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72" w:rsidRDefault="00110372" w:rsidP="004472E7">
      <w:pPr>
        <w:jc w:val="right"/>
        <w:rPr>
          <w:b/>
        </w:rPr>
      </w:pPr>
    </w:p>
    <w:p w:rsidR="00110372" w:rsidRPr="00110372" w:rsidRDefault="00110372" w:rsidP="004472E7">
      <w:pPr>
        <w:widowControl w:val="0"/>
        <w:autoSpaceDE w:val="0"/>
        <w:autoSpaceDN w:val="0"/>
        <w:adjustRightInd w:val="0"/>
        <w:jc w:val="right"/>
        <w:rPr>
          <w:b/>
        </w:rPr>
      </w:pPr>
      <w:r w:rsidRPr="00110372">
        <w:rPr>
          <w:b/>
        </w:rPr>
        <w:t>УТВЕРЖДЕНО</w:t>
      </w:r>
    </w:p>
    <w:p w:rsidR="00110372" w:rsidRDefault="004472E7" w:rsidP="004472E7">
      <w:pPr>
        <w:jc w:val="right"/>
        <w:rPr>
          <w:b/>
        </w:rPr>
      </w:pPr>
      <w:r>
        <w:rPr>
          <w:b/>
        </w:rPr>
        <w:t xml:space="preserve">Директор ООО </w:t>
      </w:r>
      <w:proofErr w:type="gramStart"/>
      <w:r>
        <w:rPr>
          <w:b/>
        </w:rPr>
        <w:t>« Аудитор</w:t>
      </w:r>
      <w:proofErr w:type="gramEnd"/>
      <w:r>
        <w:rPr>
          <w:b/>
        </w:rPr>
        <w:t>»</w:t>
      </w:r>
      <w:r w:rsidR="00CE192D" w:rsidRPr="00635CBD">
        <w:rPr>
          <w:noProof/>
        </w:rPr>
        <w:drawing>
          <wp:inline distT="0" distB="0" distL="0" distR="0" wp14:anchorId="19CF214E" wp14:editId="3A3D6D66">
            <wp:extent cx="838588" cy="288000"/>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8588" cy="288000"/>
                    </a:xfrm>
                    <a:prstGeom prst="rect">
                      <a:avLst/>
                    </a:prstGeom>
                    <a:noFill/>
                    <a:ln w="9525">
                      <a:noFill/>
                      <a:miter lim="800000"/>
                      <a:headEnd/>
                      <a:tailEnd/>
                    </a:ln>
                  </pic:spPr>
                </pic:pic>
              </a:graphicData>
            </a:graphic>
          </wp:inline>
        </w:drawing>
      </w:r>
      <w:r>
        <w:rPr>
          <w:b/>
        </w:rPr>
        <w:t>_</w:t>
      </w:r>
      <w:proofErr w:type="spellStart"/>
      <w:r>
        <w:rPr>
          <w:b/>
        </w:rPr>
        <w:t>Меньжикова</w:t>
      </w:r>
      <w:proofErr w:type="spellEnd"/>
      <w:r>
        <w:rPr>
          <w:b/>
        </w:rPr>
        <w:t xml:space="preserve"> И.Б,</w:t>
      </w:r>
    </w:p>
    <w:p w:rsidR="004472E7" w:rsidRPr="00110372" w:rsidRDefault="00C62514" w:rsidP="004472E7">
      <w:pPr>
        <w:jc w:val="right"/>
        <w:rPr>
          <w:b/>
        </w:rPr>
      </w:pPr>
      <w:r>
        <w:rPr>
          <w:b/>
        </w:rPr>
        <w:t xml:space="preserve">11 </w:t>
      </w:r>
      <w:r w:rsidR="00CE192D">
        <w:rPr>
          <w:b/>
        </w:rPr>
        <w:t>я</w:t>
      </w:r>
      <w:r w:rsidR="004472E7">
        <w:rPr>
          <w:b/>
        </w:rPr>
        <w:t>нваря 201</w:t>
      </w:r>
      <w:r w:rsidR="000268F6">
        <w:rPr>
          <w:b/>
        </w:rPr>
        <w:t>7</w:t>
      </w:r>
      <w:r w:rsidR="004472E7">
        <w:rPr>
          <w:b/>
        </w:rPr>
        <w:t xml:space="preserve"> года</w:t>
      </w:r>
    </w:p>
    <w:p w:rsidR="00110372" w:rsidRDefault="008639F0" w:rsidP="004472E7">
      <w:pPr>
        <w:jc w:val="right"/>
      </w:pPr>
      <w:r>
        <w:rPr>
          <w:noProof/>
        </w:rPr>
        <w:drawing>
          <wp:inline distT="0" distB="0" distL="0" distR="0" wp14:anchorId="0C22C9A1" wp14:editId="2D9DD525">
            <wp:extent cx="1622380" cy="1116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22380" cy="1116000"/>
                    </a:xfrm>
                    <a:prstGeom prst="rect">
                      <a:avLst/>
                    </a:prstGeom>
                    <a:noFill/>
                    <a:ln w="9525">
                      <a:noFill/>
                      <a:miter lim="800000"/>
                      <a:headEnd/>
                      <a:tailEnd/>
                    </a:ln>
                  </pic:spPr>
                </pic:pic>
              </a:graphicData>
            </a:graphic>
          </wp:inline>
        </w:drawing>
      </w:r>
    </w:p>
    <w:p w:rsidR="00744A8B" w:rsidRDefault="00744A8B"/>
    <w:tbl>
      <w:tblPr>
        <w:tblW w:w="0" w:type="auto"/>
        <w:tblLook w:val="01E0" w:firstRow="1" w:lastRow="1" w:firstColumn="1" w:lastColumn="1" w:noHBand="0" w:noVBand="0"/>
      </w:tblPr>
      <w:tblGrid>
        <w:gridCol w:w="3210"/>
        <w:gridCol w:w="2000"/>
        <w:gridCol w:w="1235"/>
        <w:gridCol w:w="3193"/>
      </w:tblGrid>
      <w:tr w:rsidR="00744A8B" w:rsidTr="005B3EB7">
        <w:tc>
          <w:tcPr>
            <w:tcW w:w="3284" w:type="dxa"/>
          </w:tcPr>
          <w:p w:rsidR="00744A8B" w:rsidRDefault="00744A8B"/>
        </w:tc>
        <w:tc>
          <w:tcPr>
            <w:tcW w:w="2044" w:type="dxa"/>
          </w:tcPr>
          <w:p w:rsidR="00744A8B" w:rsidRDefault="00744A8B"/>
        </w:tc>
        <w:tc>
          <w:tcPr>
            <w:tcW w:w="4526" w:type="dxa"/>
            <w:gridSpan w:val="2"/>
          </w:tcPr>
          <w:p w:rsidR="00744A8B" w:rsidRPr="005B3EB7" w:rsidRDefault="00744A8B" w:rsidP="00110372">
            <w:pPr>
              <w:jc w:val="right"/>
              <w:rPr>
                <w:caps/>
              </w:rPr>
            </w:pPr>
          </w:p>
        </w:tc>
      </w:tr>
      <w:tr w:rsidR="00744A8B" w:rsidTr="005B3EB7">
        <w:tc>
          <w:tcPr>
            <w:tcW w:w="3284" w:type="dxa"/>
          </w:tcPr>
          <w:p w:rsidR="00744A8B" w:rsidRDefault="00744A8B"/>
        </w:tc>
        <w:tc>
          <w:tcPr>
            <w:tcW w:w="2044" w:type="dxa"/>
          </w:tcPr>
          <w:p w:rsidR="00744A8B" w:rsidRDefault="00744A8B"/>
        </w:tc>
        <w:tc>
          <w:tcPr>
            <w:tcW w:w="4526" w:type="dxa"/>
            <w:gridSpan w:val="2"/>
          </w:tcPr>
          <w:p w:rsidR="00744A8B" w:rsidRDefault="00744A8B" w:rsidP="00110372">
            <w:pPr>
              <w:jc w:val="right"/>
            </w:pPr>
          </w:p>
        </w:tc>
      </w:tr>
      <w:tr w:rsidR="005E4953" w:rsidTr="00110372">
        <w:tc>
          <w:tcPr>
            <w:tcW w:w="3284" w:type="dxa"/>
          </w:tcPr>
          <w:p w:rsidR="005E4953" w:rsidRDefault="005E4953"/>
        </w:tc>
        <w:tc>
          <w:tcPr>
            <w:tcW w:w="2044" w:type="dxa"/>
          </w:tcPr>
          <w:p w:rsidR="005E4953" w:rsidRDefault="005E4953"/>
        </w:tc>
        <w:tc>
          <w:tcPr>
            <w:tcW w:w="4526" w:type="dxa"/>
            <w:gridSpan w:val="2"/>
          </w:tcPr>
          <w:p w:rsidR="0046563C" w:rsidRDefault="0046563C" w:rsidP="00110372">
            <w:pPr>
              <w:jc w:val="right"/>
            </w:pPr>
          </w:p>
        </w:tc>
      </w:tr>
      <w:tr w:rsidR="005E4953" w:rsidTr="00110372">
        <w:tc>
          <w:tcPr>
            <w:tcW w:w="3284" w:type="dxa"/>
          </w:tcPr>
          <w:p w:rsidR="005E4953" w:rsidRDefault="005E4953"/>
        </w:tc>
        <w:tc>
          <w:tcPr>
            <w:tcW w:w="2044" w:type="dxa"/>
          </w:tcPr>
          <w:p w:rsidR="005E4953" w:rsidRDefault="005E4953"/>
        </w:tc>
        <w:tc>
          <w:tcPr>
            <w:tcW w:w="4526" w:type="dxa"/>
            <w:gridSpan w:val="2"/>
          </w:tcPr>
          <w:p w:rsidR="00E513FE" w:rsidRDefault="00E513FE"/>
        </w:tc>
      </w:tr>
      <w:tr w:rsidR="00E513FE" w:rsidTr="00110372">
        <w:tc>
          <w:tcPr>
            <w:tcW w:w="3284" w:type="dxa"/>
          </w:tcPr>
          <w:p w:rsidR="00E513FE" w:rsidRDefault="00E513FE"/>
        </w:tc>
        <w:tc>
          <w:tcPr>
            <w:tcW w:w="2044" w:type="dxa"/>
          </w:tcPr>
          <w:p w:rsidR="00E513FE" w:rsidRDefault="00E513FE"/>
        </w:tc>
        <w:tc>
          <w:tcPr>
            <w:tcW w:w="4526" w:type="dxa"/>
            <w:gridSpan w:val="2"/>
          </w:tcPr>
          <w:p w:rsidR="00E513FE" w:rsidRDefault="00E513FE" w:rsidP="005B3EB7">
            <w:pPr>
              <w:jc w:val="right"/>
            </w:pPr>
          </w:p>
        </w:tc>
      </w:tr>
      <w:tr w:rsidR="00744A8B" w:rsidTr="005B3EB7">
        <w:tc>
          <w:tcPr>
            <w:tcW w:w="3284" w:type="dxa"/>
          </w:tcPr>
          <w:p w:rsidR="00744A8B" w:rsidRDefault="00744A8B"/>
        </w:tc>
        <w:tc>
          <w:tcPr>
            <w:tcW w:w="2044" w:type="dxa"/>
          </w:tcPr>
          <w:p w:rsidR="00744A8B" w:rsidRDefault="00744A8B"/>
        </w:tc>
        <w:tc>
          <w:tcPr>
            <w:tcW w:w="1260" w:type="dxa"/>
          </w:tcPr>
          <w:p w:rsidR="00744A8B" w:rsidRDefault="00744A8B"/>
        </w:tc>
        <w:tc>
          <w:tcPr>
            <w:tcW w:w="3266" w:type="dxa"/>
          </w:tcPr>
          <w:p w:rsidR="00744A8B" w:rsidRDefault="00744A8B"/>
        </w:tc>
      </w:tr>
      <w:tr w:rsidR="00744A8B" w:rsidTr="005B3EB7">
        <w:tc>
          <w:tcPr>
            <w:tcW w:w="3284" w:type="dxa"/>
          </w:tcPr>
          <w:p w:rsidR="00744A8B" w:rsidRDefault="00744A8B"/>
        </w:tc>
        <w:tc>
          <w:tcPr>
            <w:tcW w:w="2044" w:type="dxa"/>
          </w:tcPr>
          <w:p w:rsidR="00744A8B" w:rsidRDefault="00744A8B"/>
        </w:tc>
        <w:tc>
          <w:tcPr>
            <w:tcW w:w="1260" w:type="dxa"/>
          </w:tcPr>
          <w:p w:rsidR="00744A8B" w:rsidRDefault="00744A8B" w:rsidP="005B3EB7">
            <w:pPr>
              <w:jc w:val="right"/>
            </w:pPr>
          </w:p>
        </w:tc>
        <w:tc>
          <w:tcPr>
            <w:tcW w:w="3266" w:type="dxa"/>
          </w:tcPr>
          <w:p w:rsidR="00744A8B" w:rsidRDefault="00744A8B"/>
        </w:tc>
      </w:tr>
      <w:tr w:rsidR="0021660A" w:rsidTr="005B3EB7">
        <w:tc>
          <w:tcPr>
            <w:tcW w:w="3284" w:type="dxa"/>
          </w:tcPr>
          <w:p w:rsidR="0021660A" w:rsidRDefault="0021660A"/>
        </w:tc>
        <w:tc>
          <w:tcPr>
            <w:tcW w:w="3304" w:type="dxa"/>
            <w:gridSpan w:val="2"/>
          </w:tcPr>
          <w:p w:rsidR="0021660A" w:rsidRDefault="0021660A" w:rsidP="005B3EB7">
            <w:pPr>
              <w:jc w:val="right"/>
            </w:pPr>
          </w:p>
        </w:tc>
        <w:tc>
          <w:tcPr>
            <w:tcW w:w="3266" w:type="dxa"/>
          </w:tcPr>
          <w:p w:rsidR="0021660A" w:rsidRDefault="0021660A"/>
        </w:tc>
      </w:tr>
    </w:tbl>
    <w:p w:rsidR="00744A8B" w:rsidRDefault="00744A8B"/>
    <w:p w:rsidR="00744A8B" w:rsidRDefault="00744A8B"/>
    <w:p w:rsidR="00744A8B" w:rsidRPr="006F62C3" w:rsidRDefault="006F62C3" w:rsidP="004472E7">
      <w:pPr>
        <w:jc w:val="center"/>
        <w:rPr>
          <w:b/>
          <w:sz w:val="40"/>
          <w:szCs w:val="40"/>
        </w:rPr>
      </w:pPr>
      <w:proofErr w:type="gramStart"/>
      <w:r w:rsidRPr="006F62C3">
        <w:rPr>
          <w:b/>
          <w:sz w:val="40"/>
          <w:szCs w:val="40"/>
        </w:rPr>
        <w:t xml:space="preserve">Политика </w:t>
      </w:r>
      <w:r>
        <w:rPr>
          <w:b/>
          <w:sz w:val="40"/>
          <w:szCs w:val="40"/>
        </w:rPr>
        <w:t xml:space="preserve"> </w:t>
      </w:r>
      <w:r w:rsidRPr="006F62C3">
        <w:rPr>
          <w:b/>
          <w:sz w:val="40"/>
          <w:szCs w:val="40"/>
        </w:rPr>
        <w:t>ООО</w:t>
      </w:r>
      <w:proofErr w:type="gramEnd"/>
      <w:r w:rsidRPr="006F62C3">
        <w:rPr>
          <w:b/>
          <w:sz w:val="40"/>
          <w:szCs w:val="40"/>
        </w:rPr>
        <w:t xml:space="preserve"> «Аудитор»</w:t>
      </w:r>
    </w:p>
    <w:p w:rsidR="00744A8B" w:rsidRPr="004472E7" w:rsidRDefault="006F62C3">
      <w:pPr>
        <w:rPr>
          <w:b/>
          <w:i/>
          <w:sz w:val="32"/>
          <w:szCs w:val="32"/>
        </w:rPr>
      </w:pPr>
      <w:r w:rsidRPr="004472E7">
        <w:rPr>
          <w:b/>
          <w:i/>
          <w:sz w:val="32"/>
          <w:szCs w:val="32"/>
        </w:rPr>
        <w:t xml:space="preserve"> </w:t>
      </w:r>
      <w:r w:rsidR="00E513FE" w:rsidRPr="004472E7">
        <w:rPr>
          <w:b/>
          <w:i/>
          <w:sz w:val="32"/>
          <w:szCs w:val="32"/>
        </w:rPr>
        <w:t>«</w:t>
      </w:r>
      <w:r w:rsidR="0046563C" w:rsidRPr="004472E7">
        <w:rPr>
          <w:b/>
          <w:i/>
          <w:sz w:val="32"/>
          <w:szCs w:val="32"/>
        </w:rPr>
        <w:t>ПРАВИЛА ВНУТРЕННЕГО КОНТРОЛЯ КАЧЕСТВА</w:t>
      </w:r>
      <w:r w:rsidR="00324D63" w:rsidRPr="004472E7">
        <w:rPr>
          <w:b/>
          <w:i/>
          <w:sz w:val="32"/>
          <w:szCs w:val="32"/>
        </w:rPr>
        <w:t xml:space="preserve"> УСЛУГ АУДИТОРСКОЙ ОРГАНИЗАЦИИ</w:t>
      </w:r>
      <w:r w:rsidR="00E513FE" w:rsidRPr="004472E7">
        <w:rPr>
          <w:b/>
          <w:i/>
          <w:sz w:val="32"/>
          <w:szCs w:val="32"/>
        </w:rPr>
        <w:t>»</w:t>
      </w:r>
    </w:p>
    <w:p w:rsidR="00744A8B" w:rsidRDefault="00744A8B"/>
    <w:p w:rsidR="00744A8B" w:rsidRDefault="00744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915"/>
        <w:gridCol w:w="2466"/>
        <w:gridCol w:w="1966"/>
        <w:gridCol w:w="1904"/>
      </w:tblGrid>
      <w:tr w:rsidR="0021660A" w:rsidRPr="005B3EB7" w:rsidTr="005B3EB7">
        <w:tc>
          <w:tcPr>
            <w:tcW w:w="1418" w:type="dxa"/>
            <w:vMerge w:val="restart"/>
          </w:tcPr>
          <w:p w:rsidR="0021660A" w:rsidRPr="005B3EB7" w:rsidRDefault="0021660A">
            <w:pPr>
              <w:rPr>
                <w:sz w:val="20"/>
                <w:szCs w:val="20"/>
              </w:rPr>
            </w:pPr>
            <w:r w:rsidRPr="005B3EB7">
              <w:rPr>
                <w:sz w:val="20"/>
                <w:szCs w:val="20"/>
              </w:rPr>
              <w:t>Разработал:</w:t>
            </w:r>
          </w:p>
        </w:tc>
        <w:tc>
          <w:tcPr>
            <w:tcW w:w="2109" w:type="dxa"/>
            <w:shd w:val="clear" w:color="auto" w:fill="auto"/>
          </w:tcPr>
          <w:p w:rsidR="0021660A" w:rsidRPr="005B3EB7" w:rsidRDefault="0021660A" w:rsidP="005B3EB7">
            <w:pPr>
              <w:jc w:val="center"/>
              <w:rPr>
                <w:sz w:val="20"/>
                <w:szCs w:val="20"/>
              </w:rPr>
            </w:pPr>
            <w:r w:rsidRPr="005B3EB7">
              <w:rPr>
                <w:sz w:val="20"/>
                <w:szCs w:val="20"/>
              </w:rPr>
              <w:t>Должность</w:t>
            </w:r>
          </w:p>
        </w:tc>
        <w:tc>
          <w:tcPr>
            <w:tcW w:w="2109" w:type="dxa"/>
            <w:shd w:val="clear" w:color="auto" w:fill="auto"/>
          </w:tcPr>
          <w:p w:rsidR="0021660A" w:rsidRPr="005B3EB7" w:rsidRDefault="0021660A" w:rsidP="005B3EB7">
            <w:pPr>
              <w:jc w:val="center"/>
              <w:rPr>
                <w:sz w:val="20"/>
                <w:szCs w:val="20"/>
              </w:rPr>
            </w:pPr>
            <w:r w:rsidRPr="005B3EB7">
              <w:rPr>
                <w:sz w:val="20"/>
                <w:szCs w:val="20"/>
              </w:rPr>
              <w:t>Подпись</w:t>
            </w:r>
          </w:p>
        </w:tc>
        <w:tc>
          <w:tcPr>
            <w:tcW w:w="2109" w:type="dxa"/>
            <w:shd w:val="clear" w:color="auto" w:fill="auto"/>
          </w:tcPr>
          <w:p w:rsidR="0021660A" w:rsidRPr="005B3EB7" w:rsidRDefault="0021660A" w:rsidP="005B3EB7">
            <w:pPr>
              <w:jc w:val="center"/>
              <w:rPr>
                <w:sz w:val="20"/>
                <w:szCs w:val="20"/>
              </w:rPr>
            </w:pPr>
            <w:r w:rsidRPr="005B3EB7">
              <w:rPr>
                <w:sz w:val="20"/>
                <w:szCs w:val="20"/>
              </w:rPr>
              <w:t>Расшифровка подписи</w:t>
            </w:r>
          </w:p>
        </w:tc>
        <w:tc>
          <w:tcPr>
            <w:tcW w:w="2109" w:type="dxa"/>
            <w:shd w:val="clear" w:color="auto" w:fill="auto"/>
          </w:tcPr>
          <w:p w:rsidR="0021660A" w:rsidRPr="005B3EB7" w:rsidRDefault="0021660A" w:rsidP="005B3EB7">
            <w:pPr>
              <w:jc w:val="center"/>
              <w:rPr>
                <w:sz w:val="20"/>
                <w:szCs w:val="20"/>
              </w:rPr>
            </w:pPr>
            <w:r w:rsidRPr="005B3EB7">
              <w:rPr>
                <w:sz w:val="20"/>
                <w:szCs w:val="20"/>
              </w:rPr>
              <w:t>Дата</w:t>
            </w:r>
          </w:p>
        </w:tc>
      </w:tr>
      <w:tr w:rsidR="0021660A" w:rsidRPr="005B3EB7" w:rsidTr="005B3EB7">
        <w:trPr>
          <w:trHeight w:val="756"/>
        </w:trPr>
        <w:tc>
          <w:tcPr>
            <w:tcW w:w="1418" w:type="dxa"/>
            <w:vMerge/>
          </w:tcPr>
          <w:p w:rsidR="0021660A" w:rsidRPr="005B3EB7" w:rsidRDefault="0021660A">
            <w:pPr>
              <w:rPr>
                <w:sz w:val="20"/>
                <w:szCs w:val="20"/>
              </w:rPr>
            </w:pPr>
          </w:p>
        </w:tc>
        <w:tc>
          <w:tcPr>
            <w:tcW w:w="2109" w:type="dxa"/>
            <w:shd w:val="clear" w:color="auto" w:fill="auto"/>
          </w:tcPr>
          <w:p w:rsidR="0021660A" w:rsidRPr="005B3EB7" w:rsidRDefault="004472E7">
            <w:pPr>
              <w:rPr>
                <w:sz w:val="20"/>
                <w:szCs w:val="20"/>
              </w:rPr>
            </w:pPr>
            <w:r>
              <w:rPr>
                <w:sz w:val="20"/>
                <w:szCs w:val="20"/>
              </w:rPr>
              <w:t>Директор</w:t>
            </w:r>
          </w:p>
        </w:tc>
        <w:tc>
          <w:tcPr>
            <w:tcW w:w="2109" w:type="dxa"/>
            <w:shd w:val="clear" w:color="auto" w:fill="auto"/>
          </w:tcPr>
          <w:p w:rsidR="0021660A" w:rsidRPr="005B3EB7" w:rsidRDefault="00C62514">
            <w:pPr>
              <w:rPr>
                <w:sz w:val="20"/>
                <w:szCs w:val="20"/>
              </w:rPr>
            </w:pPr>
            <w:r w:rsidRPr="00635CBD">
              <w:rPr>
                <w:noProof/>
              </w:rPr>
              <w:drawing>
                <wp:inline distT="0" distB="0" distL="0" distR="0" wp14:anchorId="29CBB420" wp14:editId="06C9EECB">
                  <wp:extent cx="838588" cy="2880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8588" cy="288000"/>
                          </a:xfrm>
                          <a:prstGeom prst="rect">
                            <a:avLst/>
                          </a:prstGeom>
                          <a:noFill/>
                          <a:ln w="9525">
                            <a:noFill/>
                            <a:miter lim="800000"/>
                            <a:headEnd/>
                            <a:tailEnd/>
                          </a:ln>
                        </pic:spPr>
                      </pic:pic>
                    </a:graphicData>
                  </a:graphic>
                </wp:inline>
              </w:drawing>
            </w:r>
          </w:p>
        </w:tc>
        <w:tc>
          <w:tcPr>
            <w:tcW w:w="2109" w:type="dxa"/>
            <w:shd w:val="clear" w:color="auto" w:fill="auto"/>
          </w:tcPr>
          <w:p w:rsidR="0021660A" w:rsidRPr="005B3EB7" w:rsidRDefault="004472E7" w:rsidP="005B3EB7">
            <w:pPr>
              <w:jc w:val="center"/>
              <w:rPr>
                <w:sz w:val="20"/>
                <w:szCs w:val="20"/>
              </w:rPr>
            </w:pPr>
            <w:proofErr w:type="spellStart"/>
            <w:r>
              <w:rPr>
                <w:sz w:val="20"/>
                <w:szCs w:val="20"/>
              </w:rPr>
              <w:t>Меньжикова</w:t>
            </w:r>
            <w:proofErr w:type="spellEnd"/>
            <w:r>
              <w:rPr>
                <w:sz w:val="20"/>
                <w:szCs w:val="20"/>
              </w:rPr>
              <w:t xml:space="preserve"> И.Б.</w:t>
            </w:r>
          </w:p>
        </w:tc>
        <w:tc>
          <w:tcPr>
            <w:tcW w:w="2109" w:type="dxa"/>
            <w:shd w:val="clear" w:color="auto" w:fill="auto"/>
          </w:tcPr>
          <w:p w:rsidR="0021660A" w:rsidRPr="005B3EB7" w:rsidRDefault="00C62514" w:rsidP="005B3EB7">
            <w:pPr>
              <w:jc w:val="center"/>
              <w:rPr>
                <w:sz w:val="20"/>
                <w:szCs w:val="20"/>
              </w:rPr>
            </w:pPr>
            <w:r>
              <w:rPr>
                <w:sz w:val="20"/>
                <w:szCs w:val="20"/>
              </w:rPr>
              <w:t>11 .01.2017</w:t>
            </w:r>
          </w:p>
        </w:tc>
      </w:tr>
      <w:tr w:rsidR="0021660A" w:rsidRPr="005B3EB7" w:rsidTr="00061336">
        <w:trPr>
          <w:trHeight w:val="657"/>
        </w:trPr>
        <w:tc>
          <w:tcPr>
            <w:tcW w:w="1418" w:type="dxa"/>
            <w:vMerge w:val="restart"/>
          </w:tcPr>
          <w:p w:rsidR="0021660A" w:rsidRPr="005B3EB7" w:rsidRDefault="0021660A">
            <w:pPr>
              <w:rPr>
                <w:sz w:val="20"/>
                <w:szCs w:val="20"/>
              </w:rPr>
            </w:pPr>
            <w:r w:rsidRPr="005B3EB7">
              <w:rPr>
                <w:sz w:val="20"/>
                <w:szCs w:val="20"/>
              </w:rPr>
              <w:t>Проверил:</w:t>
            </w:r>
          </w:p>
        </w:tc>
        <w:tc>
          <w:tcPr>
            <w:tcW w:w="2109" w:type="dxa"/>
            <w:shd w:val="clear" w:color="auto" w:fill="auto"/>
          </w:tcPr>
          <w:p w:rsidR="0021660A" w:rsidRPr="005B3EB7" w:rsidRDefault="0021660A" w:rsidP="005B3EB7">
            <w:pPr>
              <w:jc w:val="center"/>
              <w:rPr>
                <w:sz w:val="20"/>
                <w:szCs w:val="20"/>
              </w:rPr>
            </w:pPr>
            <w:r w:rsidRPr="005B3EB7">
              <w:rPr>
                <w:sz w:val="20"/>
                <w:szCs w:val="20"/>
              </w:rPr>
              <w:t>Должность</w:t>
            </w:r>
          </w:p>
        </w:tc>
        <w:tc>
          <w:tcPr>
            <w:tcW w:w="2109" w:type="dxa"/>
            <w:shd w:val="clear" w:color="auto" w:fill="auto"/>
          </w:tcPr>
          <w:p w:rsidR="0021660A" w:rsidRPr="005B3EB7" w:rsidRDefault="0021660A" w:rsidP="005B3EB7">
            <w:pPr>
              <w:jc w:val="center"/>
              <w:rPr>
                <w:sz w:val="20"/>
                <w:szCs w:val="20"/>
              </w:rPr>
            </w:pPr>
            <w:r w:rsidRPr="005B3EB7">
              <w:rPr>
                <w:sz w:val="20"/>
                <w:szCs w:val="20"/>
              </w:rPr>
              <w:t>Подпись</w:t>
            </w:r>
          </w:p>
        </w:tc>
        <w:tc>
          <w:tcPr>
            <w:tcW w:w="2109" w:type="dxa"/>
            <w:shd w:val="clear" w:color="auto" w:fill="auto"/>
          </w:tcPr>
          <w:p w:rsidR="0021660A" w:rsidRPr="005B3EB7" w:rsidRDefault="0021660A" w:rsidP="005B3EB7">
            <w:pPr>
              <w:jc w:val="center"/>
              <w:rPr>
                <w:sz w:val="20"/>
                <w:szCs w:val="20"/>
              </w:rPr>
            </w:pPr>
            <w:r w:rsidRPr="005B3EB7">
              <w:rPr>
                <w:sz w:val="20"/>
                <w:szCs w:val="20"/>
              </w:rPr>
              <w:t>Расшифровка подписи</w:t>
            </w:r>
          </w:p>
        </w:tc>
        <w:tc>
          <w:tcPr>
            <w:tcW w:w="2109" w:type="dxa"/>
            <w:shd w:val="clear" w:color="auto" w:fill="auto"/>
          </w:tcPr>
          <w:p w:rsidR="0021660A" w:rsidRPr="005B3EB7" w:rsidRDefault="0021660A" w:rsidP="005B3EB7">
            <w:pPr>
              <w:jc w:val="center"/>
              <w:rPr>
                <w:sz w:val="20"/>
                <w:szCs w:val="20"/>
              </w:rPr>
            </w:pPr>
            <w:r w:rsidRPr="005B3EB7">
              <w:rPr>
                <w:sz w:val="20"/>
                <w:szCs w:val="20"/>
              </w:rPr>
              <w:t>Дата</w:t>
            </w:r>
          </w:p>
        </w:tc>
      </w:tr>
      <w:tr w:rsidR="0021660A" w:rsidRPr="005B3EB7" w:rsidTr="005B3EB7">
        <w:trPr>
          <w:trHeight w:val="767"/>
        </w:trPr>
        <w:tc>
          <w:tcPr>
            <w:tcW w:w="1418" w:type="dxa"/>
            <w:vMerge/>
          </w:tcPr>
          <w:p w:rsidR="0021660A" w:rsidRPr="005B3EB7" w:rsidRDefault="0021660A">
            <w:pPr>
              <w:rPr>
                <w:sz w:val="20"/>
                <w:szCs w:val="20"/>
              </w:rPr>
            </w:pPr>
          </w:p>
        </w:tc>
        <w:tc>
          <w:tcPr>
            <w:tcW w:w="2109" w:type="dxa"/>
            <w:shd w:val="clear" w:color="auto" w:fill="auto"/>
          </w:tcPr>
          <w:p w:rsidR="0021660A" w:rsidRPr="005B3EB7" w:rsidRDefault="00061336" w:rsidP="00061336">
            <w:pPr>
              <w:rPr>
                <w:sz w:val="20"/>
                <w:szCs w:val="20"/>
              </w:rPr>
            </w:pPr>
            <w:r>
              <w:rPr>
                <w:sz w:val="20"/>
                <w:szCs w:val="20"/>
              </w:rPr>
              <w:t xml:space="preserve">Контролер качества </w:t>
            </w:r>
          </w:p>
        </w:tc>
        <w:tc>
          <w:tcPr>
            <w:tcW w:w="2109" w:type="dxa"/>
            <w:shd w:val="clear" w:color="auto" w:fill="auto"/>
          </w:tcPr>
          <w:p w:rsidR="0021660A" w:rsidRPr="005B3EB7" w:rsidRDefault="00061336">
            <w:pPr>
              <w:rPr>
                <w:sz w:val="20"/>
                <w:szCs w:val="20"/>
              </w:rPr>
            </w:pPr>
            <w:r w:rsidRPr="00061336">
              <w:rPr>
                <w:noProof/>
                <w:sz w:val="20"/>
                <w:szCs w:val="20"/>
              </w:rPr>
              <w:drawing>
                <wp:inline distT="0" distB="0" distL="0" distR="0">
                  <wp:extent cx="1422000" cy="66960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000" cy="669600"/>
                          </a:xfrm>
                          <a:prstGeom prst="rect">
                            <a:avLst/>
                          </a:prstGeom>
                          <a:noFill/>
                          <a:ln>
                            <a:noFill/>
                          </a:ln>
                        </pic:spPr>
                      </pic:pic>
                    </a:graphicData>
                  </a:graphic>
                </wp:inline>
              </w:drawing>
            </w:r>
          </w:p>
        </w:tc>
        <w:tc>
          <w:tcPr>
            <w:tcW w:w="2109" w:type="dxa"/>
            <w:shd w:val="clear" w:color="auto" w:fill="auto"/>
          </w:tcPr>
          <w:p w:rsidR="0021660A" w:rsidRPr="005B3EB7" w:rsidRDefault="00061336">
            <w:pPr>
              <w:rPr>
                <w:sz w:val="20"/>
                <w:szCs w:val="20"/>
              </w:rPr>
            </w:pPr>
            <w:proofErr w:type="spellStart"/>
            <w:r>
              <w:rPr>
                <w:sz w:val="20"/>
                <w:szCs w:val="20"/>
              </w:rPr>
              <w:t>Садретдинова</w:t>
            </w:r>
            <w:proofErr w:type="spellEnd"/>
            <w:r>
              <w:rPr>
                <w:sz w:val="20"/>
                <w:szCs w:val="20"/>
              </w:rPr>
              <w:t xml:space="preserve"> </w:t>
            </w:r>
            <w:proofErr w:type="gramStart"/>
            <w:r>
              <w:rPr>
                <w:sz w:val="20"/>
                <w:szCs w:val="20"/>
              </w:rPr>
              <w:t>А,Р.</w:t>
            </w:r>
            <w:proofErr w:type="gramEnd"/>
          </w:p>
        </w:tc>
        <w:tc>
          <w:tcPr>
            <w:tcW w:w="2109" w:type="dxa"/>
            <w:shd w:val="clear" w:color="auto" w:fill="auto"/>
          </w:tcPr>
          <w:p w:rsidR="0021660A" w:rsidRPr="005B3EB7" w:rsidRDefault="00061336">
            <w:pPr>
              <w:rPr>
                <w:sz w:val="20"/>
                <w:szCs w:val="20"/>
              </w:rPr>
            </w:pPr>
            <w:r>
              <w:rPr>
                <w:sz w:val="20"/>
                <w:szCs w:val="20"/>
              </w:rPr>
              <w:t xml:space="preserve">         11.01.2017</w:t>
            </w:r>
          </w:p>
        </w:tc>
      </w:tr>
    </w:tbl>
    <w:p w:rsidR="0021660A" w:rsidRDefault="0021660A"/>
    <w:p w:rsidR="0021660A" w:rsidRDefault="0021660A"/>
    <w:p w:rsidR="0021660A" w:rsidRDefault="0021660A"/>
    <w:p w:rsidR="00110372" w:rsidRDefault="00110372"/>
    <w:p w:rsidR="00110372" w:rsidRDefault="00110372"/>
    <w:p w:rsidR="00110372" w:rsidRDefault="00110372"/>
    <w:p w:rsidR="00110372" w:rsidRDefault="00110372"/>
    <w:p w:rsidR="00110372" w:rsidRDefault="00110372"/>
    <w:p w:rsidR="00110372" w:rsidRDefault="00110372"/>
    <w:p w:rsidR="00110372" w:rsidRDefault="00110372"/>
    <w:p w:rsidR="00744A8B" w:rsidRDefault="004472E7" w:rsidP="009D67BC">
      <w:pPr>
        <w:jc w:val="center"/>
      </w:pPr>
      <w:r>
        <w:t>Уфа 201</w:t>
      </w:r>
      <w:r w:rsidR="00D75458">
        <w:t>7</w:t>
      </w:r>
      <w:r>
        <w:t xml:space="preserve"> год.</w:t>
      </w:r>
    </w:p>
    <w:p w:rsidR="00110372" w:rsidRDefault="00110372" w:rsidP="009D67BC">
      <w:pPr>
        <w:jc w:val="center"/>
      </w:pPr>
    </w:p>
    <w:p w:rsidR="00110372" w:rsidRDefault="00110372" w:rsidP="009D67BC">
      <w:pPr>
        <w:jc w:val="center"/>
      </w:pPr>
    </w:p>
    <w:p w:rsidR="004472E7" w:rsidRDefault="004472E7" w:rsidP="00112EC2">
      <w:pPr>
        <w:jc w:val="center"/>
        <w:rPr>
          <w:b/>
          <w:bCs/>
        </w:rPr>
      </w:pPr>
    </w:p>
    <w:p w:rsidR="004472E7" w:rsidRDefault="004472E7" w:rsidP="00112EC2">
      <w:pPr>
        <w:jc w:val="center"/>
        <w:rPr>
          <w:b/>
          <w:bCs/>
        </w:rPr>
      </w:pPr>
    </w:p>
    <w:p w:rsidR="004472E7" w:rsidRDefault="004472E7" w:rsidP="00112EC2">
      <w:pPr>
        <w:jc w:val="center"/>
        <w:rPr>
          <w:b/>
          <w:bCs/>
        </w:rPr>
      </w:pPr>
    </w:p>
    <w:p w:rsidR="004472E7" w:rsidRDefault="004472E7" w:rsidP="00112EC2">
      <w:pPr>
        <w:jc w:val="center"/>
        <w:rPr>
          <w:b/>
          <w:bCs/>
        </w:rPr>
      </w:pPr>
    </w:p>
    <w:p w:rsidR="004472E7" w:rsidRDefault="004472E7" w:rsidP="00112EC2">
      <w:pPr>
        <w:jc w:val="center"/>
        <w:rPr>
          <w:b/>
          <w:bCs/>
        </w:rPr>
      </w:pPr>
    </w:p>
    <w:p w:rsidR="006F62C3" w:rsidRDefault="006F62C3" w:rsidP="00112EC2">
      <w:pPr>
        <w:jc w:val="center"/>
        <w:rPr>
          <w:b/>
          <w:bCs/>
        </w:rPr>
      </w:pPr>
    </w:p>
    <w:p w:rsidR="006F62C3" w:rsidRDefault="006F62C3" w:rsidP="00112EC2">
      <w:pPr>
        <w:jc w:val="center"/>
        <w:rPr>
          <w:b/>
          <w:bCs/>
        </w:rPr>
      </w:pPr>
    </w:p>
    <w:p w:rsidR="006F62C3" w:rsidRDefault="006F62C3" w:rsidP="00112EC2">
      <w:pPr>
        <w:jc w:val="center"/>
        <w:rPr>
          <w:b/>
          <w:bCs/>
        </w:rPr>
      </w:pPr>
    </w:p>
    <w:p w:rsidR="006F62C3" w:rsidRDefault="006F62C3" w:rsidP="00112EC2">
      <w:pPr>
        <w:jc w:val="center"/>
        <w:rPr>
          <w:b/>
          <w:bCs/>
        </w:rPr>
      </w:pPr>
    </w:p>
    <w:p w:rsidR="006F62C3" w:rsidRDefault="006F62C3" w:rsidP="00112EC2">
      <w:pPr>
        <w:jc w:val="center"/>
        <w:rPr>
          <w:b/>
          <w:bCs/>
        </w:rPr>
      </w:pPr>
    </w:p>
    <w:p w:rsidR="006F62C3" w:rsidRDefault="006F62C3" w:rsidP="00112EC2">
      <w:pPr>
        <w:jc w:val="center"/>
        <w:rPr>
          <w:b/>
          <w:bCs/>
        </w:rPr>
      </w:pPr>
    </w:p>
    <w:p w:rsidR="006F62C3" w:rsidRDefault="006F62C3" w:rsidP="00112EC2">
      <w:pPr>
        <w:jc w:val="center"/>
        <w:rPr>
          <w:b/>
          <w:bCs/>
        </w:rPr>
      </w:pPr>
    </w:p>
    <w:p w:rsidR="006F62C3" w:rsidRDefault="006F62C3" w:rsidP="00112EC2">
      <w:pPr>
        <w:jc w:val="center"/>
        <w:rPr>
          <w:b/>
          <w:bCs/>
        </w:rPr>
      </w:pPr>
    </w:p>
    <w:p w:rsidR="00112EC2" w:rsidRDefault="00112EC2" w:rsidP="00112EC2">
      <w:pPr>
        <w:jc w:val="center"/>
        <w:rPr>
          <w:b/>
          <w:bCs/>
        </w:rPr>
      </w:pPr>
      <w:r w:rsidRPr="00112EC2">
        <w:rPr>
          <w:b/>
          <w:bCs/>
        </w:rPr>
        <w:t>Оглавление</w:t>
      </w:r>
    </w:p>
    <w:p w:rsidR="00110372" w:rsidRPr="00112EC2" w:rsidRDefault="00110372" w:rsidP="00112EC2">
      <w:pPr>
        <w:jc w:val="center"/>
        <w:rPr>
          <w:b/>
          <w:bCs/>
        </w:rPr>
      </w:pPr>
    </w:p>
    <w:p w:rsidR="00CD56EB" w:rsidRDefault="00837274">
      <w:pPr>
        <w:pStyle w:val="11"/>
        <w:tabs>
          <w:tab w:val="right" w:leader="dot" w:pos="9628"/>
        </w:tabs>
        <w:rPr>
          <w:rFonts w:ascii="Calibri" w:hAnsi="Calibri"/>
          <w:noProof/>
          <w:sz w:val="22"/>
          <w:szCs w:val="22"/>
        </w:rPr>
      </w:pPr>
      <w:r w:rsidRPr="00112EC2">
        <w:fldChar w:fldCharType="begin"/>
      </w:r>
      <w:r w:rsidR="00112EC2" w:rsidRPr="00112EC2">
        <w:instrText xml:space="preserve"> TOC \o "1-3" \h \z \u </w:instrText>
      </w:r>
      <w:r w:rsidRPr="00112EC2">
        <w:fldChar w:fldCharType="separate"/>
      </w:r>
      <w:hyperlink w:anchor="_Toc404086751" w:history="1">
        <w:r w:rsidR="00CD56EB" w:rsidRPr="00113B6D">
          <w:rPr>
            <w:rStyle w:val="a7"/>
            <w:noProof/>
          </w:rPr>
          <w:t>1 НАЗНАЧЕНИЕ</w:t>
        </w:r>
        <w:r w:rsidR="00CD56EB">
          <w:rPr>
            <w:noProof/>
            <w:webHidden/>
          </w:rPr>
          <w:tab/>
        </w:r>
        <w:r>
          <w:rPr>
            <w:noProof/>
            <w:webHidden/>
          </w:rPr>
          <w:fldChar w:fldCharType="begin"/>
        </w:r>
        <w:r w:rsidR="00CD56EB">
          <w:rPr>
            <w:noProof/>
            <w:webHidden/>
          </w:rPr>
          <w:instrText xml:space="preserve"> PAGEREF _Toc404086751 \h </w:instrText>
        </w:r>
        <w:r>
          <w:rPr>
            <w:noProof/>
            <w:webHidden/>
          </w:rPr>
        </w:r>
        <w:r>
          <w:rPr>
            <w:noProof/>
            <w:webHidden/>
          </w:rPr>
          <w:fldChar w:fldCharType="separate"/>
        </w:r>
        <w:r w:rsidR="000F1A55">
          <w:rPr>
            <w:noProof/>
            <w:webHidden/>
          </w:rPr>
          <w:t>3</w:t>
        </w:r>
        <w:r>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52" w:history="1">
        <w:r w:rsidR="00CD56EB" w:rsidRPr="00113B6D">
          <w:rPr>
            <w:rStyle w:val="a7"/>
            <w:noProof/>
          </w:rPr>
          <w:t>2 СФЕРА ДЕЙСТВИЯ</w:t>
        </w:r>
        <w:r w:rsidR="00CD56EB">
          <w:rPr>
            <w:noProof/>
            <w:webHidden/>
          </w:rPr>
          <w:tab/>
        </w:r>
        <w:r w:rsidR="00837274">
          <w:rPr>
            <w:noProof/>
            <w:webHidden/>
          </w:rPr>
          <w:fldChar w:fldCharType="begin"/>
        </w:r>
        <w:r w:rsidR="00CD56EB">
          <w:rPr>
            <w:noProof/>
            <w:webHidden/>
          </w:rPr>
          <w:instrText xml:space="preserve"> PAGEREF _Toc404086752 \h </w:instrText>
        </w:r>
        <w:r w:rsidR="00837274">
          <w:rPr>
            <w:noProof/>
            <w:webHidden/>
          </w:rPr>
        </w:r>
        <w:r w:rsidR="00837274">
          <w:rPr>
            <w:noProof/>
            <w:webHidden/>
          </w:rPr>
          <w:fldChar w:fldCharType="separate"/>
        </w:r>
        <w:r w:rsidR="000F1A55">
          <w:rPr>
            <w:noProof/>
            <w:webHidden/>
          </w:rPr>
          <w:t>3</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53" w:history="1">
        <w:r w:rsidR="00CD56EB" w:rsidRPr="00113B6D">
          <w:rPr>
            <w:rStyle w:val="a7"/>
            <w:noProof/>
          </w:rPr>
          <w:t>3 ПОНЯТИЯ. ОПРЕДЕЛЕНИЯ. СОКРАЩЕНИЯ</w:t>
        </w:r>
        <w:r w:rsidR="00CD56EB">
          <w:rPr>
            <w:noProof/>
            <w:webHidden/>
          </w:rPr>
          <w:tab/>
        </w:r>
        <w:r w:rsidR="00837274">
          <w:rPr>
            <w:noProof/>
            <w:webHidden/>
          </w:rPr>
          <w:fldChar w:fldCharType="begin"/>
        </w:r>
        <w:r w:rsidR="00CD56EB">
          <w:rPr>
            <w:noProof/>
            <w:webHidden/>
          </w:rPr>
          <w:instrText xml:space="preserve"> PAGEREF _Toc404086753 \h </w:instrText>
        </w:r>
        <w:r w:rsidR="00837274">
          <w:rPr>
            <w:noProof/>
            <w:webHidden/>
          </w:rPr>
        </w:r>
        <w:r w:rsidR="00837274">
          <w:rPr>
            <w:noProof/>
            <w:webHidden/>
          </w:rPr>
          <w:fldChar w:fldCharType="separate"/>
        </w:r>
        <w:r w:rsidR="000F1A55">
          <w:rPr>
            <w:noProof/>
            <w:webHidden/>
          </w:rPr>
          <w:t>3</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54" w:history="1">
        <w:r w:rsidR="00CD56EB" w:rsidRPr="00113B6D">
          <w:rPr>
            <w:rStyle w:val="a7"/>
            <w:noProof/>
          </w:rPr>
          <w:t>4 ОСНОВНАЯ ЧАСТЬ</w:t>
        </w:r>
        <w:r w:rsidR="00CD56EB">
          <w:rPr>
            <w:noProof/>
            <w:webHidden/>
          </w:rPr>
          <w:tab/>
        </w:r>
        <w:r w:rsidR="00837274">
          <w:rPr>
            <w:noProof/>
            <w:webHidden/>
          </w:rPr>
          <w:fldChar w:fldCharType="begin"/>
        </w:r>
        <w:r w:rsidR="00CD56EB">
          <w:rPr>
            <w:noProof/>
            <w:webHidden/>
          </w:rPr>
          <w:instrText xml:space="preserve"> PAGEREF _Toc404086754 \h </w:instrText>
        </w:r>
        <w:r w:rsidR="00837274">
          <w:rPr>
            <w:noProof/>
            <w:webHidden/>
          </w:rPr>
        </w:r>
        <w:r w:rsidR="00837274">
          <w:rPr>
            <w:noProof/>
            <w:webHidden/>
          </w:rPr>
          <w:fldChar w:fldCharType="separate"/>
        </w:r>
        <w:r w:rsidR="000F1A55">
          <w:rPr>
            <w:noProof/>
            <w:webHidden/>
          </w:rPr>
          <w:t>7</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55" w:history="1">
        <w:r w:rsidR="00CD56EB" w:rsidRPr="00113B6D">
          <w:rPr>
            <w:rStyle w:val="a7"/>
            <w:i/>
            <w:iCs/>
            <w:noProof/>
          </w:rPr>
          <w:t>4.1 Общие положения по организации системы внутреннего контроля качества аудиторских услуг</w:t>
        </w:r>
        <w:r w:rsidR="00CD56EB">
          <w:rPr>
            <w:noProof/>
            <w:webHidden/>
          </w:rPr>
          <w:tab/>
        </w:r>
        <w:r w:rsidR="00837274">
          <w:rPr>
            <w:noProof/>
            <w:webHidden/>
          </w:rPr>
          <w:fldChar w:fldCharType="begin"/>
        </w:r>
        <w:r w:rsidR="00CD56EB">
          <w:rPr>
            <w:noProof/>
            <w:webHidden/>
          </w:rPr>
          <w:instrText xml:space="preserve"> PAGEREF _Toc404086755 \h </w:instrText>
        </w:r>
        <w:r w:rsidR="00837274">
          <w:rPr>
            <w:noProof/>
            <w:webHidden/>
          </w:rPr>
        </w:r>
        <w:r w:rsidR="00837274">
          <w:rPr>
            <w:noProof/>
            <w:webHidden/>
          </w:rPr>
          <w:fldChar w:fldCharType="separate"/>
        </w:r>
        <w:r w:rsidR="000F1A55">
          <w:rPr>
            <w:noProof/>
            <w:webHidden/>
          </w:rPr>
          <w:t>7</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56" w:history="1">
        <w:r w:rsidR="00CD56EB" w:rsidRPr="00113B6D">
          <w:rPr>
            <w:rStyle w:val="a7"/>
            <w:i/>
            <w:iCs/>
            <w:noProof/>
          </w:rPr>
          <w:t>4.2 Элементы системы контроля качества услуг аудиторской организации</w:t>
        </w:r>
        <w:r w:rsidR="00CD56EB">
          <w:rPr>
            <w:noProof/>
            <w:webHidden/>
          </w:rPr>
          <w:tab/>
        </w:r>
        <w:r w:rsidR="00837274">
          <w:rPr>
            <w:noProof/>
            <w:webHidden/>
          </w:rPr>
          <w:fldChar w:fldCharType="begin"/>
        </w:r>
        <w:r w:rsidR="00CD56EB">
          <w:rPr>
            <w:noProof/>
            <w:webHidden/>
          </w:rPr>
          <w:instrText xml:space="preserve"> PAGEREF _Toc404086756 \h </w:instrText>
        </w:r>
        <w:r w:rsidR="00837274">
          <w:rPr>
            <w:noProof/>
            <w:webHidden/>
          </w:rPr>
        </w:r>
        <w:r w:rsidR="00837274">
          <w:rPr>
            <w:noProof/>
            <w:webHidden/>
          </w:rPr>
          <w:fldChar w:fldCharType="separate"/>
        </w:r>
        <w:r w:rsidR="000F1A55">
          <w:rPr>
            <w:noProof/>
            <w:webHidden/>
          </w:rPr>
          <w:t>8</w:t>
        </w:r>
        <w:r w:rsidR="00837274">
          <w:rPr>
            <w:noProof/>
            <w:webHidden/>
          </w:rPr>
          <w:fldChar w:fldCharType="end"/>
        </w:r>
      </w:hyperlink>
    </w:p>
    <w:p w:rsidR="00CD56EB" w:rsidRDefault="000646EE">
      <w:pPr>
        <w:pStyle w:val="21"/>
        <w:tabs>
          <w:tab w:val="right" w:leader="dot" w:pos="9628"/>
        </w:tabs>
        <w:rPr>
          <w:rFonts w:ascii="Calibri" w:hAnsi="Calibri"/>
          <w:noProof/>
          <w:sz w:val="22"/>
          <w:szCs w:val="22"/>
        </w:rPr>
      </w:pPr>
      <w:hyperlink w:anchor="_Toc404086757" w:history="1">
        <w:r w:rsidR="00CD56EB" w:rsidRPr="00113B6D">
          <w:rPr>
            <w:rStyle w:val="a7"/>
            <w:noProof/>
          </w:rPr>
          <w:t>4.2.1 Обязанности руководства аудиторской организации по обеспечению качества услуг</w:t>
        </w:r>
        <w:r w:rsidR="00CD56EB">
          <w:rPr>
            <w:noProof/>
            <w:webHidden/>
          </w:rPr>
          <w:tab/>
        </w:r>
        <w:r w:rsidR="00837274">
          <w:rPr>
            <w:noProof/>
            <w:webHidden/>
          </w:rPr>
          <w:fldChar w:fldCharType="begin"/>
        </w:r>
        <w:r w:rsidR="00CD56EB">
          <w:rPr>
            <w:noProof/>
            <w:webHidden/>
          </w:rPr>
          <w:instrText xml:space="preserve"> PAGEREF _Toc404086757 \h </w:instrText>
        </w:r>
        <w:r w:rsidR="00837274">
          <w:rPr>
            <w:noProof/>
            <w:webHidden/>
          </w:rPr>
        </w:r>
        <w:r w:rsidR="00837274">
          <w:rPr>
            <w:noProof/>
            <w:webHidden/>
          </w:rPr>
          <w:fldChar w:fldCharType="separate"/>
        </w:r>
        <w:r w:rsidR="000F1A55">
          <w:rPr>
            <w:noProof/>
            <w:webHidden/>
          </w:rPr>
          <w:t>8</w:t>
        </w:r>
        <w:r w:rsidR="00837274">
          <w:rPr>
            <w:noProof/>
            <w:webHidden/>
          </w:rPr>
          <w:fldChar w:fldCharType="end"/>
        </w:r>
      </w:hyperlink>
    </w:p>
    <w:p w:rsidR="00CD56EB" w:rsidRDefault="000646EE">
      <w:pPr>
        <w:pStyle w:val="21"/>
        <w:tabs>
          <w:tab w:val="right" w:leader="dot" w:pos="9628"/>
        </w:tabs>
        <w:rPr>
          <w:rFonts w:ascii="Calibri" w:hAnsi="Calibri"/>
          <w:noProof/>
          <w:sz w:val="22"/>
          <w:szCs w:val="22"/>
        </w:rPr>
      </w:pPr>
      <w:hyperlink w:anchor="_Toc404086758" w:history="1">
        <w:r w:rsidR="00CD56EB" w:rsidRPr="00113B6D">
          <w:rPr>
            <w:rStyle w:val="a7"/>
            <w:noProof/>
          </w:rPr>
          <w:t>4.2.2 Этические требования</w:t>
        </w:r>
        <w:r w:rsidR="00CD56EB">
          <w:rPr>
            <w:noProof/>
            <w:webHidden/>
          </w:rPr>
          <w:tab/>
        </w:r>
        <w:r w:rsidR="00837274">
          <w:rPr>
            <w:noProof/>
            <w:webHidden/>
          </w:rPr>
          <w:fldChar w:fldCharType="begin"/>
        </w:r>
        <w:r w:rsidR="00CD56EB">
          <w:rPr>
            <w:noProof/>
            <w:webHidden/>
          </w:rPr>
          <w:instrText xml:space="preserve"> PAGEREF _Toc404086758 \h </w:instrText>
        </w:r>
        <w:r w:rsidR="00837274">
          <w:rPr>
            <w:noProof/>
            <w:webHidden/>
          </w:rPr>
        </w:r>
        <w:r w:rsidR="00837274">
          <w:rPr>
            <w:noProof/>
            <w:webHidden/>
          </w:rPr>
          <w:fldChar w:fldCharType="separate"/>
        </w:r>
        <w:r w:rsidR="000F1A55">
          <w:rPr>
            <w:noProof/>
            <w:webHidden/>
          </w:rPr>
          <w:t>10</w:t>
        </w:r>
        <w:r w:rsidR="00837274">
          <w:rPr>
            <w:noProof/>
            <w:webHidden/>
          </w:rPr>
          <w:fldChar w:fldCharType="end"/>
        </w:r>
      </w:hyperlink>
    </w:p>
    <w:p w:rsidR="00CD56EB" w:rsidRDefault="000646EE">
      <w:pPr>
        <w:pStyle w:val="21"/>
        <w:tabs>
          <w:tab w:val="right" w:leader="dot" w:pos="9628"/>
        </w:tabs>
        <w:rPr>
          <w:rFonts w:ascii="Calibri" w:hAnsi="Calibri"/>
          <w:noProof/>
          <w:sz w:val="22"/>
          <w:szCs w:val="22"/>
        </w:rPr>
      </w:pPr>
      <w:hyperlink w:anchor="_Toc404086759" w:history="1">
        <w:r w:rsidR="00CD56EB" w:rsidRPr="00113B6D">
          <w:rPr>
            <w:rStyle w:val="a7"/>
            <w:noProof/>
          </w:rPr>
          <w:t>4.2.3 Принятие на обслуживание нового клиента и продолжение сотрудничества</w:t>
        </w:r>
        <w:r w:rsidR="00CD56EB">
          <w:rPr>
            <w:noProof/>
            <w:webHidden/>
          </w:rPr>
          <w:tab/>
        </w:r>
        <w:r w:rsidR="00837274">
          <w:rPr>
            <w:noProof/>
            <w:webHidden/>
          </w:rPr>
          <w:fldChar w:fldCharType="begin"/>
        </w:r>
        <w:r w:rsidR="00CD56EB">
          <w:rPr>
            <w:noProof/>
            <w:webHidden/>
          </w:rPr>
          <w:instrText xml:space="preserve"> PAGEREF _Toc404086759 \h </w:instrText>
        </w:r>
        <w:r w:rsidR="00837274">
          <w:rPr>
            <w:noProof/>
            <w:webHidden/>
          </w:rPr>
        </w:r>
        <w:r w:rsidR="00837274">
          <w:rPr>
            <w:noProof/>
            <w:webHidden/>
          </w:rPr>
          <w:fldChar w:fldCharType="separate"/>
        </w:r>
        <w:r w:rsidR="000F1A55">
          <w:rPr>
            <w:noProof/>
            <w:webHidden/>
          </w:rPr>
          <w:t>28</w:t>
        </w:r>
        <w:r w:rsidR="00837274">
          <w:rPr>
            <w:noProof/>
            <w:webHidden/>
          </w:rPr>
          <w:fldChar w:fldCharType="end"/>
        </w:r>
      </w:hyperlink>
    </w:p>
    <w:p w:rsidR="00CD56EB" w:rsidRDefault="000646EE">
      <w:pPr>
        <w:pStyle w:val="21"/>
        <w:tabs>
          <w:tab w:val="right" w:leader="dot" w:pos="9628"/>
        </w:tabs>
        <w:rPr>
          <w:rFonts w:ascii="Calibri" w:hAnsi="Calibri"/>
          <w:noProof/>
          <w:sz w:val="22"/>
          <w:szCs w:val="22"/>
        </w:rPr>
      </w:pPr>
      <w:hyperlink w:anchor="_Toc404086760" w:history="1">
        <w:r w:rsidR="00CD56EB" w:rsidRPr="00113B6D">
          <w:rPr>
            <w:rStyle w:val="a7"/>
            <w:noProof/>
          </w:rPr>
          <w:t>4.2.4 Кадровая работа</w:t>
        </w:r>
        <w:r w:rsidR="00CD56EB">
          <w:rPr>
            <w:noProof/>
            <w:webHidden/>
          </w:rPr>
          <w:tab/>
        </w:r>
        <w:r w:rsidR="00837274">
          <w:rPr>
            <w:noProof/>
            <w:webHidden/>
          </w:rPr>
          <w:fldChar w:fldCharType="begin"/>
        </w:r>
        <w:r w:rsidR="00CD56EB">
          <w:rPr>
            <w:noProof/>
            <w:webHidden/>
          </w:rPr>
          <w:instrText xml:space="preserve"> PAGEREF _Toc404086760 \h </w:instrText>
        </w:r>
        <w:r w:rsidR="00837274">
          <w:rPr>
            <w:noProof/>
            <w:webHidden/>
          </w:rPr>
        </w:r>
        <w:r w:rsidR="00837274">
          <w:rPr>
            <w:noProof/>
            <w:webHidden/>
          </w:rPr>
          <w:fldChar w:fldCharType="separate"/>
        </w:r>
        <w:r w:rsidR="000F1A55">
          <w:rPr>
            <w:noProof/>
            <w:webHidden/>
          </w:rPr>
          <w:t>32</w:t>
        </w:r>
        <w:r w:rsidR="00837274">
          <w:rPr>
            <w:noProof/>
            <w:webHidden/>
          </w:rPr>
          <w:fldChar w:fldCharType="end"/>
        </w:r>
      </w:hyperlink>
    </w:p>
    <w:p w:rsidR="00CD56EB" w:rsidRDefault="000646EE">
      <w:pPr>
        <w:pStyle w:val="21"/>
        <w:tabs>
          <w:tab w:val="right" w:leader="dot" w:pos="9628"/>
        </w:tabs>
        <w:rPr>
          <w:rFonts w:ascii="Calibri" w:hAnsi="Calibri"/>
          <w:noProof/>
          <w:sz w:val="22"/>
          <w:szCs w:val="22"/>
        </w:rPr>
      </w:pPr>
      <w:hyperlink w:anchor="_Toc404086761" w:history="1">
        <w:r w:rsidR="00CD56EB" w:rsidRPr="00113B6D">
          <w:rPr>
            <w:rStyle w:val="a7"/>
            <w:noProof/>
          </w:rPr>
          <w:t>4.2.5 Выполнение задания</w:t>
        </w:r>
        <w:r w:rsidR="00CD56EB">
          <w:rPr>
            <w:noProof/>
            <w:webHidden/>
          </w:rPr>
          <w:tab/>
        </w:r>
        <w:r w:rsidR="00837274">
          <w:rPr>
            <w:noProof/>
            <w:webHidden/>
          </w:rPr>
          <w:fldChar w:fldCharType="begin"/>
        </w:r>
        <w:r w:rsidR="00CD56EB">
          <w:rPr>
            <w:noProof/>
            <w:webHidden/>
          </w:rPr>
          <w:instrText xml:space="preserve"> PAGEREF _Toc404086761 \h </w:instrText>
        </w:r>
        <w:r w:rsidR="00837274">
          <w:rPr>
            <w:noProof/>
            <w:webHidden/>
          </w:rPr>
        </w:r>
        <w:r w:rsidR="00837274">
          <w:rPr>
            <w:noProof/>
            <w:webHidden/>
          </w:rPr>
          <w:fldChar w:fldCharType="separate"/>
        </w:r>
        <w:r w:rsidR="000F1A55">
          <w:rPr>
            <w:noProof/>
            <w:webHidden/>
          </w:rPr>
          <w:t>38</w:t>
        </w:r>
        <w:r w:rsidR="00837274">
          <w:rPr>
            <w:noProof/>
            <w:webHidden/>
          </w:rPr>
          <w:fldChar w:fldCharType="end"/>
        </w:r>
      </w:hyperlink>
    </w:p>
    <w:p w:rsidR="00CD56EB" w:rsidRDefault="000646EE">
      <w:pPr>
        <w:pStyle w:val="21"/>
        <w:tabs>
          <w:tab w:val="right" w:leader="dot" w:pos="9628"/>
        </w:tabs>
        <w:rPr>
          <w:rFonts w:ascii="Calibri" w:hAnsi="Calibri"/>
          <w:noProof/>
          <w:sz w:val="22"/>
          <w:szCs w:val="22"/>
        </w:rPr>
      </w:pPr>
      <w:hyperlink w:anchor="_Toc404086762" w:history="1">
        <w:r w:rsidR="00CD56EB" w:rsidRPr="00113B6D">
          <w:rPr>
            <w:rStyle w:val="a7"/>
            <w:noProof/>
          </w:rPr>
          <w:t>4.2.6 Мониторинг системы контроля качества аудиторских заданий</w:t>
        </w:r>
        <w:r w:rsidR="00CD56EB">
          <w:rPr>
            <w:noProof/>
            <w:webHidden/>
          </w:rPr>
          <w:tab/>
        </w:r>
        <w:r w:rsidR="00837274">
          <w:rPr>
            <w:noProof/>
            <w:webHidden/>
          </w:rPr>
          <w:fldChar w:fldCharType="begin"/>
        </w:r>
        <w:r w:rsidR="00CD56EB">
          <w:rPr>
            <w:noProof/>
            <w:webHidden/>
          </w:rPr>
          <w:instrText xml:space="preserve"> PAGEREF _Toc404086762 \h </w:instrText>
        </w:r>
        <w:r w:rsidR="00837274">
          <w:rPr>
            <w:noProof/>
            <w:webHidden/>
          </w:rPr>
        </w:r>
        <w:r w:rsidR="00837274">
          <w:rPr>
            <w:noProof/>
            <w:webHidden/>
          </w:rPr>
          <w:fldChar w:fldCharType="separate"/>
        </w:r>
        <w:r w:rsidR="000F1A55">
          <w:rPr>
            <w:noProof/>
            <w:webHidden/>
          </w:rPr>
          <w:t>53</w:t>
        </w:r>
        <w:r w:rsidR="00837274">
          <w:rPr>
            <w:noProof/>
            <w:webHidden/>
          </w:rPr>
          <w:fldChar w:fldCharType="end"/>
        </w:r>
      </w:hyperlink>
    </w:p>
    <w:p w:rsidR="00CD56EB" w:rsidRDefault="000646EE">
      <w:pPr>
        <w:pStyle w:val="21"/>
        <w:tabs>
          <w:tab w:val="right" w:leader="dot" w:pos="9628"/>
        </w:tabs>
        <w:rPr>
          <w:rFonts w:ascii="Calibri" w:hAnsi="Calibri"/>
          <w:noProof/>
          <w:sz w:val="22"/>
          <w:szCs w:val="22"/>
        </w:rPr>
      </w:pPr>
      <w:hyperlink w:anchor="_Toc404086763" w:history="1">
        <w:r w:rsidR="00CD56EB" w:rsidRPr="00113B6D">
          <w:rPr>
            <w:rStyle w:val="a7"/>
            <w:noProof/>
          </w:rPr>
          <w:t>4.2.7 Документирование</w:t>
        </w:r>
        <w:r w:rsidR="00CD56EB">
          <w:rPr>
            <w:noProof/>
            <w:webHidden/>
          </w:rPr>
          <w:tab/>
        </w:r>
        <w:r w:rsidR="00837274">
          <w:rPr>
            <w:noProof/>
            <w:webHidden/>
          </w:rPr>
          <w:fldChar w:fldCharType="begin"/>
        </w:r>
        <w:r w:rsidR="00CD56EB">
          <w:rPr>
            <w:noProof/>
            <w:webHidden/>
          </w:rPr>
          <w:instrText xml:space="preserve"> PAGEREF _Toc404086763 \h </w:instrText>
        </w:r>
        <w:r w:rsidR="00837274">
          <w:rPr>
            <w:noProof/>
            <w:webHidden/>
          </w:rPr>
        </w:r>
        <w:r w:rsidR="00837274">
          <w:rPr>
            <w:noProof/>
            <w:webHidden/>
          </w:rPr>
          <w:fldChar w:fldCharType="separate"/>
        </w:r>
        <w:r w:rsidR="000F1A55">
          <w:rPr>
            <w:noProof/>
            <w:webHidden/>
          </w:rPr>
          <w:t>64</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64" w:history="1">
        <w:r w:rsidR="00CD56EB" w:rsidRPr="00113B6D">
          <w:rPr>
            <w:rStyle w:val="a7"/>
            <w:i/>
            <w:iCs/>
            <w:noProof/>
          </w:rPr>
          <w:t>4.3 Контроль и изменения</w:t>
        </w:r>
        <w:r w:rsidR="00CD56EB">
          <w:rPr>
            <w:noProof/>
            <w:webHidden/>
          </w:rPr>
          <w:tab/>
        </w:r>
        <w:r w:rsidR="00837274">
          <w:rPr>
            <w:noProof/>
            <w:webHidden/>
          </w:rPr>
          <w:fldChar w:fldCharType="begin"/>
        </w:r>
        <w:r w:rsidR="00CD56EB">
          <w:rPr>
            <w:noProof/>
            <w:webHidden/>
          </w:rPr>
          <w:instrText xml:space="preserve"> PAGEREF _Toc404086764 \h </w:instrText>
        </w:r>
        <w:r w:rsidR="00837274">
          <w:rPr>
            <w:noProof/>
            <w:webHidden/>
          </w:rPr>
        </w:r>
        <w:r w:rsidR="00837274">
          <w:rPr>
            <w:noProof/>
            <w:webHidden/>
          </w:rPr>
          <w:fldChar w:fldCharType="separate"/>
        </w:r>
        <w:r w:rsidR="000F1A55">
          <w:rPr>
            <w:noProof/>
            <w:webHidden/>
          </w:rPr>
          <w:t>66</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65" w:history="1">
        <w:r w:rsidR="00CD56EB" w:rsidRPr="00113B6D">
          <w:rPr>
            <w:rStyle w:val="a7"/>
            <w:noProof/>
          </w:rPr>
          <w:t>5 ДОКУМЕНТАЦИЯ</w:t>
        </w:r>
        <w:r w:rsidR="00CD56EB">
          <w:rPr>
            <w:noProof/>
            <w:webHidden/>
          </w:rPr>
          <w:tab/>
        </w:r>
        <w:r w:rsidR="00837274">
          <w:rPr>
            <w:noProof/>
            <w:webHidden/>
          </w:rPr>
          <w:fldChar w:fldCharType="begin"/>
        </w:r>
        <w:r w:rsidR="00CD56EB">
          <w:rPr>
            <w:noProof/>
            <w:webHidden/>
          </w:rPr>
          <w:instrText xml:space="preserve"> PAGEREF _Toc404086765 \h </w:instrText>
        </w:r>
        <w:r w:rsidR="00837274">
          <w:rPr>
            <w:noProof/>
            <w:webHidden/>
          </w:rPr>
        </w:r>
        <w:r w:rsidR="00837274">
          <w:rPr>
            <w:noProof/>
            <w:webHidden/>
          </w:rPr>
          <w:fldChar w:fldCharType="separate"/>
        </w:r>
        <w:r w:rsidR="000F1A55">
          <w:rPr>
            <w:noProof/>
            <w:webHidden/>
          </w:rPr>
          <w:t>67</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66" w:history="1">
        <w:r w:rsidR="00CD56EB" w:rsidRPr="00113B6D">
          <w:rPr>
            <w:rStyle w:val="a7"/>
            <w:noProof/>
          </w:rPr>
          <w:t>6 РАСПРЕДЕЛЕНИЕ</w:t>
        </w:r>
        <w:r w:rsidR="00CD56EB">
          <w:rPr>
            <w:noProof/>
            <w:webHidden/>
          </w:rPr>
          <w:tab/>
        </w:r>
        <w:r w:rsidR="00837274">
          <w:rPr>
            <w:noProof/>
            <w:webHidden/>
          </w:rPr>
          <w:fldChar w:fldCharType="begin"/>
        </w:r>
        <w:r w:rsidR="00CD56EB">
          <w:rPr>
            <w:noProof/>
            <w:webHidden/>
          </w:rPr>
          <w:instrText xml:space="preserve"> PAGEREF _Toc404086766 \h </w:instrText>
        </w:r>
        <w:r w:rsidR="00837274">
          <w:rPr>
            <w:noProof/>
            <w:webHidden/>
          </w:rPr>
        </w:r>
        <w:r w:rsidR="00837274">
          <w:rPr>
            <w:noProof/>
            <w:webHidden/>
          </w:rPr>
          <w:fldChar w:fldCharType="separate"/>
        </w:r>
        <w:r w:rsidR="000F1A55">
          <w:rPr>
            <w:noProof/>
            <w:webHidden/>
          </w:rPr>
          <w:t>69</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67" w:history="1">
        <w:r w:rsidR="00CD56EB" w:rsidRPr="00113B6D">
          <w:rPr>
            <w:rStyle w:val="a7"/>
            <w:noProof/>
          </w:rPr>
          <w:t>7 ИСПОЛЬЗУЕМЫЕ ДОКУМЕНТЫ</w:t>
        </w:r>
        <w:r w:rsidR="00CD56EB">
          <w:rPr>
            <w:noProof/>
            <w:webHidden/>
          </w:rPr>
          <w:tab/>
        </w:r>
        <w:r w:rsidR="00837274">
          <w:rPr>
            <w:noProof/>
            <w:webHidden/>
          </w:rPr>
          <w:fldChar w:fldCharType="begin"/>
        </w:r>
        <w:r w:rsidR="00CD56EB">
          <w:rPr>
            <w:noProof/>
            <w:webHidden/>
          </w:rPr>
          <w:instrText xml:space="preserve"> PAGEREF _Toc404086767 \h </w:instrText>
        </w:r>
        <w:r w:rsidR="00837274">
          <w:rPr>
            <w:noProof/>
            <w:webHidden/>
          </w:rPr>
        </w:r>
        <w:r w:rsidR="00837274">
          <w:rPr>
            <w:noProof/>
            <w:webHidden/>
          </w:rPr>
          <w:fldChar w:fldCharType="separate"/>
        </w:r>
        <w:r w:rsidR="000F1A55">
          <w:rPr>
            <w:noProof/>
            <w:webHidden/>
          </w:rPr>
          <w:t>70</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68" w:history="1">
        <w:r w:rsidR="00CD56EB" w:rsidRPr="00113B6D">
          <w:rPr>
            <w:rStyle w:val="a7"/>
            <w:i/>
            <w:iCs/>
            <w:noProof/>
          </w:rPr>
          <w:t>7.1 Нормативные акты РФ</w:t>
        </w:r>
        <w:r w:rsidR="00CD56EB">
          <w:rPr>
            <w:noProof/>
            <w:webHidden/>
          </w:rPr>
          <w:tab/>
        </w:r>
        <w:r w:rsidR="00837274">
          <w:rPr>
            <w:noProof/>
            <w:webHidden/>
          </w:rPr>
          <w:fldChar w:fldCharType="begin"/>
        </w:r>
        <w:r w:rsidR="00CD56EB">
          <w:rPr>
            <w:noProof/>
            <w:webHidden/>
          </w:rPr>
          <w:instrText xml:space="preserve"> PAGEREF _Toc404086768 \h </w:instrText>
        </w:r>
        <w:r w:rsidR="00837274">
          <w:rPr>
            <w:noProof/>
            <w:webHidden/>
          </w:rPr>
        </w:r>
        <w:r w:rsidR="00837274">
          <w:rPr>
            <w:noProof/>
            <w:webHidden/>
          </w:rPr>
          <w:fldChar w:fldCharType="separate"/>
        </w:r>
        <w:r w:rsidR="000F1A55">
          <w:rPr>
            <w:noProof/>
            <w:webHidden/>
          </w:rPr>
          <w:t>70</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69" w:history="1">
        <w:r w:rsidR="00CD56EB" w:rsidRPr="00113B6D">
          <w:rPr>
            <w:rStyle w:val="a7"/>
            <w:i/>
            <w:iCs/>
            <w:noProof/>
          </w:rPr>
          <w:t>7.2 Локальные нормативные акты</w:t>
        </w:r>
        <w:r w:rsidR="00CD56EB">
          <w:rPr>
            <w:noProof/>
            <w:webHidden/>
          </w:rPr>
          <w:tab/>
        </w:r>
        <w:r w:rsidR="00837274">
          <w:rPr>
            <w:noProof/>
            <w:webHidden/>
          </w:rPr>
          <w:fldChar w:fldCharType="begin"/>
        </w:r>
        <w:r w:rsidR="00CD56EB">
          <w:rPr>
            <w:noProof/>
            <w:webHidden/>
          </w:rPr>
          <w:instrText xml:space="preserve"> PAGEREF _Toc404086769 \h </w:instrText>
        </w:r>
        <w:r w:rsidR="00837274">
          <w:rPr>
            <w:noProof/>
            <w:webHidden/>
          </w:rPr>
        </w:r>
        <w:r w:rsidR="00837274">
          <w:rPr>
            <w:noProof/>
            <w:webHidden/>
          </w:rPr>
          <w:fldChar w:fldCharType="separate"/>
        </w:r>
        <w:r w:rsidR="000F1A55">
          <w:rPr>
            <w:noProof/>
            <w:webHidden/>
          </w:rPr>
          <w:t>70</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70" w:history="1">
        <w:r w:rsidR="00CD56EB" w:rsidRPr="00113B6D">
          <w:rPr>
            <w:rStyle w:val="a7"/>
            <w:noProof/>
          </w:rPr>
          <w:t>8 СОГЛАСОВАНИЯ</w:t>
        </w:r>
        <w:r w:rsidR="00CD56EB">
          <w:rPr>
            <w:noProof/>
            <w:webHidden/>
          </w:rPr>
          <w:tab/>
        </w:r>
        <w:r w:rsidR="00837274">
          <w:rPr>
            <w:noProof/>
            <w:webHidden/>
          </w:rPr>
          <w:fldChar w:fldCharType="begin"/>
        </w:r>
        <w:r w:rsidR="00CD56EB">
          <w:rPr>
            <w:noProof/>
            <w:webHidden/>
          </w:rPr>
          <w:instrText xml:space="preserve"> PAGEREF _Toc404086770 \h </w:instrText>
        </w:r>
        <w:r w:rsidR="00837274">
          <w:rPr>
            <w:noProof/>
            <w:webHidden/>
          </w:rPr>
        </w:r>
        <w:r w:rsidR="00837274">
          <w:rPr>
            <w:noProof/>
            <w:webHidden/>
          </w:rPr>
          <w:fldChar w:fldCharType="separate"/>
        </w:r>
        <w:r w:rsidR="000F1A55">
          <w:rPr>
            <w:noProof/>
            <w:webHidden/>
          </w:rPr>
          <w:t>70</w:t>
        </w:r>
        <w:r w:rsidR="00837274">
          <w:rPr>
            <w:noProof/>
            <w:webHidden/>
          </w:rPr>
          <w:fldChar w:fldCharType="end"/>
        </w:r>
      </w:hyperlink>
    </w:p>
    <w:p w:rsidR="00CD56EB" w:rsidRDefault="000646EE">
      <w:pPr>
        <w:pStyle w:val="11"/>
        <w:tabs>
          <w:tab w:val="right" w:leader="dot" w:pos="9628"/>
        </w:tabs>
        <w:rPr>
          <w:rFonts w:ascii="Calibri" w:hAnsi="Calibri"/>
          <w:noProof/>
          <w:sz w:val="22"/>
          <w:szCs w:val="22"/>
        </w:rPr>
      </w:pPr>
      <w:hyperlink w:anchor="_Toc404086771" w:history="1">
        <w:r w:rsidR="00CD56EB" w:rsidRPr="00113B6D">
          <w:rPr>
            <w:rStyle w:val="a7"/>
            <w:noProof/>
          </w:rPr>
          <w:t>9. ОЗНАКОМЛЕНИЕ</w:t>
        </w:r>
        <w:r w:rsidR="00CD56EB">
          <w:rPr>
            <w:noProof/>
            <w:webHidden/>
          </w:rPr>
          <w:tab/>
        </w:r>
        <w:r w:rsidR="00837274">
          <w:rPr>
            <w:noProof/>
            <w:webHidden/>
          </w:rPr>
          <w:fldChar w:fldCharType="begin"/>
        </w:r>
        <w:r w:rsidR="00CD56EB">
          <w:rPr>
            <w:noProof/>
            <w:webHidden/>
          </w:rPr>
          <w:instrText xml:space="preserve"> PAGEREF _Toc404086771 \h </w:instrText>
        </w:r>
        <w:r w:rsidR="00837274">
          <w:rPr>
            <w:noProof/>
            <w:webHidden/>
          </w:rPr>
        </w:r>
        <w:r w:rsidR="00837274">
          <w:rPr>
            <w:noProof/>
            <w:webHidden/>
          </w:rPr>
          <w:fldChar w:fldCharType="separate"/>
        </w:r>
        <w:r w:rsidR="000F1A55">
          <w:rPr>
            <w:noProof/>
            <w:webHidden/>
          </w:rPr>
          <w:t>70</w:t>
        </w:r>
        <w:r w:rsidR="00837274">
          <w:rPr>
            <w:noProof/>
            <w:webHidden/>
          </w:rPr>
          <w:fldChar w:fldCharType="end"/>
        </w:r>
      </w:hyperlink>
    </w:p>
    <w:p w:rsidR="006C550D" w:rsidRDefault="00837274" w:rsidP="00112EC2">
      <w:r w:rsidRPr="00112EC2">
        <w:fldChar w:fldCharType="end"/>
      </w:r>
    </w:p>
    <w:p w:rsidR="00112EC2" w:rsidRPr="006C550D" w:rsidRDefault="00112EC2" w:rsidP="006C550D">
      <w:pPr>
        <w:jc w:val="center"/>
        <w:sectPr w:rsidR="00112EC2" w:rsidRPr="006C550D" w:rsidSect="005B3EB7">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C550D" w:rsidRDefault="00884646" w:rsidP="00581BC3">
      <w:pPr>
        <w:pStyle w:val="1"/>
        <w:numPr>
          <w:ilvl w:val="0"/>
          <w:numId w:val="81"/>
        </w:numPr>
      </w:pPr>
      <w:bookmarkStart w:id="0" w:name="_Toc404086751"/>
      <w:r w:rsidRPr="006C550D">
        <w:lastRenderedPageBreak/>
        <w:t>НАЗНАЧЕНИЕ</w:t>
      </w:r>
      <w:bookmarkEnd w:id="0"/>
    </w:p>
    <w:p w:rsidR="007773E7" w:rsidRDefault="00324D63" w:rsidP="00581BC3">
      <w:pPr>
        <w:numPr>
          <w:ilvl w:val="1"/>
          <w:numId w:val="81"/>
        </w:numPr>
        <w:jc w:val="both"/>
      </w:pPr>
      <w:r w:rsidRPr="00581BC3">
        <w:rPr>
          <w:b/>
        </w:rPr>
        <w:t xml:space="preserve">Правила внутреннего контроля качества </w:t>
      </w:r>
      <w:r w:rsidR="00CA6862" w:rsidRPr="00581BC3">
        <w:rPr>
          <w:b/>
        </w:rPr>
        <w:t>работы</w:t>
      </w:r>
      <w:r w:rsidR="00505EA3" w:rsidRPr="00581BC3">
        <w:rPr>
          <w:b/>
        </w:rPr>
        <w:t xml:space="preserve"> аудиторской организации</w:t>
      </w:r>
      <w:r w:rsidR="007773E7">
        <w:t xml:space="preserve"> (далее по тексту – ПВКК</w:t>
      </w:r>
      <w:r w:rsidR="00CA6862">
        <w:t>Р</w:t>
      </w:r>
      <w:r w:rsidR="007773E7">
        <w:t>)</w:t>
      </w:r>
      <w:r w:rsidR="00505EA3">
        <w:t xml:space="preserve"> разработаны с учетом требований </w:t>
      </w:r>
      <w:r w:rsidR="00CA6862">
        <w:t xml:space="preserve">Федерального закона «Об аудиторской деятельности» от 30.12.2008 г. № 307-ФЗ, </w:t>
      </w:r>
      <w:r w:rsidR="006F62C3">
        <w:t>МСА 220.</w:t>
      </w:r>
    </w:p>
    <w:p w:rsidR="006F62C3" w:rsidRDefault="00FB25BA" w:rsidP="006F62C3">
      <w:pPr>
        <w:spacing w:after="255"/>
      </w:pPr>
      <w:r w:rsidRPr="00FB25BA">
        <w:t xml:space="preserve">Аудиторская организация </w:t>
      </w:r>
      <w:r w:rsidR="00FF32EC">
        <w:t xml:space="preserve">(далее по тексту – АО) </w:t>
      </w:r>
      <w:r w:rsidRPr="00FB25BA">
        <w:t xml:space="preserve">путем </w:t>
      </w:r>
      <w:r w:rsidR="006A7466">
        <w:t>принятия</w:t>
      </w:r>
      <w:r w:rsidR="006F62C3">
        <w:t xml:space="preserve"> Политики ВККР </w:t>
      </w:r>
      <w:r w:rsidRPr="00FB25BA">
        <w:t xml:space="preserve">устанавливает систему контроля качества услуг (заданий) с целью обеспечения разумной уверенности в том, что </w:t>
      </w:r>
    </w:p>
    <w:p w:rsidR="006F62C3" w:rsidRPr="00AA647F" w:rsidRDefault="006F62C3" w:rsidP="006F62C3">
      <w:pPr>
        <w:spacing w:after="255"/>
        <w:rPr>
          <w:rFonts w:ascii="Arial" w:hAnsi="Arial" w:cs="Arial"/>
          <w:color w:val="000000"/>
          <w:sz w:val="21"/>
          <w:szCs w:val="21"/>
        </w:rPr>
      </w:pPr>
      <w:proofErr w:type="gramStart"/>
      <w:r>
        <w:rPr>
          <w:rFonts w:ascii="Arial" w:hAnsi="Arial" w:cs="Arial"/>
          <w:color w:val="000000"/>
          <w:sz w:val="21"/>
          <w:szCs w:val="21"/>
        </w:rPr>
        <w:t xml:space="preserve">а) </w:t>
      </w:r>
      <w:r w:rsidRPr="00AA647F">
        <w:rPr>
          <w:rFonts w:ascii="Arial" w:hAnsi="Arial" w:cs="Arial"/>
          <w:color w:val="000000"/>
          <w:sz w:val="21"/>
          <w:szCs w:val="21"/>
        </w:rPr>
        <w:t xml:space="preserve"> организация</w:t>
      </w:r>
      <w:proofErr w:type="gramEnd"/>
      <w:r w:rsidRPr="00AA647F">
        <w:rPr>
          <w:rFonts w:ascii="Arial" w:hAnsi="Arial" w:cs="Arial"/>
          <w:color w:val="000000"/>
          <w:sz w:val="21"/>
          <w:szCs w:val="21"/>
        </w:rPr>
        <w:t xml:space="preserve"> и ее сотрудники соблюдают профессиональные стандарты и применимые законодательные и нормативные требования;</w:t>
      </w:r>
    </w:p>
    <w:p w:rsidR="006F62C3" w:rsidRDefault="006F62C3" w:rsidP="006F62C3">
      <w:pPr>
        <w:jc w:val="both"/>
      </w:pPr>
      <w:r>
        <w:rPr>
          <w:rFonts w:ascii="Arial" w:hAnsi="Arial" w:cs="Arial"/>
          <w:color w:val="000000"/>
          <w:sz w:val="21"/>
          <w:szCs w:val="21"/>
        </w:rPr>
        <w:t>б)</w:t>
      </w:r>
      <w:r w:rsidRPr="00AA647F">
        <w:rPr>
          <w:rFonts w:ascii="Arial" w:hAnsi="Arial" w:cs="Arial"/>
          <w:color w:val="000000"/>
          <w:sz w:val="21"/>
          <w:szCs w:val="21"/>
        </w:rPr>
        <w:t xml:space="preserve"> заключения, выпущенные организацией или руководителями аудиторских заданий, носят надлежащий характер в конкретных обстоятельствах</w:t>
      </w:r>
      <w:r>
        <w:t xml:space="preserve"> </w:t>
      </w:r>
      <w:bookmarkStart w:id="1" w:name="_Toc404086752"/>
    </w:p>
    <w:p w:rsidR="006F62C3" w:rsidRDefault="006F62C3" w:rsidP="006F62C3">
      <w:pPr>
        <w:jc w:val="both"/>
      </w:pPr>
    </w:p>
    <w:p w:rsidR="006C550D" w:rsidRDefault="00884646" w:rsidP="006F62C3">
      <w:pPr>
        <w:jc w:val="both"/>
      </w:pPr>
      <w:r w:rsidRPr="006C550D">
        <w:t>СФЕРА ДЕЙСТВИЯ</w:t>
      </w:r>
      <w:bookmarkEnd w:id="1"/>
    </w:p>
    <w:p w:rsidR="00736C1E" w:rsidRDefault="00CA6862" w:rsidP="006F62C3">
      <w:pPr>
        <w:numPr>
          <w:ilvl w:val="1"/>
          <w:numId w:val="88"/>
        </w:numPr>
      </w:pPr>
      <w:r>
        <w:t>ПВККР</w:t>
      </w:r>
      <w:r w:rsidR="00736C1E">
        <w:t xml:space="preserve"> распространяется на все задания, относящиеся к аудиторской деятельности.</w:t>
      </w:r>
    </w:p>
    <w:p w:rsidR="00FB25BA" w:rsidRPr="00FB25BA" w:rsidRDefault="00CA6862" w:rsidP="006F62C3">
      <w:pPr>
        <w:numPr>
          <w:ilvl w:val="1"/>
          <w:numId w:val="88"/>
        </w:numPr>
      </w:pPr>
      <w:r>
        <w:t>ПВККР</w:t>
      </w:r>
      <w:r w:rsidR="00FB25BA" w:rsidRPr="00FB25BA">
        <w:t xml:space="preserve"> устанавливает единые требования к системе контроля качества услуг в аудиторской организации. </w:t>
      </w:r>
    </w:p>
    <w:p w:rsidR="006C550D" w:rsidRDefault="00884646" w:rsidP="006F62C3">
      <w:pPr>
        <w:pStyle w:val="1"/>
        <w:numPr>
          <w:ilvl w:val="0"/>
          <w:numId w:val="88"/>
        </w:numPr>
      </w:pPr>
      <w:bookmarkStart w:id="2" w:name="_Toc404086753"/>
      <w:r w:rsidRPr="006C550D">
        <w:t>ПОНЯТИЯ. ОПРЕДЕЛЕНИЯ. СОКРАЩЕНИЯ</w:t>
      </w:r>
      <w:bookmarkEnd w:id="2"/>
    </w:p>
    <w:p w:rsidR="00774E28" w:rsidRDefault="00CA6862" w:rsidP="00FF32EC">
      <w:pPr>
        <w:jc w:val="both"/>
      </w:pPr>
      <w:r>
        <w:t>ПВККР</w:t>
      </w:r>
      <w:r w:rsidR="00774E28">
        <w:t xml:space="preserve"> – Правила внутреннего контроля качества услуг.</w:t>
      </w:r>
    </w:p>
    <w:p w:rsidR="00774E28" w:rsidRDefault="00774E28" w:rsidP="00FF32EC">
      <w:pPr>
        <w:jc w:val="both"/>
      </w:pPr>
      <w:r>
        <w:t>АО – аудиторская организация.</w:t>
      </w:r>
    </w:p>
    <w:p w:rsidR="001F76A1" w:rsidRDefault="00CA6862" w:rsidP="00FF32EC">
      <w:pPr>
        <w:jc w:val="both"/>
        <w:rPr>
          <w:bCs/>
        </w:rPr>
      </w:pPr>
      <w:r>
        <w:rPr>
          <w:bCs/>
        </w:rPr>
        <w:t>«К</w:t>
      </w:r>
      <w:r w:rsidR="001F76A1">
        <w:rPr>
          <w:bCs/>
        </w:rPr>
        <w:t>онфликт</w:t>
      </w:r>
      <w:r w:rsidR="001F76A1" w:rsidRPr="001F76A1">
        <w:rPr>
          <w:bCs/>
        </w:rPr>
        <w:t xml:space="preserve"> </w:t>
      </w:r>
      <w:proofErr w:type="gramStart"/>
      <w:r w:rsidR="001F76A1" w:rsidRPr="001F76A1">
        <w:rPr>
          <w:bCs/>
        </w:rPr>
        <w:t>интересов</w:t>
      </w:r>
      <w:r>
        <w:rPr>
          <w:bCs/>
        </w:rPr>
        <w:t>»</w:t>
      </w:r>
      <w:r w:rsidR="001F76A1">
        <w:rPr>
          <w:bCs/>
        </w:rPr>
        <w:t>-</w:t>
      </w:r>
      <w:proofErr w:type="gramEnd"/>
      <w:r w:rsidR="001F76A1">
        <w:rPr>
          <w:bCs/>
        </w:rPr>
        <w:t xml:space="preserve"> </w:t>
      </w:r>
      <w:r w:rsidR="001F76A1" w:rsidRPr="001F76A1">
        <w:rPr>
          <w:bCs/>
        </w:rPr>
        <w:t xml:space="preserve">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001F76A1" w:rsidRPr="001F76A1">
        <w:rPr>
          <w:bCs/>
        </w:rPr>
        <w:t>аудируемого</w:t>
      </w:r>
      <w:proofErr w:type="spellEnd"/>
      <w:r w:rsidR="001F76A1" w:rsidRPr="001F76A1">
        <w:rPr>
          <w:bCs/>
        </w:rPr>
        <w:t xml:space="preserve"> лица.</w:t>
      </w:r>
    </w:p>
    <w:p w:rsidR="00587C6C" w:rsidRDefault="00587C6C" w:rsidP="00FF32EC">
      <w:pPr>
        <w:jc w:val="both"/>
        <w:rPr>
          <w:bCs/>
        </w:rPr>
      </w:pPr>
    </w:p>
    <w:p w:rsidR="00587C6C" w:rsidRPr="00587C6C" w:rsidRDefault="00587C6C" w:rsidP="00FF32EC">
      <w:pPr>
        <w:jc w:val="both"/>
        <w:rPr>
          <w:bCs/>
        </w:rPr>
      </w:pPr>
      <w:r w:rsidRPr="00587C6C">
        <w:rPr>
          <w:bCs/>
        </w:rPr>
        <w:t>Понятия:</w:t>
      </w:r>
    </w:p>
    <w:p w:rsidR="00587C6C" w:rsidRPr="00587C6C" w:rsidRDefault="00587C6C" w:rsidP="00FF32EC">
      <w:pPr>
        <w:jc w:val="both"/>
        <w:rPr>
          <w:bCs/>
        </w:rPr>
      </w:pPr>
    </w:p>
    <w:p w:rsidR="00587C6C" w:rsidRPr="00587C6C" w:rsidRDefault="00587C6C" w:rsidP="00587C6C">
      <w:pPr>
        <w:jc w:val="both"/>
        <w:rPr>
          <w:bCs/>
        </w:rPr>
      </w:pPr>
    </w:p>
    <w:p w:rsidR="00587C6C" w:rsidRPr="00587C6C" w:rsidRDefault="00587C6C" w:rsidP="00587C6C">
      <w:pPr>
        <w:spacing w:after="255"/>
        <w:jc w:val="both"/>
        <w:rPr>
          <w:color w:val="000000"/>
        </w:rPr>
      </w:pPr>
      <w:r>
        <w:rPr>
          <w:color w:val="000000"/>
        </w:rPr>
        <w:t>а</w:t>
      </w:r>
      <w:r w:rsidRPr="00587C6C">
        <w:rPr>
          <w:color w:val="000000"/>
        </w:rPr>
        <w:t xml:space="preserve">) руководитель </w:t>
      </w:r>
      <w:proofErr w:type="gramStart"/>
      <w:r w:rsidRPr="00587C6C">
        <w:rPr>
          <w:color w:val="000000"/>
        </w:rPr>
        <w:t>задания</w:t>
      </w:r>
      <w:r>
        <w:rPr>
          <w:color w:val="000000"/>
        </w:rPr>
        <w:t xml:space="preserve"> </w:t>
      </w:r>
      <w:r w:rsidRPr="00587C6C">
        <w:rPr>
          <w:color w:val="000000"/>
        </w:rPr>
        <w:t> -</w:t>
      </w:r>
      <w:proofErr w:type="gramEnd"/>
      <w:r w:rsidRPr="00587C6C">
        <w:rPr>
          <w:color w:val="000000"/>
        </w:rPr>
        <w:t xml:space="preserve"> партнер или иной сотрудник аудиторской организации, который отвечает за задание и его выполнение, а также за выпускаемое от имени аудиторской организации заключение и которому предоставлены, если необходимо, надлежащие полномочия профессиональной организацией, юридическим лицом или органом регулирования;</w:t>
      </w:r>
    </w:p>
    <w:p w:rsidR="00587C6C" w:rsidRPr="00587C6C" w:rsidRDefault="00587C6C" w:rsidP="00587C6C">
      <w:pPr>
        <w:spacing w:after="255"/>
        <w:jc w:val="both"/>
        <w:rPr>
          <w:color w:val="000000"/>
        </w:rPr>
      </w:pPr>
      <w:r>
        <w:rPr>
          <w:color w:val="000000"/>
        </w:rPr>
        <w:t>б</w:t>
      </w:r>
      <w:r w:rsidRPr="00587C6C">
        <w:rPr>
          <w:color w:val="000000"/>
        </w:rPr>
        <w:t>) проверка качества выполнения задания - процесс, выполненный по состоянию на или до даты заключения и призванный объективно оценить значимые суждения аудиторской группы и ее выводы, сделанные при формулировании заключения. Процесс проверки качества выполнения задания предназначен для аудита финансовой отчетности организаций, ценные бумаги которых допущены к организованным торгам, и других заданий, при их наличии, для которых, как установила аудиторская организация, требуется проверка качества выполнения задания;</w:t>
      </w:r>
    </w:p>
    <w:p w:rsidR="00587C6C" w:rsidRPr="00587C6C" w:rsidRDefault="00587C6C" w:rsidP="00587C6C">
      <w:pPr>
        <w:spacing w:after="255"/>
        <w:jc w:val="both"/>
        <w:rPr>
          <w:color w:val="000000"/>
        </w:rPr>
      </w:pPr>
      <w:r>
        <w:rPr>
          <w:color w:val="000000"/>
        </w:rPr>
        <w:t>в</w:t>
      </w:r>
      <w:r w:rsidRPr="00587C6C">
        <w:rPr>
          <w:color w:val="000000"/>
        </w:rPr>
        <w:t>) лицо, осуществляющее проверку качества выполнения задания - партнер, иной сотрудник аудиторской организации, стороннее лицо надлежащей квалификации, или группа таких лиц, никто из которых не входит в состав аудиторской группы, с достаточным и надлежащим опытом и полномочиями, позволяющими объективно оценить значимые суждения, которые сделаны аудиторской группой, и выводы, к которым она пришла при формулировании заключения;</w:t>
      </w:r>
    </w:p>
    <w:p w:rsidR="00587C6C" w:rsidRPr="00587C6C" w:rsidRDefault="00587C6C" w:rsidP="00587C6C">
      <w:pPr>
        <w:spacing w:after="255"/>
        <w:jc w:val="both"/>
        <w:rPr>
          <w:color w:val="000000"/>
        </w:rPr>
      </w:pPr>
      <w:r w:rsidRPr="00587C6C">
        <w:rPr>
          <w:color w:val="000000"/>
        </w:rPr>
        <w:lastRenderedPageBreak/>
        <w:t>(</w:t>
      </w:r>
      <w:r>
        <w:rPr>
          <w:color w:val="000000"/>
        </w:rPr>
        <w:t>г</w:t>
      </w:r>
      <w:r w:rsidRPr="00587C6C">
        <w:rPr>
          <w:color w:val="000000"/>
        </w:rPr>
        <w:t>) Аудиторская группа - все партнеры и сотрудники, выполняющие конкретное задание, а также любые лица, привлеченные аудиторской организацией или организацией, входящей в сеть, которые выполняют процедуры в рамках данного задания; При этом данный термин не относится к внешним экспертам, привлеченным аудиторской организацией или организацией, входящей в сеть</w:t>
      </w:r>
      <w:hyperlink r:id="rId11" w:anchor="10003" w:history="1">
        <w:r w:rsidRPr="00587C6C">
          <w:rPr>
            <w:color w:val="808080"/>
          </w:rPr>
          <w:t>*(3)</w:t>
        </w:r>
      </w:hyperlink>
      <w:r w:rsidRPr="00587C6C">
        <w:rPr>
          <w:color w:val="000000"/>
        </w:rPr>
        <w:t>; Понятие «аудиторская группа» также включает работников службы внутреннего контроля клиента, которые непосредственно участвуют в выполнении аудиторского задания, когда внешний аудитор соблюдает требования МСА 610 (пересмотренного, 2013 г.)</w:t>
      </w:r>
      <w:hyperlink r:id="rId12" w:anchor="10004" w:history="1">
        <w:r w:rsidRPr="00587C6C">
          <w:rPr>
            <w:color w:val="808080"/>
          </w:rPr>
          <w:t>*(4)</w:t>
        </w:r>
      </w:hyperlink>
      <w:r w:rsidRPr="00587C6C">
        <w:rPr>
          <w:color w:val="000000"/>
        </w:rPr>
        <w:t>.</w:t>
      </w:r>
    </w:p>
    <w:p w:rsidR="00587C6C" w:rsidRPr="00587C6C" w:rsidRDefault="00587C6C" w:rsidP="00587C6C">
      <w:pPr>
        <w:spacing w:after="255"/>
        <w:jc w:val="both"/>
        <w:rPr>
          <w:color w:val="000000"/>
        </w:rPr>
      </w:pPr>
      <w:r>
        <w:rPr>
          <w:color w:val="000000"/>
        </w:rPr>
        <w:t>д</w:t>
      </w:r>
      <w:r w:rsidRPr="00587C6C">
        <w:rPr>
          <w:color w:val="000000"/>
        </w:rPr>
        <w:t>) аудиторская организация - индивидуально практикующий специалист, партнерство, или корпорация, или другая организация профессиональных бухгалтеров;</w:t>
      </w:r>
    </w:p>
    <w:p w:rsidR="00587C6C" w:rsidRPr="00587C6C" w:rsidRDefault="00587C6C" w:rsidP="00587C6C">
      <w:pPr>
        <w:spacing w:after="255"/>
        <w:jc w:val="both"/>
        <w:rPr>
          <w:color w:val="000000"/>
        </w:rPr>
      </w:pPr>
      <w:r>
        <w:rPr>
          <w:color w:val="000000"/>
        </w:rPr>
        <w:t>е</w:t>
      </w:r>
      <w:r w:rsidRPr="00587C6C">
        <w:rPr>
          <w:color w:val="000000"/>
        </w:rPr>
        <w:t>) инспектирование - процедуры, предназначенные для обеспечения доказательств соблюдения аудиторскими группами политики и процедур контроля качества, установленных в организации в отношении завершенных заданий;</w:t>
      </w:r>
    </w:p>
    <w:p w:rsidR="00587C6C" w:rsidRPr="00587C6C" w:rsidRDefault="00587C6C" w:rsidP="00587C6C">
      <w:pPr>
        <w:spacing w:after="255"/>
        <w:jc w:val="both"/>
        <w:rPr>
          <w:color w:val="000000"/>
        </w:rPr>
      </w:pPr>
      <w:r>
        <w:rPr>
          <w:color w:val="000000"/>
        </w:rPr>
        <w:t>ж</w:t>
      </w:r>
      <w:r w:rsidRPr="00587C6C">
        <w:rPr>
          <w:color w:val="000000"/>
        </w:rPr>
        <w:t>) организация, ценные бумаги которой допущены к организованным торгам - организация, акции, долевые или долговые инструменты которой котируются или включены в котировальные списки на какой-либо признанной фондовой бирже либо предлагаются к продаже в соответствии с регламентами признанной биржи или иной аналогичной организации;</w:t>
      </w:r>
    </w:p>
    <w:p w:rsidR="00587C6C" w:rsidRPr="00587C6C" w:rsidRDefault="00587C6C" w:rsidP="00587C6C">
      <w:pPr>
        <w:spacing w:after="255"/>
        <w:jc w:val="both"/>
        <w:rPr>
          <w:color w:val="000000"/>
        </w:rPr>
      </w:pPr>
      <w:r>
        <w:rPr>
          <w:color w:val="000000"/>
        </w:rPr>
        <w:t>з</w:t>
      </w:r>
      <w:r w:rsidRPr="00587C6C">
        <w:rPr>
          <w:color w:val="000000"/>
        </w:rPr>
        <w:t>) мониторинг - процесс, предусматривающий непрерывный анализ и оценку системы контроля качества аудиторской организации, в том числе периодическое инспектирование на выборочной основе завершенных аудиторских заданий, с целью обеспечить аудиторской организации разумную уверенность в том, что ее система контроля качества работает эффективно;</w:t>
      </w:r>
    </w:p>
    <w:p w:rsidR="00587C6C" w:rsidRPr="00587C6C" w:rsidRDefault="00587C6C" w:rsidP="00587C6C">
      <w:pPr>
        <w:spacing w:after="255"/>
        <w:jc w:val="both"/>
        <w:rPr>
          <w:color w:val="000000"/>
        </w:rPr>
      </w:pPr>
      <w:r>
        <w:rPr>
          <w:color w:val="000000"/>
        </w:rPr>
        <w:t>и</w:t>
      </w:r>
      <w:r w:rsidRPr="00587C6C">
        <w:rPr>
          <w:color w:val="000000"/>
        </w:rPr>
        <w:t>) организация, входящая в сеть - аудиторская организация, которая принадлежит сети.</w:t>
      </w:r>
    </w:p>
    <w:p w:rsidR="00587C6C" w:rsidRPr="00587C6C" w:rsidRDefault="00587C6C" w:rsidP="00587C6C">
      <w:pPr>
        <w:spacing w:after="255"/>
        <w:jc w:val="both"/>
        <w:rPr>
          <w:color w:val="000000"/>
        </w:rPr>
      </w:pPr>
      <w:r>
        <w:rPr>
          <w:color w:val="000000"/>
        </w:rPr>
        <w:t>к</w:t>
      </w:r>
      <w:r w:rsidRPr="00587C6C">
        <w:rPr>
          <w:color w:val="000000"/>
        </w:rPr>
        <w:t>) сеть - крупная структура, которая:</w:t>
      </w:r>
    </w:p>
    <w:p w:rsidR="00587C6C" w:rsidRPr="00587C6C" w:rsidRDefault="00587C6C" w:rsidP="00587C6C">
      <w:pPr>
        <w:spacing w:after="255"/>
        <w:jc w:val="both"/>
        <w:rPr>
          <w:color w:val="000000"/>
        </w:rPr>
      </w:pPr>
      <w:r>
        <w:rPr>
          <w:color w:val="000000"/>
        </w:rPr>
        <w:t>л</w:t>
      </w:r>
      <w:r w:rsidRPr="00587C6C">
        <w:rPr>
          <w:color w:val="000000"/>
        </w:rPr>
        <w:t>) нацелена на сотрудничество;</w:t>
      </w:r>
    </w:p>
    <w:p w:rsidR="00587C6C" w:rsidRPr="00587C6C" w:rsidRDefault="00587C6C" w:rsidP="00587C6C">
      <w:pPr>
        <w:spacing w:after="255"/>
        <w:jc w:val="both"/>
        <w:rPr>
          <w:color w:val="000000"/>
        </w:rPr>
      </w:pPr>
      <w:r>
        <w:rPr>
          <w:color w:val="000000"/>
        </w:rPr>
        <w:t>м</w:t>
      </w:r>
      <w:r w:rsidRPr="00587C6C">
        <w:rPr>
          <w:color w:val="000000"/>
        </w:rPr>
        <w:t>) в явной форме нацелена на извлечение прибыли или разделение затрат либо предусматривает общих владельцев, общий контроль или общих членов руководства, общую внутреннюю политику и процедуры контроля качества, общую бизнес-стратегию, использование общего фирменного наименования или значительной части профессиональных ресурсов;</w:t>
      </w:r>
    </w:p>
    <w:p w:rsidR="00587C6C" w:rsidRPr="00587C6C" w:rsidRDefault="00587C6C" w:rsidP="00587C6C">
      <w:pPr>
        <w:spacing w:after="255"/>
        <w:jc w:val="both"/>
        <w:rPr>
          <w:color w:val="000000"/>
        </w:rPr>
      </w:pPr>
      <w:r>
        <w:rPr>
          <w:color w:val="000000"/>
        </w:rPr>
        <w:t>н</w:t>
      </w:r>
      <w:r w:rsidRPr="00587C6C">
        <w:rPr>
          <w:color w:val="000000"/>
        </w:rPr>
        <w:t>) партнер - любое физическое лицо, имеющее полномочия возложить на аудиторскую организацию обязательства по оказанию профессиональных услуг;</w:t>
      </w:r>
    </w:p>
    <w:p w:rsidR="00587C6C" w:rsidRPr="00587C6C" w:rsidRDefault="00587C6C" w:rsidP="00587C6C">
      <w:pPr>
        <w:spacing w:after="255"/>
        <w:jc w:val="both"/>
        <w:rPr>
          <w:color w:val="000000"/>
        </w:rPr>
      </w:pPr>
      <w:r>
        <w:rPr>
          <w:color w:val="000000"/>
        </w:rPr>
        <w:t>о</w:t>
      </w:r>
      <w:r w:rsidRPr="00587C6C">
        <w:rPr>
          <w:color w:val="000000"/>
        </w:rPr>
        <w:t>) персонал - партнеры и сотрудники;</w:t>
      </w:r>
    </w:p>
    <w:p w:rsidR="00587C6C" w:rsidRPr="00587C6C" w:rsidRDefault="00587C6C" w:rsidP="00587C6C">
      <w:pPr>
        <w:spacing w:after="255"/>
        <w:jc w:val="both"/>
        <w:rPr>
          <w:color w:val="000000"/>
        </w:rPr>
      </w:pPr>
      <w:r>
        <w:rPr>
          <w:color w:val="000000"/>
        </w:rPr>
        <w:t>п</w:t>
      </w:r>
      <w:r w:rsidRPr="00587C6C">
        <w:rPr>
          <w:color w:val="000000"/>
        </w:rPr>
        <w:t>) профессиональные стандарты - Международные стандарты аудита и соответствующие этические требования;</w:t>
      </w:r>
    </w:p>
    <w:p w:rsidR="00587C6C" w:rsidRPr="00587C6C" w:rsidRDefault="00587C6C" w:rsidP="00587C6C">
      <w:pPr>
        <w:spacing w:after="255"/>
        <w:jc w:val="both"/>
        <w:rPr>
          <w:color w:val="000000"/>
        </w:rPr>
      </w:pPr>
      <w:r>
        <w:rPr>
          <w:color w:val="000000"/>
        </w:rPr>
        <w:t>р</w:t>
      </w:r>
      <w:r w:rsidRPr="00587C6C">
        <w:rPr>
          <w:color w:val="000000"/>
        </w:rPr>
        <w:t>) соответствующие этические требования - этические требования, предъявляемые аудиторской группе и лицам, осуществляющим проверку качества выполнения задания, к которым обычно относят части А и Б Кодекса этики профессиональных бухгалтеров Совета по международным стандартам этики бухгалтеров (Кодекс СМСЭБ), а также более строгие требования национального законодательства;</w:t>
      </w:r>
    </w:p>
    <w:p w:rsidR="00587C6C" w:rsidRPr="00587C6C" w:rsidRDefault="00587C6C" w:rsidP="00587C6C">
      <w:pPr>
        <w:spacing w:after="255"/>
        <w:jc w:val="both"/>
        <w:rPr>
          <w:color w:val="000000"/>
        </w:rPr>
      </w:pPr>
      <w:r>
        <w:rPr>
          <w:color w:val="000000"/>
        </w:rPr>
        <w:lastRenderedPageBreak/>
        <w:t>с</w:t>
      </w:r>
      <w:r w:rsidRPr="00587C6C">
        <w:rPr>
          <w:color w:val="000000"/>
        </w:rPr>
        <w:t>) сотрудники - не входящие в состав партнеров нанятые аудиторской организацией профессионалы, включая экспертов;</w:t>
      </w:r>
    </w:p>
    <w:p w:rsidR="00587C6C" w:rsidRPr="00587C6C" w:rsidRDefault="00587C6C" w:rsidP="00587C6C">
      <w:pPr>
        <w:spacing w:after="255"/>
        <w:jc w:val="both"/>
        <w:rPr>
          <w:color w:val="000000"/>
        </w:rPr>
      </w:pPr>
      <w:r>
        <w:rPr>
          <w:color w:val="000000"/>
        </w:rPr>
        <w:t>т</w:t>
      </w:r>
      <w:r w:rsidRPr="00587C6C">
        <w:rPr>
          <w:color w:val="000000"/>
        </w:rPr>
        <w:t>) стороннее лицо надлежащей квалификации - лицо, которое не является сотрудником организации, обладающее компетенцией и способностями, чтобы действовать в качестве руководителя проекта/задания, например, партнер другой организации или сотрудник (с соответствующим опытом), состоящий либо в профессиональном объединении бухгалтеров, члены которого могут проводить аудит и обзорные проверки финансовой информации прошедших периодов или выполнять иные задания, обеспечивающие уверенность, или задания, по оказанию сопутствующих услуг, либо в организации, оказывающей соответствующие услуги по контролю качества.</w:t>
      </w:r>
    </w:p>
    <w:p w:rsidR="00E52293" w:rsidRPr="00C16521" w:rsidRDefault="00874452" w:rsidP="00D75458">
      <w:pPr>
        <w:jc w:val="both"/>
        <w:rPr>
          <w:rFonts w:cs="Calibri"/>
        </w:rPr>
      </w:pPr>
      <w:r w:rsidRPr="00874452">
        <w:t>"</w:t>
      </w:r>
      <w:r w:rsidR="00E902AF">
        <w:rPr>
          <w:rFonts w:cs="Calibri"/>
        </w:rPr>
        <w:t xml:space="preserve"> </w:t>
      </w:r>
    </w:p>
    <w:p w:rsidR="006B1F89" w:rsidRDefault="006B1F89" w:rsidP="00585A9A">
      <w:pPr>
        <w:pStyle w:val="1"/>
        <w:sectPr w:rsidR="006B1F89" w:rsidSect="006B1F89">
          <w:headerReference w:type="default" r:id="rId13"/>
          <w:footerReference w:type="default" r:id="rId14"/>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C550D" w:rsidRPr="006C550D" w:rsidRDefault="00884646" w:rsidP="00585A9A">
      <w:pPr>
        <w:pStyle w:val="1"/>
      </w:pPr>
      <w:bookmarkStart w:id="3" w:name="_Toc404086754"/>
      <w:r w:rsidRPr="006C550D">
        <w:lastRenderedPageBreak/>
        <w:t>4 ОСНОВНАЯ ЧАСТЬ</w:t>
      </w:r>
      <w:bookmarkEnd w:id="3"/>
    </w:p>
    <w:p w:rsidR="006C550D" w:rsidRDefault="006C550D" w:rsidP="00585A9A">
      <w:pPr>
        <w:pStyle w:val="1"/>
        <w:rPr>
          <w:i/>
          <w:iCs/>
        </w:rPr>
      </w:pPr>
      <w:bookmarkStart w:id="4" w:name="_Toc404086755"/>
      <w:r w:rsidRPr="006C550D">
        <w:rPr>
          <w:i/>
          <w:iCs/>
        </w:rPr>
        <w:t>4.1 Общие положения</w:t>
      </w:r>
      <w:r w:rsidR="007329F6">
        <w:rPr>
          <w:i/>
          <w:iCs/>
        </w:rPr>
        <w:t xml:space="preserve"> по организации системы внутреннего контроля качества аудиторских услуг</w:t>
      </w:r>
      <w:bookmarkEnd w:id="4"/>
    </w:p>
    <w:p w:rsidR="00AD2B9F" w:rsidRDefault="00AD2B9F" w:rsidP="00AD2B9F">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7539"/>
        <w:gridCol w:w="5518"/>
      </w:tblGrid>
      <w:tr w:rsidR="00411930" w:rsidRPr="00581BC3" w:rsidTr="00D75458">
        <w:tc>
          <w:tcPr>
            <w:tcW w:w="516" w:type="pct"/>
          </w:tcPr>
          <w:p w:rsidR="00411930" w:rsidRPr="00581BC3" w:rsidRDefault="00411930" w:rsidP="00581BC3">
            <w:pPr>
              <w:jc w:val="center"/>
              <w:rPr>
                <w:b/>
              </w:rPr>
            </w:pPr>
            <w:r w:rsidRPr="00581BC3">
              <w:rPr>
                <w:b/>
              </w:rPr>
              <w:t>НПА</w:t>
            </w:r>
          </w:p>
        </w:tc>
        <w:tc>
          <w:tcPr>
            <w:tcW w:w="2589" w:type="pct"/>
          </w:tcPr>
          <w:p w:rsidR="00411930" w:rsidRPr="00581BC3" w:rsidDel="00CA6862" w:rsidRDefault="00411930" w:rsidP="00581BC3">
            <w:pPr>
              <w:jc w:val="center"/>
              <w:rPr>
                <w:b/>
              </w:rPr>
            </w:pPr>
            <w:r w:rsidRPr="00581BC3">
              <w:rPr>
                <w:b/>
              </w:rPr>
              <w:t>СОДЕРЖАНИЕ ПРАВИЛ ВККР</w:t>
            </w:r>
          </w:p>
        </w:tc>
        <w:tc>
          <w:tcPr>
            <w:tcW w:w="1895" w:type="pct"/>
          </w:tcPr>
          <w:p w:rsidR="00411930" w:rsidRPr="00581BC3" w:rsidRDefault="00411930" w:rsidP="00581BC3">
            <w:pPr>
              <w:jc w:val="center"/>
              <w:rPr>
                <w:b/>
              </w:rPr>
            </w:pPr>
            <w:r w:rsidRPr="00581BC3">
              <w:rPr>
                <w:b/>
              </w:rPr>
              <w:t>РАБОЧИЙ ДОКУМЕНТ</w:t>
            </w:r>
          </w:p>
        </w:tc>
      </w:tr>
      <w:tr w:rsidR="00411930" w:rsidRPr="00040EDA" w:rsidTr="00D75458">
        <w:tc>
          <w:tcPr>
            <w:tcW w:w="516" w:type="pct"/>
          </w:tcPr>
          <w:p w:rsidR="00411930" w:rsidRPr="00040EDA" w:rsidRDefault="00D75458" w:rsidP="00040EDA">
            <w:pPr>
              <w:jc w:val="both"/>
            </w:pPr>
            <w:r>
              <w:t>МСА 220</w:t>
            </w:r>
          </w:p>
        </w:tc>
        <w:tc>
          <w:tcPr>
            <w:tcW w:w="2589" w:type="pct"/>
          </w:tcPr>
          <w:p w:rsidR="00411930" w:rsidRPr="00040EDA" w:rsidRDefault="00411930" w:rsidP="000D7CDE">
            <w:pPr>
              <w:jc w:val="both"/>
            </w:pPr>
            <w:r>
              <w:t>ПВККР и связанные с ними внутрифирменные стандарты аудиторской деятельности АО оформляются документально.</w:t>
            </w:r>
          </w:p>
        </w:tc>
        <w:tc>
          <w:tcPr>
            <w:tcW w:w="1895" w:type="pct"/>
          </w:tcPr>
          <w:p w:rsidR="00411930" w:rsidRPr="00040EDA" w:rsidRDefault="00411930" w:rsidP="00E10E35">
            <w:pPr>
              <w:jc w:val="both"/>
            </w:pPr>
            <w:r>
              <w:t>Настоящие ПВККР, иные внутрифирменные стандарты аудиторской деятельности и приложения к ним</w:t>
            </w:r>
          </w:p>
        </w:tc>
      </w:tr>
      <w:tr w:rsidR="00D75458" w:rsidRPr="00040EDA" w:rsidTr="00D75458">
        <w:tc>
          <w:tcPr>
            <w:tcW w:w="516" w:type="pct"/>
          </w:tcPr>
          <w:p w:rsidR="00D75458" w:rsidRDefault="00D75458">
            <w:r w:rsidRPr="00613FF7">
              <w:t>МСА 220</w:t>
            </w:r>
          </w:p>
        </w:tc>
        <w:tc>
          <w:tcPr>
            <w:tcW w:w="2589" w:type="pct"/>
          </w:tcPr>
          <w:p w:rsidR="00D75458" w:rsidRPr="000D7CDE" w:rsidRDefault="00D75458" w:rsidP="00012E27">
            <w:pPr>
              <w:jc w:val="both"/>
            </w:pPr>
            <w:r w:rsidRPr="000D7CDE">
              <w:t>Каждый работник АО несет персональную ответственность за качество услуг</w:t>
            </w:r>
            <w:r>
              <w:t>.</w:t>
            </w:r>
          </w:p>
        </w:tc>
        <w:tc>
          <w:tcPr>
            <w:tcW w:w="1895" w:type="pct"/>
          </w:tcPr>
          <w:p w:rsidR="00D75458" w:rsidRPr="00040EDA" w:rsidRDefault="00D75458" w:rsidP="00B75186">
            <w:pPr>
              <w:jc w:val="both"/>
            </w:pPr>
            <w:r>
              <w:rPr>
                <w:u w:val="single"/>
              </w:rPr>
              <w:t>Стандарт ВС</w:t>
            </w:r>
            <w:r w:rsidRPr="00581BC3">
              <w:rPr>
                <w:u w:val="single"/>
              </w:rPr>
              <w:t>.01.0000</w:t>
            </w:r>
            <w:r w:rsidRPr="00581BC3">
              <w:rPr>
                <w:u w:val="single"/>
              </w:rPr>
              <w:tab/>
              <w:t xml:space="preserve"> Типовые права и обязанности руководителей аудиторских заданий и работников АО в области качества, соблюдения профессиональной этики</w:t>
            </w:r>
          </w:p>
        </w:tc>
      </w:tr>
      <w:tr w:rsidR="00D75458" w:rsidRPr="00040EDA" w:rsidTr="00D75458">
        <w:tc>
          <w:tcPr>
            <w:tcW w:w="516" w:type="pct"/>
          </w:tcPr>
          <w:p w:rsidR="00D75458" w:rsidRDefault="00D75458">
            <w:r w:rsidRPr="00613FF7">
              <w:t>МСА 220</w:t>
            </w:r>
          </w:p>
        </w:tc>
        <w:tc>
          <w:tcPr>
            <w:tcW w:w="2589" w:type="pct"/>
          </w:tcPr>
          <w:p w:rsidR="00D75458" w:rsidRPr="000D7CDE" w:rsidRDefault="00D75458" w:rsidP="009C1644">
            <w:pPr>
              <w:jc w:val="both"/>
            </w:pPr>
            <w:r>
              <w:t xml:space="preserve">Каждый работник АО </w:t>
            </w:r>
            <w:r w:rsidRPr="00012E27">
              <w:t>обязан соблюдать установленные внутрифирменными правилами и стандартами аудиторской деятельности принципы и процедуры.</w:t>
            </w:r>
          </w:p>
        </w:tc>
        <w:tc>
          <w:tcPr>
            <w:tcW w:w="1895" w:type="pct"/>
          </w:tcPr>
          <w:p w:rsidR="00D75458" w:rsidRPr="00040EDA" w:rsidRDefault="00D75458" w:rsidP="00B75186">
            <w:pPr>
              <w:jc w:val="both"/>
            </w:pPr>
            <w:r>
              <w:rPr>
                <w:u w:val="single"/>
              </w:rPr>
              <w:t>Стандарт ВС</w:t>
            </w:r>
            <w:r w:rsidRPr="00933C38">
              <w:rPr>
                <w:u w:val="single"/>
              </w:rPr>
              <w:t>.01.0000</w:t>
            </w:r>
            <w:r w:rsidRPr="00933C38">
              <w:rPr>
                <w:u w:val="single"/>
              </w:rPr>
              <w:tab/>
              <w:t xml:space="preserve"> Типовые права и обязанности руководителей аудиторских заданий и работников АО в области качества, соблюдения профессиональной этики</w:t>
            </w:r>
          </w:p>
        </w:tc>
      </w:tr>
      <w:tr w:rsidR="00D75458" w:rsidRPr="00040EDA" w:rsidTr="00D75458">
        <w:tc>
          <w:tcPr>
            <w:tcW w:w="516" w:type="pct"/>
          </w:tcPr>
          <w:p w:rsidR="00D75458" w:rsidRDefault="00D75458">
            <w:r w:rsidRPr="00613FF7">
              <w:t>МСА 220</w:t>
            </w:r>
          </w:p>
        </w:tc>
        <w:tc>
          <w:tcPr>
            <w:tcW w:w="2589" w:type="pct"/>
          </w:tcPr>
          <w:p w:rsidR="00D75458" w:rsidRDefault="00D75458" w:rsidP="004354B6">
            <w:pPr>
              <w:jc w:val="both"/>
            </w:pPr>
            <w:r w:rsidRPr="000D7CDE">
              <w:t>До сведения каждого работника доводятся принципы и процедуры контроля качества услуг, а также цели, для достижения которых они установлены.</w:t>
            </w:r>
          </w:p>
        </w:tc>
        <w:tc>
          <w:tcPr>
            <w:tcW w:w="1895" w:type="pct"/>
          </w:tcPr>
          <w:p w:rsidR="00D75458" w:rsidRPr="00040EDA" w:rsidRDefault="00D75458" w:rsidP="003808EA">
            <w:pPr>
              <w:jc w:val="both"/>
            </w:pPr>
            <w:r>
              <w:rPr>
                <w:u w:val="single"/>
              </w:rPr>
              <w:t>ВС</w:t>
            </w:r>
            <w:r w:rsidRPr="00581BC3">
              <w:rPr>
                <w:u w:val="single"/>
              </w:rPr>
              <w:t>.02.0000</w:t>
            </w:r>
            <w:r w:rsidRPr="00581BC3">
              <w:rPr>
                <w:u w:val="single"/>
              </w:rPr>
              <w:tab/>
              <w:t xml:space="preserve">Процедура доведения до сведения работников АО принципов и процедур контроля качества услуг, а также целей, для достижения которых они установлены </w:t>
            </w:r>
          </w:p>
        </w:tc>
      </w:tr>
      <w:tr w:rsidR="00D75458" w:rsidRPr="00040EDA" w:rsidTr="00D75458">
        <w:tc>
          <w:tcPr>
            <w:tcW w:w="516" w:type="pct"/>
          </w:tcPr>
          <w:p w:rsidR="00D75458" w:rsidRDefault="00D75458">
            <w:r w:rsidRPr="00613FF7">
              <w:t>МСА 220</w:t>
            </w:r>
          </w:p>
        </w:tc>
        <w:tc>
          <w:tcPr>
            <w:tcW w:w="2589" w:type="pct"/>
          </w:tcPr>
          <w:p w:rsidR="00D75458" w:rsidRDefault="00D75458" w:rsidP="004354B6">
            <w:pPr>
              <w:jc w:val="both"/>
            </w:pPr>
            <w:r w:rsidRPr="000D7CDE">
              <w:t>Руководство АО признает важность обратной связи с работниками по вопросам контроля качества услуг.</w:t>
            </w:r>
          </w:p>
        </w:tc>
        <w:tc>
          <w:tcPr>
            <w:tcW w:w="1895" w:type="pct"/>
          </w:tcPr>
          <w:p w:rsidR="00D75458" w:rsidRPr="00581BC3" w:rsidRDefault="00D75458" w:rsidP="00B75186">
            <w:pPr>
              <w:jc w:val="both"/>
              <w:rPr>
                <w:u w:val="single"/>
              </w:rPr>
            </w:pPr>
            <w:r w:rsidRPr="00581BC3">
              <w:rPr>
                <w:u w:val="single"/>
              </w:rPr>
              <w:t xml:space="preserve">Рабочий документ АО </w:t>
            </w:r>
            <w:r>
              <w:rPr>
                <w:u w:val="single"/>
              </w:rPr>
              <w:t>ВС</w:t>
            </w:r>
            <w:r w:rsidRPr="00581BC3">
              <w:rPr>
                <w:u w:val="single"/>
              </w:rPr>
              <w:t>.03.0000</w:t>
            </w:r>
            <w:r w:rsidRPr="00581BC3">
              <w:rPr>
                <w:u w:val="single"/>
              </w:rPr>
              <w:tab/>
              <w:t>Протокол (совместно руководство аудиторской организации и работников) признания важности обратной связи с работниками по вопросам контроля качества услуг</w:t>
            </w:r>
          </w:p>
        </w:tc>
      </w:tr>
      <w:tr w:rsidR="00D75458" w:rsidRPr="00040EDA" w:rsidTr="00D75458">
        <w:tc>
          <w:tcPr>
            <w:tcW w:w="516" w:type="pct"/>
          </w:tcPr>
          <w:p w:rsidR="00D75458" w:rsidRDefault="00D75458">
            <w:r w:rsidRPr="00613FF7">
              <w:t>МСА 220</w:t>
            </w:r>
          </w:p>
        </w:tc>
        <w:tc>
          <w:tcPr>
            <w:tcW w:w="2589" w:type="pct"/>
          </w:tcPr>
          <w:p w:rsidR="00D75458" w:rsidRDefault="00D75458" w:rsidP="004354B6">
            <w:pPr>
              <w:jc w:val="both"/>
            </w:pPr>
            <w:r w:rsidRPr="000D7CDE">
              <w:t>Руководство АО поощряет работников высказывать их точку зрения в отношении вопросов контроля качества услуг.</w:t>
            </w:r>
          </w:p>
        </w:tc>
        <w:tc>
          <w:tcPr>
            <w:tcW w:w="1895" w:type="pct"/>
          </w:tcPr>
          <w:p w:rsidR="00D75458" w:rsidRPr="00581BC3" w:rsidRDefault="00D75458" w:rsidP="00B75186">
            <w:pPr>
              <w:jc w:val="both"/>
              <w:rPr>
                <w:u w:val="single"/>
              </w:rPr>
            </w:pPr>
            <w:r>
              <w:rPr>
                <w:u w:val="single"/>
              </w:rPr>
              <w:t xml:space="preserve">Рабочий документ аудиторской </w:t>
            </w:r>
            <w:proofErr w:type="gramStart"/>
            <w:r>
              <w:rPr>
                <w:u w:val="single"/>
              </w:rPr>
              <w:t>организации  ВС</w:t>
            </w:r>
            <w:r w:rsidRPr="00581BC3">
              <w:rPr>
                <w:u w:val="single"/>
              </w:rPr>
              <w:t>.04.0000</w:t>
            </w:r>
            <w:proofErr w:type="gramEnd"/>
            <w:r w:rsidRPr="00581BC3">
              <w:rPr>
                <w:u w:val="single"/>
              </w:rPr>
              <w:tab/>
              <w:t>Протокол (совместно руководство аудиторской организации и работников) признания важности высказывания работниками их точки зрения в отношении вопросов контроля качества услуг</w:t>
            </w:r>
          </w:p>
        </w:tc>
      </w:tr>
    </w:tbl>
    <w:p w:rsidR="00040EDA" w:rsidRDefault="00040EDA" w:rsidP="00AD2B9F">
      <w:pPr>
        <w:jc w:val="both"/>
      </w:pPr>
    </w:p>
    <w:p w:rsidR="007329F6" w:rsidRPr="00564ED8" w:rsidRDefault="007329F6" w:rsidP="00564ED8">
      <w:pPr>
        <w:pStyle w:val="1"/>
        <w:rPr>
          <w:i/>
          <w:iCs/>
        </w:rPr>
      </w:pPr>
      <w:bookmarkStart w:id="5" w:name="_Toc404086756"/>
      <w:r w:rsidRPr="00564ED8">
        <w:rPr>
          <w:i/>
          <w:iCs/>
        </w:rPr>
        <w:t xml:space="preserve">4.2 Элементы </w:t>
      </w:r>
      <w:r w:rsidR="00564ED8" w:rsidRPr="00564ED8">
        <w:rPr>
          <w:i/>
          <w:iCs/>
        </w:rPr>
        <w:t>системы контроля качества услуг аудиторской организации</w:t>
      </w:r>
      <w:bookmarkEnd w:id="5"/>
    </w:p>
    <w:p w:rsidR="006C550D" w:rsidRDefault="006C550D" w:rsidP="00564ED8">
      <w:pPr>
        <w:pStyle w:val="2"/>
        <w:rPr>
          <w:i w:val="0"/>
          <w:iCs w:val="0"/>
        </w:rPr>
      </w:pPr>
      <w:bookmarkStart w:id="6" w:name="_Toc404086757"/>
      <w:r w:rsidRPr="006C550D">
        <w:rPr>
          <w:i w:val="0"/>
          <w:iCs w:val="0"/>
        </w:rPr>
        <w:t>4.2</w:t>
      </w:r>
      <w:r w:rsidR="00564ED8">
        <w:rPr>
          <w:i w:val="0"/>
          <w:iCs w:val="0"/>
        </w:rPr>
        <w:t>.1</w:t>
      </w:r>
      <w:r w:rsidR="00774E28">
        <w:rPr>
          <w:i w:val="0"/>
          <w:iCs w:val="0"/>
        </w:rPr>
        <w:t>О</w:t>
      </w:r>
      <w:r w:rsidR="00774E28" w:rsidRPr="00774E28">
        <w:t>бязанности руководства аудиторской организации по обеспечению качества услуг</w:t>
      </w:r>
      <w:bookmarkEnd w:id="6"/>
    </w:p>
    <w:p w:rsidR="00AD2B9F" w:rsidRDefault="00AD2B9F" w:rsidP="00AD2B9F">
      <w:pPr>
        <w:jc w:val="both"/>
      </w:pPr>
    </w:p>
    <w:p w:rsidR="00755263" w:rsidRDefault="00755263" w:rsidP="00581BC3">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7120"/>
        <w:gridCol w:w="5798"/>
      </w:tblGrid>
      <w:tr w:rsidR="00411930" w:rsidRPr="002F5725" w:rsidTr="00581BC3">
        <w:trPr>
          <w:tblHeader/>
        </w:trPr>
        <w:tc>
          <w:tcPr>
            <w:tcW w:w="564" w:type="pct"/>
          </w:tcPr>
          <w:p w:rsidR="00411930" w:rsidRPr="002F5725" w:rsidRDefault="00411930" w:rsidP="00581BC3">
            <w:pPr>
              <w:jc w:val="center"/>
            </w:pPr>
            <w:r w:rsidRPr="00651254">
              <w:rPr>
                <w:b/>
              </w:rPr>
              <w:t>НПА</w:t>
            </w:r>
          </w:p>
        </w:tc>
        <w:tc>
          <w:tcPr>
            <w:tcW w:w="2445" w:type="pct"/>
          </w:tcPr>
          <w:p w:rsidR="00411930" w:rsidRDefault="00411930" w:rsidP="00581BC3">
            <w:pPr>
              <w:jc w:val="center"/>
            </w:pPr>
            <w:r w:rsidRPr="00651254">
              <w:rPr>
                <w:b/>
              </w:rPr>
              <w:t>СОДЕРЖАНИЕ ПРАВИЛ ВККР</w:t>
            </w:r>
          </w:p>
        </w:tc>
        <w:tc>
          <w:tcPr>
            <w:tcW w:w="1991" w:type="pct"/>
          </w:tcPr>
          <w:p w:rsidR="00411930" w:rsidRDefault="00411930" w:rsidP="00581BC3">
            <w:pPr>
              <w:jc w:val="center"/>
              <w:rPr>
                <w:u w:val="single"/>
              </w:rPr>
            </w:pPr>
            <w:r w:rsidRPr="00651254">
              <w:rPr>
                <w:b/>
              </w:rPr>
              <w:t>РАБОЧИЙ ДОКУМЕНТ</w:t>
            </w:r>
          </w:p>
        </w:tc>
      </w:tr>
      <w:tr w:rsidR="00D75458" w:rsidRPr="002F5725" w:rsidTr="00581BC3">
        <w:tc>
          <w:tcPr>
            <w:tcW w:w="564" w:type="pct"/>
          </w:tcPr>
          <w:p w:rsidR="00D75458" w:rsidRDefault="00D75458">
            <w:r w:rsidRPr="00FC5FD4">
              <w:t>МСА 220</w:t>
            </w:r>
          </w:p>
        </w:tc>
        <w:tc>
          <w:tcPr>
            <w:tcW w:w="2445" w:type="pct"/>
          </w:tcPr>
          <w:p w:rsidR="00D75458" w:rsidRPr="002F5725" w:rsidRDefault="00D75458" w:rsidP="00411930">
            <w:pPr>
              <w:jc w:val="both"/>
            </w:pPr>
            <w:r>
              <w:t>Руководство</w:t>
            </w:r>
            <w:r w:rsidRPr="002F5725">
              <w:t xml:space="preserve"> АО </w:t>
            </w:r>
            <w:r>
              <w:t>принимает на себя обязанности</w:t>
            </w:r>
            <w:r w:rsidRPr="002F5725">
              <w:t xml:space="preserve"> по обеспечению качества услуг, оказываемых аудиторской организацией</w:t>
            </w:r>
            <w:r>
              <w:t>.</w:t>
            </w:r>
          </w:p>
        </w:tc>
        <w:tc>
          <w:tcPr>
            <w:tcW w:w="1991" w:type="pct"/>
          </w:tcPr>
          <w:p w:rsidR="00D75458" w:rsidRPr="00581BC3" w:rsidRDefault="00D75458" w:rsidP="00B75186">
            <w:pPr>
              <w:jc w:val="both"/>
              <w:rPr>
                <w:u w:val="single"/>
              </w:rPr>
            </w:pPr>
            <w:r>
              <w:rPr>
                <w:u w:val="single"/>
              </w:rPr>
              <w:t>Рабочий документ АО ВС</w:t>
            </w:r>
            <w:r w:rsidRPr="00581BC3">
              <w:rPr>
                <w:u w:val="single"/>
              </w:rPr>
              <w:t>.08.0000</w:t>
            </w:r>
            <w:r w:rsidRPr="00581BC3">
              <w:rPr>
                <w:u w:val="single"/>
              </w:rPr>
              <w:tab/>
              <w:t>Приказ о назначении лиц, ответственных за функционирование системы контроля качества</w:t>
            </w:r>
          </w:p>
        </w:tc>
      </w:tr>
      <w:tr w:rsidR="00D75458" w:rsidRPr="002F5725" w:rsidTr="00581BC3">
        <w:tc>
          <w:tcPr>
            <w:tcW w:w="564" w:type="pct"/>
          </w:tcPr>
          <w:p w:rsidR="00D75458" w:rsidRDefault="00D75458">
            <w:r w:rsidRPr="00FC5FD4">
              <w:t>МСА 220</w:t>
            </w:r>
          </w:p>
        </w:tc>
        <w:tc>
          <w:tcPr>
            <w:tcW w:w="2445" w:type="pct"/>
          </w:tcPr>
          <w:p w:rsidR="00D75458" w:rsidRDefault="00D75458" w:rsidP="00411930">
            <w:pPr>
              <w:jc w:val="both"/>
            </w:pPr>
            <w:r w:rsidRPr="009C7340">
              <w:t xml:space="preserve">Руководство АО принимает на себя обязанности по </w:t>
            </w:r>
            <w:proofErr w:type="spellStart"/>
            <w:r w:rsidRPr="009C7340">
              <w:t>обеспечениюэтических</w:t>
            </w:r>
            <w:proofErr w:type="spellEnd"/>
            <w:r w:rsidRPr="009C7340">
              <w:t xml:space="preserve"> требований</w:t>
            </w:r>
          </w:p>
        </w:tc>
        <w:tc>
          <w:tcPr>
            <w:tcW w:w="1991" w:type="pct"/>
          </w:tcPr>
          <w:p w:rsidR="00D75458" w:rsidRDefault="00D75458" w:rsidP="00B75186">
            <w:pPr>
              <w:jc w:val="both"/>
            </w:pPr>
            <w:r w:rsidRPr="002C059F">
              <w:rPr>
                <w:u w:val="single"/>
              </w:rPr>
              <w:t xml:space="preserve">Рабочий документ АО </w:t>
            </w:r>
            <w:r>
              <w:rPr>
                <w:u w:val="single"/>
              </w:rPr>
              <w:t>ВС</w:t>
            </w:r>
            <w:r w:rsidRPr="002C059F">
              <w:rPr>
                <w:u w:val="single"/>
              </w:rPr>
              <w:t>.08.0000</w:t>
            </w:r>
            <w:r w:rsidRPr="002C059F">
              <w:rPr>
                <w:u w:val="single"/>
              </w:rPr>
              <w:tab/>
              <w:t>Приказ о назначении лиц, ответственных за функционирование системы контроля качества</w:t>
            </w:r>
          </w:p>
        </w:tc>
      </w:tr>
      <w:tr w:rsidR="00D75458" w:rsidRPr="002F5725" w:rsidTr="00581BC3">
        <w:tc>
          <w:tcPr>
            <w:tcW w:w="564" w:type="pct"/>
          </w:tcPr>
          <w:p w:rsidR="00D75458" w:rsidRDefault="00D75458">
            <w:r w:rsidRPr="00FC5FD4">
              <w:t>МСА 220</w:t>
            </w:r>
          </w:p>
        </w:tc>
        <w:tc>
          <w:tcPr>
            <w:tcW w:w="2445" w:type="pct"/>
          </w:tcPr>
          <w:p w:rsidR="00D75458" w:rsidRDefault="00D75458" w:rsidP="00411930">
            <w:pPr>
              <w:jc w:val="both"/>
            </w:pPr>
            <w:r>
              <w:t>Руководство</w:t>
            </w:r>
            <w:r w:rsidRPr="00BB74A9">
              <w:t xml:space="preserve"> АО </w:t>
            </w:r>
            <w:r>
              <w:t>принимает на себя ответственность</w:t>
            </w:r>
            <w:r w:rsidRPr="00BB74A9">
              <w:t xml:space="preserve"> за систему контроля качества </w:t>
            </w:r>
            <w:r>
              <w:t>услуг в аудиторской организации</w:t>
            </w:r>
          </w:p>
        </w:tc>
        <w:tc>
          <w:tcPr>
            <w:tcW w:w="1991" w:type="pct"/>
          </w:tcPr>
          <w:p w:rsidR="00D75458" w:rsidRDefault="00D75458" w:rsidP="00B75186">
            <w:pPr>
              <w:jc w:val="both"/>
            </w:pPr>
            <w:r w:rsidRPr="002C059F">
              <w:rPr>
                <w:u w:val="single"/>
              </w:rPr>
              <w:t xml:space="preserve">Рабочий документ АО </w:t>
            </w:r>
            <w:r>
              <w:rPr>
                <w:u w:val="single"/>
              </w:rPr>
              <w:t>ВС</w:t>
            </w:r>
            <w:r w:rsidRPr="002C059F">
              <w:rPr>
                <w:u w:val="single"/>
              </w:rPr>
              <w:t>.08.0000</w:t>
            </w:r>
            <w:r w:rsidRPr="002C059F">
              <w:rPr>
                <w:u w:val="single"/>
              </w:rPr>
              <w:tab/>
              <w:t>Приказ о назначении лиц, ответственных за функционирование системы контроля качества</w:t>
            </w:r>
          </w:p>
        </w:tc>
      </w:tr>
      <w:tr w:rsidR="00D75458" w:rsidRPr="002F5725" w:rsidTr="00581BC3">
        <w:tc>
          <w:tcPr>
            <w:tcW w:w="564" w:type="pct"/>
          </w:tcPr>
          <w:p w:rsidR="00D75458" w:rsidRDefault="00D75458">
            <w:r w:rsidRPr="00FC5FD4">
              <w:t>МСА 220</w:t>
            </w:r>
          </w:p>
        </w:tc>
        <w:tc>
          <w:tcPr>
            <w:tcW w:w="2445" w:type="pct"/>
          </w:tcPr>
          <w:p w:rsidR="00D75458" w:rsidRDefault="00D75458" w:rsidP="00411930">
            <w:pPr>
              <w:jc w:val="both"/>
            </w:pPr>
            <w:r>
              <w:t xml:space="preserve">Руководством устанавливается принцип </w:t>
            </w:r>
            <w:r w:rsidRPr="00420E2D">
              <w:t>поддержан</w:t>
            </w:r>
            <w:r>
              <w:t>ия</w:t>
            </w:r>
            <w:r w:rsidRPr="00420E2D">
              <w:t xml:space="preserve"> внутренней культуры</w:t>
            </w:r>
            <w:r>
              <w:t xml:space="preserve"> АО</w:t>
            </w:r>
            <w:r w:rsidRPr="00420E2D">
              <w:t>, основанной на признании того, что обеспечение качества услуг является первостепенной задачей</w:t>
            </w:r>
            <w:r>
              <w:t>.</w:t>
            </w:r>
          </w:p>
        </w:tc>
        <w:tc>
          <w:tcPr>
            <w:tcW w:w="1991" w:type="pct"/>
            <w:vMerge w:val="restart"/>
          </w:tcPr>
          <w:p w:rsidR="00D75458" w:rsidRPr="00BB74A9" w:rsidRDefault="00D75458" w:rsidP="00411930">
            <w:pPr>
              <w:jc w:val="both"/>
            </w:pPr>
            <w:r>
              <w:rPr>
                <w:u w:val="single"/>
              </w:rPr>
              <w:t>ВС</w:t>
            </w:r>
            <w:r w:rsidRPr="00581BC3">
              <w:rPr>
                <w:u w:val="single"/>
              </w:rPr>
              <w:t>.05.0000</w:t>
            </w:r>
            <w:r w:rsidRPr="00581BC3">
              <w:rPr>
                <w:u w:val="single"/>
              </w:rPr>
              <w:tab/>
              <w:t>Процедура признания обеспечения качества услуг как первостепенной задачи</w:t>
            </w:r>
          </w:p>
        </w:tc>
      </w:tr>
      <w:tr w:rsidR="00D75458" w:rsidRPr="00CF55BC" w:rsidTr="00581BC3">
        <w:tc>
          <w:tcPr>
            <w:tcW w:w="564" w:type="pct"/>
          </w:tcPr>
          <w:p w:rsidR="00D75458" w:rsidRDefault="00D75458">
            <w:r w:rsidRPr="00FC5FD4">
              <w:t>МСА 220</w:t>
            </w:r>
          </w:p>
        </w:tc>
        <w:tc>
          <w:tcPr>
            <w:tcW w:w="2445" w:type="pct"/>
          </w:tcPr>
          <w:p w:rsidR="00D75458" w:rsidRPr="00CF55BC" w:rsidRDefault="00D75458" w:rsidP="00411930">
            <w:pPr>
              <w:jc w:val="both"/>
            </w:pPr>
            <w:r w:rsidRPr="00CF55BC">
              <w:t>Руководство АО признает важность системы контроля качества услуг в аудиторской организации, в частности, оказания аудиторских услуг в соответствии с федеральными правилами (стандартами) и требованиями нормативных правовых актов; выдачи аудиторского заключения или иного отчета, соответствующих условиям конкретного задания.</w:t>
            </w:r>
          </w:p>
        </w:tc>
        <w:tc>
          <w:tcPr>
            <w:tcW w:w="1991" w:type="pct"/>
            <w:vMerge/>
          </w:tcPr>
          <w:p w:rsidR="00D75458" w:rsidRPr="00CF55BC" w:rsidRDefault="00D75458" w:rsidP="00411930">
            <w:pPr>
              <w:jc w:val="both"/>
            </w:pPr>
          </w:p>
        </w:tc>
      </w:tr>
      <w:tr w:rsidR="00D75458" w:rsidRPr="00CF55BC" w:rsidTr="00581BC3">
        <w:tc>
          <w:tcPr>
            <w:tcW w:w="564" w:type="pct"/>
          </w:tcPr>
          <w:p w:rsidR="00D75458" w:rsidRDefault="00D75458">
            <w:r w:rsidRPr="00FC5FD4">
              <w:t>МСА 220</w:t>
            </w:r>
          </w:p>
        </w:tc>
        <w:tc>
          <w:tcPr>
            <w:tcW w:w="2445" w:type="pct"/>
          </w:tcPr>
          <w:p w:rsidR="00D75458" w:rsidRPr="00CF55BC" w:rsidRDefault="00D75458" w:rsidP="00411930">
            <w:pPr>
              <w:jc w:val="both"/>
            </w:pPr>
            <w:r w:rsidRPr="00CF55BC">
              <w:t>Руководство АО признает свою приверженность ценности и поощрения высококачественной работы.</w:t>
            </w:r>
          </w:p>
        </w:tc>
        <w:tc>
          <w:tcPr>
            <w:tcW w:w="1991" w:type="pct"/>
          </w:tcPr>
          <w:p w:rsidR="00D75458" w:rsidRPr="00CF55BC" w:rsidRDefault="00D75458" w:rsidP="00411930">
            <w:pPr>
              <w:jc w:val="both"/>
            </w:pPr>
            <w:r>
              <w:rPr>
                <w:u w:val="single"/>
              </w:rPr>
              <w:t>ВС</w:t>
            </w:r>
            <w:r w:rsidRPr="00581BC3">
              <w:rPr>
                <w:u w:val="single"/>
              </w:rPr>
              <w:t>.06.0000</w:t>
            </w:r>
            <w:r w:rsidRPr="00581BC3">
              <w:rPr>
                <w:u w:val="single"/>
              </w:rPr>
              <w:tab/>
              <w:t>Политика мотивации работников АО</w:t>
            </w:r>
          </w:p>
        </w:tc>
      </w:tr>
      <w:tr w:rsidR="00D75458" w:rsidRPr="00CF55BC" w:rsidTr="00581BC3">
        <w:tc>
          <w:tcPr>
            <w:tcW w:w="564" w:type="pct"/>
          </w:tcPr>
          <w:p w:rsidR="00D75458" w:rsidRDefault="00D75458">
            <w:r w:rsidRPr="00FC5FD4">
              <w:t>МСА 220</w:t>
            </w:r>
          </w:p>
        </w:tc>
        <w:tc>
          <w:tcPr>
            <w:tcW w:w="2445" w:type="pct"/>
          </w:tcPr>
          <w:p w:rsidR="00D75458" w:rsidRPr="00CF55BC" w:rsidRDefault="00D75458" w:rsidP="00411930">
            <w:pPr>
              <w:jc w:val="both"/>
            </w:pPr>
            <w:r w:rsidRPr="00CF55BC">
              <w:t>Руководство аудиторской организации признает в качестве наиважнейшей цели деятельности аудиторской организации достижения высокого качества выполнения всех заданий.</w:t>
            </w:r>
          </w:p>
          <w:p w:rsidR="00D75458" w:rsidRPr="00CF55BC" w:rsidRDefault="00D75458" w:rsidP="00411930">
            <w:pPr>
              <w:jc w:val="both"/>
            </w:pPr>
            <w:r w:rsidRPr="00CF55BC">
              <w:t>Коммерческие соображения не должны преобладать над качеством выполняемой работы.</w:t>
            </w:r>
          </w:p>
          <w:p w:rsidR="00D75458" w:rsidRPr="00CF55BC" w:rsidRDefault="00D75458" w:rsidP="00411930">
            <w:pPr>
              <w:jc w:val="both"/>
            </w:pPr>
            <w:r w:rsidRPr="00CF55BC">
              <w:lastRenderedPageBreak/>
              <w:t>Руководство признает целесообразность направления средств на развитие и документирование принципов и процедур контроля качества услуг.</w:t>
            </w:r>
          </w:p>
        </w:tc>
        <w:tc>
          <w:tcPr>
            <w:tcW w:w="1991" w:type="pct"/>
          </w:tcPr>
          <w:p w:rsidR="00D75458" w:rsidRDefault="00D75458" w:rsidP="00411930">
            <w:pPr>
              <w:jc w:val="both"/>
            </w:pPr>
            <w:r>
              <w:rPr>
                <w:u w:val="single"/>
              </w:rPr>
              <w:lastRenderedPageBreak/>
              <w:t>ВС</w:t>
            </w:r>
            <w:r w:rsidRPr="000834FF">
              <w:rPr>
                <w:u w:val="single"/>
              </w:rPr>
              <w:t>.06.0000</w:t>
            </w:r>
            <w:r w:rsidRPr="000834FF">
              <w:rPr>
                <w:u w:val="single"/>
              </w:rPr>
              <w:tab/>
              <w:t>Политика мотивации работников АО</w:t>
            </w:r>
          </w:p>
          <w:p w:rsidR="00D75458" w:rsidRPr="00CF55BC" w:rsidRDefault="00D75458" w:rsidP="00411930">
            <w:pPr>
              <w:jc w:val="both"/>
            </w:pPr>
          </w:p>
        </w:tc>
      </w:tr>
      <w:tr w:rsidR="00D75458" w:rsidRPr="00CF55BC" w:rsidTr="00581BC3">
        <w:tc>
          <w:tcPr>
            <w:tcW w:w="564" w:type="pct"/>
          </w:tcPr>
          <w:p w:rsidR="00D75458" w:rsidRDefault="00D75458">
            <w:r w:rsidRPr="00FC5FD4">
              <w:t>МСА 220</w:t>
            </w:r>
          </w:p>
        </w:tc>
        <w:tc>
          <w:tcPr>
            <w:tcW w:w="2445" w:type="pct"/>
          </w:tcPr>
          <w:p w:rsidR="00D75458" w:rsidRDefault="00D75458" w:rsidP="00411930">
            <w:pPr>
              <w:jc w:val="both"/>
            </w:pPr>
            <w:r w:rsidRPr="006E2D1B">
              <w:t>Лицо, которое руководство аудиторской организации назначает ответственным за функционирование системы контроля качества, должно обладать достаточным надлежащим опытом и профессиональной компетентностью, а также необходимыми полномочиями для выполнения своих функций.</w:t>
            </w:r>
          </w:p>
          <w:p w:rsidR="00D75458" w:rsidRDefault="00D75458" w:rsidP="00411930">
            <w:pPr>
              <w:jc w:val="both"/>
            </w:pPr>
            <w:r>
              <w:t xml:space="preserve">Руководством устанавливаются следующие </w:t>
            </w:r>
            <w:r w:rsidRPr="00162B91">
              <w:rPr>
                <w:b/>
              </w:rPr>
              <w:t>конкретные требования</w:t>
            </w:r>
            <w:r>
              <w:t xml:space="preserve"> к лицам, назначаемым</w:t>
            </w:r>
            <w:r w:rsidRPr="00F93009">
              <w:t xml:space="preserve"> ответственным за функционирование системы контроля качества</w:t>
            </w:r>
            <w:r>
              <w:t>:</w:t>
            </w:r>
          </w:p>
          <w:p w:rsidR="00D75458" w:rsidRPr="00162B91" w:rsidRDefault="00D75458" w:rsidP="00411930">
            <w:pPr>
              <w:numPr>
                <w:ilvl w:val="0"/>
                <w:numId w:val="54"/>
              </w:numPr>
              <w:jc w:val="both"/>
              <w:rPr>
                <w:i/>
              </w:rPr>
            </w:pPr>
            <w:r w:rsidRPr="00162B91">
              <w:rPr>
                <w:i/>
              </w:rPr>
              <w:t>Наличие аттестата аудитора;</w:t>
            </w:r>
          </w:p>
          <w:p w:rsidR="00D75458" w:rsidRPr="00162B91" w:rsidRDefault="00D75458" w:rsidP="00411930">
            <w:pPr>
              <w:numPr>
                <w:ilvl w:val="0"/>
                <w:numId w:val="54"/>
              </w:numPr>
              <w:jc w:val="both"/>
              <w:rPr>
                <w:i/>
              </w:rPr>
            </w:pPr>
            <w:r w:rsidRPr="00162B91">
              <w:rPr>
                <w:i/>
              </w:rPr>
              <w:t>Опыт работы в соответствии с типом аттестата аудитора не менее 3 лет;</w:t>
            </w:r>
          </w:p>
          <w:p w:rsidR="00D75458" w:rsidRPr="00162B91" w:rsidRDefault="00D75458" w:rsidP="00411930">
            <w:pPr>
              <w:numPr>
                <w:ilvl w:val="0"/>
                <w:numId w:val="54"/>
              </w:numPr>
              <w:jc w:val="both"/>
              <w:rPr>
                <w:i/>
              </w:rPr>
            </w:pPr>
            <w:r w:rsidRPr="00162B91">
              <w:rPr>
                <w:i/>
              </w:rPr>
              <w:t>Опыт организации выполнения аудиторских заданий;</w:t>
            </w:r>
          </w:p>
          <w:p w:rsidR="00D75458" w:rsidRPr="00162B91" w:rsidRDefault="00D75458" w:rsidP="00411930">
            <w:pPr>
              <w:numPr>
                <w:ilvl w:val="0"/>
                <w:numId w:val="54"/>
              </w:numPr>
              <w:jc w:val="both"/>
              <w:rPr>
                <w:i/>
              </w:rPr>
            </w:pPr>
            <w:r w:rsidRPr="00162B91">
              <w:rPr>
                <w:i/>
              </w:rPr>
              <w:t xml:space="preserve">Опыт в области организации и обеспечения функционирования системы </w:t>
            </w:r>
            <w:proofErr w:type="gramStart"/>
            <w:r>
              <w:rPr>
                <w:i/>
              </w:rPr>
              <w:t xml:space="preserve">контроля </w:t>
            </w:r>
            <w:r w:rsidRPr="00162B91">
              <w:rPr>
                <w:i/>
              </w:rPr>
              <w:t xml:space="preserve"> качества</w:t>
            </w:r>
            <w:proofErr w:type="gramEnd"/>
            <w:r w:rsidRPr="00162B91">
              <w:rPr>
                <w:i/>
              </w:rPr>
              <w:t>;</w:t>
            </w:r>
          </w:p>
          <w:p w:rsidR="00D75458" w:rsidRPr="00CF55BC" w:rsidRDefault="00D75458" w:rsidP="00411930">
            <w:pPr>
              <w:numPr>
                <w:ilvl w:val="0"/>
                <w:numId w:val="54"/>
              </w:numPr>
              <w:jc w:val="both"/>
            </w:pPr>
            <w:r w:rsidRPr="00162B91">
              <w:rPr>
                <w:i/>
              </w:rPr>
              <w:t>Ученая степень кандидата или доктора экономических наук</w:t>
            </w:r>
            <w:r>
              <w:rPr>
                <w:i/>
              </w:rPr>
              <w:t>/(или) документы, подтверждающие прохождение обучения в области внутреннего контроля качества аудиторской деятельности/ (или) иные требования</w:t>
            </w:r>
            <w:r w:rsidRPr="00162B91">
              <w:rPr>
                <w:i/>
              </w:rPr>
              <w:t>.</w:t>
            </w:r>
          </w:p>
        </w:tc>
        <w:tc>
          <w:tcPr>
            <w:tcW w:w="1991" w:type="pct"/>
          </w:tcPr>
          <w:p w:rsidR="00D75458" w:rsidRPr="00581BC3" w:rsidDel="00DD3F2C" w:rsidRDefault="00D75458" w:rsidP="00411930">
            <w:pPr>
              <w:jc w:val="both"/>
              <w:rPr>
                <w:u w:val="single"/>
              </w:rPr>
            </w:pPr>
            <w:r>
              <w:rPr>
                <w:u w:val="single"/>
              </w:rPr>
              <w:t>ВС</w:t>
            </w:r>
            <w:r w:rsidRPr="00581BC3">
              <w:rPr>
                <w:u w:val="single"/>
              </w:rPr>
              <w:t>.08.0000</w:t>
            </w:r>
            <w:r w:rsidRPr="00581BC3">
              <w:rPr>
                <w:u w:val="single"/>
              </w:rPr>
              <w:tab/>
              <w:t>Приказ о назначении лиц, ответственных за функционирование системы контроля качества</w:t>
            </w:r>
          </w:p>
          <w:p w:rsidR="00D75458" w:rsidRPr="00CF55BC" w:rsidRDefault="00D75458" w:rsidP="00411930">
            <w:pPr>
              <w:jc w:val="both"/>
            </w:pPr>
          </w:p>
        </w:tc>
      </w:tr>
    </w:tbl>
    <w:p w:rsidR="006316BE" w:rsidRPr="00AD2B9F" w:rsidRDefault="006316BE" w:rsidP="00AD2B9F">
      <w:pPr>
        <w:jc w:val="both"/>
      </w:pPr>
    </w:p>
    <w:p w:rsidR="006C550D" w:rsidRPr="006C550D" w:rsidRDefault="006C550D" w:rsidP="00C115D7">
      <w:pPr>
        <w:pStyle w:val="2"/>
        <w:rPr>
          <w:i w:val="0"/>
          <w:iCs w:val="0"/>
        </w:rPr>
      </w:pPr>
      <w:bookmarkStart w:id="7" w:name="_Toc404086758"/>
      <w:r w:rsidRPr="006C550D">
        <w:rPr>
          <w:i w:val="0"/>
          <w:iCs w:val="0"/>
        </w:rPr>
        <w:t>4.</w:t>
      </w:r>
      <w:r w:rsidR="00C115D7">
        <w:rPr>
          <w:i w:val="0"/>
          <w:iCs w:val="0"/>
        </w:rPr>
        <w:t>2.2</w:t>
      </w:r>
      <w:r w:rsidR="00F759FB">
        <w:rPr>
          <w:i w:val="0"/>
          <w:iCs w:val="0"/>
        </w:rPr>
        <w:t>Э</w:t>
      </w:r>
      <w:r w:rsidR="00F759FB" w:rsidRPr="00C115D7">
        <w:rPr>
          <w:i w:val="0"/>
          <w:iCs w:val="0"/>
        </w:rPr>
        <w:t>тические требования</w:t>
      </w:r>
      <w:bookmarkEnd w:id="7"/>
    </w:p>
    <w:p w:rsidR="00AD2B9F" w:rsidRDefault="00AD2B9F" w:rsidP="00AD2B9F">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7049"/>
        <w:gridCol w:w="5770"/>
      </w:tblGrid>
      <w:tr w:rsidR="00581BC3" w:rsidRPr="006316BE" w:rsidTr="006B5BE2">
        <w:trPr>
          <w:tblHeader/>
        </w:trPr>
        <w:tc>
          <w:tcPr>
            <w:tcW w:w="589" w:type="pct"/>
          </w:tcPr>
          <w:p w:rsidR="00581BC3" w:rsidRPr="002F5725" w:rsidRDefault="00581BC3" w:rsidP="00581BC3">
            <w:pPr>
              <w:jc w:val="center"/>
            </w:pPr>
            <w:r w:rsidRPr="00651254">
              <w:rPr>
                <w:b/>
              </w:rPr>
              <w:t>НПА</w:t>
            </w:r>
          </w:p>
        </w:tc>
        <w:tc>
          <w:tcPr>
            <w:tcW w:w="2425" w:type="pct"/>
          </w:tcPr>
          <w:p w:rsidR="00581BC3" w:rsidRDefault="00581BC3" w:rsidP="00581BC3">
            <w:pPr>
              <w:jc w:val="center"/>
            </w:pPr>
            <w:r w:rsidRPr="00651254">
              <w:rPr>
                <w:b/>
              </w:rPr>
              <w:t>СОДЕРЖАНИЕ ПРАВИЛ ВККР</w:t>
            </w:r>
          </w:p>
        </w:tc>
        <w:tc>
          <w:tcPr>
            <w:tcW w:w="1986" w:type="pct"/>
          </w:tcPr>
          <w:p w:rsidR="00581BC3" w:rsidRDefault="00581BC3" w:rsidP="00581BC3">
            <w:pPr>
              <w:jc w:val="center"/>
              <w:rPr>
                <w:u w:val="single"/>
              </w:rPr>
            </w:pPr>
            <w:r w:rsidRPr="00651254">
              <w:rPr>
                <w:b/>
              </w:rPr>
              <w:t>РАБОЧИЙ ДОКУМЕНТ</w:t>
            </w:r>
          </w:p>
        </w:tc>
      </w:tr>
      <w:tr w:rsidR="00581BC3" w:rsidRPr="006316BE" w:rsidTr="00581BC3">
        <w:tc>
          <w:tcPr>
            <w:tcW w:w="589" w:type="pct"/>
          </w:tcPr>
          <w:p w:rsidR="00581BC3" w:rsidRPr="00C214C6" w:rsidRDefault="00581BC3" w:rsidP="00581BC3">
            <w:pPr>
              <w:widowControl w:val="0"/>
              <w:autoSpaceDE w:val="0"/>
              <w:autoSpaceDN w:val="0"/>
              <w:adjustRightInd w:val="0"/>
              <w:jc w:val="both"/>
              <w:rPr>
                <w:rFonts w:cs="Calibri"/>
              </w:rPr>
            </w:pPr>
            <w:r>
              <w:rPr>
                <w:rFonts w:cs="Calibri"/>
              </w:rPr>
              <w:t>ФПСАД34.13</w:t>
            </w:r>
          </w:p>
        </w:tc>
        <w:tc>
          <w:tcPr>
            <w:tcW w:w="2425" w:type="pct"/>
          </w:tcPr>
          <w:p w:rsidR="00581BC3" w:rsidRDefault="00581BC3" w:rsidP="00581BC3">
            <w:pPr>
              <w:jc w:val="both"/>
            </w:pPr>
            <w:r>
              <w:t xml:space="preserve">Руководство АО устанавливает </w:t>
            </w:r>
            <w:r w:rsidRPr="000E3059">
              <w:t>принципы и процедуры, обеспечивающие разумную уверенность в том, что ее работники соблюдают необходимые этические требования</w:t>
            </w:r>
            <w:r>
              <w:t>.</w:t>
            </w:r>
          </w:p>
          <w:p w:rsidR="00581BC3" w:rsidRPr="006316BE" w:rsidRDefault="00581BC3" w:rsidP="00581BC3">
            <w:pPr>
              <w:jc w:val="both"/>
            </w:pPr>
            <w:r w:rsidRPr="00581BC3">
              <w:t xml:space="preserve">Руководителям и специалистам аудиторской организации следует предоставить возможность ознакомиться с установленными в аудиторской организации профессиональными этическими нормами в виде распечатанных брошюр или электронном виде по </w:t>
            </w:r>
            <w:r w:rsidRPr="00581BC3">
              <w:lastRenderedPageBreak/>
              <w:t>первому требованию. Факт ознакомления – фиксировать документально.</w:t>
            </w:r>
          </w:p>
        </w:tc>
        <w:tc>
          <w:tcPr>
            <w:tcW w:w="1986" w:type="pct"/>
          </w:tcPr>
          <w:p w:rsidR="00581BC3" w:rsidRPr="006316BE" w:rsidRDefault="00581BC3" w:rsidP="00581BC3">
            <w:pPr>
              <w:jc w:val="both"/>
            </w:pPr>
          </w:p>
        </w:tc>
      </w:tr>
      <w:tr w:rsidR="00D75458" w:rsidRPr="006316BE" w:rsidTr="00581BC3">
        <w:tc>
          <w:tcPr>
            <w:tcW w:w="589" w:type="pct"/>
          </w:tcPr>
          <w:p w:rsidR="00D75458" w:rsidRDefault="00D75458">
            <w:r w:rsidRPr="005543C5">
              <w:t>МСА 220</w:t>
            </w:r>
          </w:p>
        </w:tc>
        <w:tc>
          <w:tcPr>
            <w:tcW w:w="2425" w:type="pct"/>
          </w:tcPr>
          <w:p w:rsidR="00D75458" w:rsidRDefault="00D75458" w:rsidP="00581BC3">
            <w:pPr>
              <w:jc w:val="both"/>
            </w:pPr>
            <w:r>
              <w:t>Руководство АО принимает Кодекс профессиональной этики аудиторов</w:t>
            </w:r>
          </w:p>
        </w:tc>
        <w:tc>
          <w:tcPr>
            <w:tcW w:w="1986" w:type="pct"/>
          </w:tcPr>
          <w:p w:rsidR="00D75458" w:rsidRPr="006316BE" w:rsidRDefault="00D75458" w:rsidP="00581BC3">
            <w:pPr>
              <w:jc w:val="both"/>
            </w:pPr>
            <w:r>
              <w:rPr>
                <w:u w:val="single"/>
              </w:rPr>
              <w:t>ВС</w:t>
            </w:r>
            <w:r w:rsidRPr="00581BC3">
              <w:rPr>
                <w:u w:val="single"/>
              </w:rPr>
              <w:t>.09.0000</w:t>
            </w:r>
            <w:r w:rsidRPr="00581BC3">
              <w:rPr>
                <w:u w:val="single"/>
              </w:rPr>
              <w:tab/>
              <w:t>Процедура присоединения аудиторской организации и каждого её работника к Кодексу профессиональной этики аудиторов</w:t>
            </w:r>
          </w:p>
        </w:tc>
      </w:tr>
      <w:tr w:rsidR="00D75458" w:rsidRPr="006316BE" w:rsidTr="00581BC3">
        <w:tc>
          <w:tcPr>
            <w:tcW w:w="589" w:type="pct"/>
          </w:tcPr>
          <w:p w:rsidR="00D75458" w:rsidRDefault="00D75458">
            <w:r w:rsidRPr="005543C5">
              <w:t>МСА 220</w:t>
            </w:r>
          </w:p>
        </w:tc>
        <w:tc>
          <w:tcPr>
            <w:tcW w:w="2425" w:type="pct"/>
          </w:tcPr>
          <w:p w:rsidR="00D75458" w:rsidRDefault="00D75458" w:rsidP="00581BC3">
            <w:pPr>
              <w:jc w:val="both"/>
            </w:pPr>
            <w:r>
              <w:t>А</w:t>
            </w:r>
            <w:r w:rsidRPr="009C1971">
              <w:t>удиторская организация, ее работники и иные лица, которые должны соблюдать независимость (включая экспертов, привлеченных к работе по договору, а также работников сетевой организации), соблюдают независимость в случаях, установленных законодательством Российской Федерации и</w:t>
            </w:r>
            <w:r>
              <w:t xml:space="preserve"> Кодексом </w:t>
            </w:r>
            <w:r w:rsidRPr="009C1971">
              <w:t>этики аудиторов России</w:t>
            </w:r>
            <w:r>
              <w:t>.</w:t>
            </w:r>
          </w:p>
        </w:tc>
        <w:tc>
          <w:tcPr>
            <w:tcW w:w="1986" w:type="pct"/>
          </w:tcPr>
          <w:p w:rsidR="00D75458" w:rsidRPr="00581BC3" w:rsidRDefault="00D75458" w:rsidP="00581BC3">
            <w:pPr>
              <w:jc w:val="both"/>
              <w:rPr>
                <w:u w:val="single"/>
              </w:rPr>
            </w:pPr>
            <w:r>
              <w:rPr>
                <w:u w:val="single"/>
              </w:rPr>
              <w:t>ВС</w:t>
            </w:r>
            <w:r w:rsidRPr="00581BC3">
              <w:rPr>
                <w:u w:val="single"/>
              </w:rPr>
              <w:t>.10.0000</w:t>
            </w:r>
            <w:r w:rsidRPr="00581BC3">
              <w:rPr>
                <w:u w:val="single"/>
              </w:rPr>
              <w:tab/>
              <w:t>Процедура доведения требований в отношении независимости до сведения работников аудиторской организации и иных лиц, которые должны соблюдать такие требования</w:t>
            </w:r>
          </w:p>
          <w:p w:rsidR="00D75458" w:rsidRPr="00581BC3" w:rsidRDefault="00D75458" w:rsidP="00581BC3">
            <w:pPr>
              <w:jc w:val="both"/>
              <w:rPr>
                <w:u w:val="single"/>
              </w:rPr>
            </w:pPr>
            <w:r>
              <w:rPr>
                <w:u w:val="single"/>
              </w:rPr>
              <w:t>ВС</w:t>
            </w:r>
            <w:r w:rsidRPr="00581BC3">
              <w:rPr>
                <w:u w:val="single"/>
              </w:rPr>
              <w:t>.11.0000</w:t>
            </w:r>
            <w:r w:rsidRPr="00581BC3">
              <w:rPr>
                <w:u w:val="single"/>
              </w:rPr>
              <w:tab/>
              <w:t>Процедура проверки соблюдения независимости работниками АО</w:t>
            </w:r>
          </w:p>
          <w:p w:rsidR="00D75458" w:rsidRPr="00581BC3" w:rsidRDefault="00D75458" w:rsidP="00581BC3">
            <w:pPr>
              <w:jc w:val="both"/>
              <w:rPr>
                <w:u w:val="single"/>
              </w:rPr>
            </w:pPr>
            <w:r>
              <w:rPr>
                <w:u w:val="single"/>
              </w:rPr>
              <w:t>ВС</w:t>
            </w:r>
            <w:r w:rsidRPr="00581BC3">
              <w:rPr>
                <w:u w:val="single"/>
              </w:rPr>
              <w:t>.12.0000</w:t>
            </w:r>
            <w:r w:rsidRPr="00581BC3">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D75458" w:rsidRPr="00581BC3" w:rsidRDefault="00D75458" w:rsidP="00581BC3">
            <w:pPr>
              <w:jc w:val="both"/>
              <w:rPr>
                <w:u w:val="single"/>
              </w:rPr>
            </w:pPr>
            <w:r>
              <w:rPr>
                <w:u w:val="single"/>
              </w:rPr>
              <w:t>ВС</w:t>
            </w:r>
            <w:r w:rsidRPr="00581BC3">
              <w:rPr>
                <w:u w:val="single"/>
              </w:rPr>
              <w:t>.12.0010</w:t>
            </w:r>
            <w:r w:rsidRPr="00581BC3">
              <w:rPr>
                <w:u w:val="single"/>
              </w:rPr>
              <w:tab/>
              <w:t>Заявление о независимости аудитора при принятии аудиторского задания</w:t>
            </w:r>
          </w:p>
          <w:p w:rsidR="00D75458" w:rsidRPr="00581BC3" w:rsidRDefault="00D75458" w:rsidP="00581BC3">
            <w:pPr>
              <w:jc w:val="both"/>
              <w:rPr>
                <w:u w:val="single"/>
              </w:rPr>
            </w:pPr>
            <w:r>
              <w:rPr>
                <w:u w:val="single"/>
              </w:rPr>
              <w:t>ВС</w:t>
            </w:r>
            <w:r w:rsidRPr="00581BC3">
              <w:rPr>
                <w:u w:val="single"/>
              </w:rPr>
              <w:t>.12.0020</w:t>
            </w:r>
            <w:r w:rsidRPr="00581BC3">
              <w:rPr>
                <w:u w:val="single"/>
              </w:rPr>
              <w:tab/>
              <w:t>Контрольная карта Требования независимости</w:t>
            </w:r>
          </w:p>
          <w:p w:rsidR="00D75458" w:rsidRPr="00581BC3" w:rsidRDefault="00D75458" w:rsidP="00581BC3">
            <w:pPr>
              <w:jc w:val="both"/>
              <w:rPr>
                <w:u w:val="single"/>
              </w:rPr>
            </w:pPr>
            <w:r>
              <w:rPr>
                <w:u w:val="single"/>
              </w:rPr>
              <w:t>ВС</w:t>
            </w:r>
            <w:r w:rsidRPr="00581BC3">
              <w:rPr>
                <w:u w:val="single"/>
              </w:rPr>
              <w:t>.13.0000</w:t>
            </w:r>
            <w:r w:rsidRPr="00581BC3">
              <w:rPr>
                <w:u w:val="single"/>
              </w:rPr>
              <w:tab/>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p w:rsidR="00D75458" w:rsidRPr="00581BC3" w:rsidRDefault="00D75458" w:rsidP="00581BC3">
            <w:pPr>
              <w:jc w:val="both"/>
              <w:rPr>
                <w:u w:val="single"/>
              </w:rPr>
            </w:pPr>
            <w:r>
              <w:rPr>
                <w:u w:val="single"/>
              </w:rPr>
              <w:t>ВС</w:t>
            </w:r>
            <w:r w:rsidRPr="00581BC3">
              <w:rPr>
                <w:u w:val="single"/>
              </w:rPr>
              <w:t>.14.0000</w:t>
            </w:r>
            <w:r w:rsidRPr="00581BC3">
              <w:rPr>
                <w:u w:val="single"/>
              </w:rPr>
              <w:tab/>
              <w:t>Приказ об установлении лица, уполномоченного руководством АО на сбор и накапливание информации об обстоятельствах и отношениях, которые могут создавать угрозу ее независимости</w:t>
            </w:r>
          </w:p>
          <w:p w:rsidR="00D75458" w:rsidRPr="00581BC3" w:rsidRDefault="00D75458" w:rsidP="00581BC3">
            <w:pPr>
              <w:jc w:val="both"/>
              <w:rPr>
                <w:u w:val="single"/>
              </w:rPr>
            </w:pPr>
            <w:r>
              <w:rPr>
                <w:u w:val="single"/>
              </w:rPr>
              <w:t>ВС</w:t>
            </w:r>
            <w:r w:rsidRPr="00581BC3">
              <w:rPr>
                <w:u w:val="single"/>
              </w:rPr>
              <w:t>.15.0000</w:t>
            </w:r>
            <w:r w:rsidRPr="00581BC3">
              <w:rPr>
                <w:u w:val="single"/>
              </w:rPr>
              <w:tab/>
              <w:t xml:space="preserve">Сообщение работником аудиторской организации о любых нарушениях независимости, об </w:t>
            </w:r>
            <w:r w:rsidRPr="00581BC3">
              <w:rPr>
                <w:u w:val="single"/>
              </w:rPr>
              <w:lastRenderedPageBreak/>
              <w:t>обстоятельствах и отношениях, о которых ему станет известно</w:t>
            </w:r>
          </w:p>
          <w:p w:rsidR="00D75458" w:rsidRPr="00581BC3" w:rsidRDefault="00D75458" w:rsidP="00581BC3">
            <w:pPr>
              <w:jc w:val="both"/>
              <w:rPr>
                <w:u w:val="single"/>
              </w:rPr>
            </w:pPr>
            <w:r>
              <w:rPr>
                <w:u w:val="single"/>
              </w:rPr>
              <w:t>ВС</w:t>
            </w:r>
            <w:r w:rsidRPr="00581BC3">
              <w:rPr>
                <w:u w:val="single"/>
              </w:rPr>
              <w:t>.16.0000</w:t>
            </w:r>
            <w:r w:rsidRPr="00581BC3">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p w:rsidR="00D75458" w:rsidRPr="006316BE" w:rsidRDefault="00D75458" w:rsidP="00581BC3">
            <w:pPr>
              <w:jc w:val="both"/>
            </w:pPr>
            <w:r>
              <w:rPr>
                <w:u w:val="single"/>
              </w:rPr>
              <w:t>ВС</w:t>
            </w:r>
            <w:r w:rsidRPr="00581BC3">
              <w:rPr>
                <w:u w:val="single"/>
              </w:rPr>
              <w:t>.17.0000</w:t>
            </w:r>
            <w:r w:rsidRPr="00581BC3">
              <w:rPr>
                <w:u w:val="single"/>
              </w:rPr>
              <w:tab/>
              <w:t xml:space="preserve">Сообщение руководства аудиторской организации о выявленных нарушениях принципов и процедур представителям собственника </w:t>
            </w:r>
            <w:proofErr w:type="spellStart"/>
            <w:r w:rsidRPr="00581BC3">
              <w:rPr>
                <w:u w:val="single"/>
              </w:rPr>
              <w:t>аудируемого</w:t>
            </w:r>
            <w:proofErr w:type="spellEnd"/>
            <w:r w:rsidRPr="00581BC3">
              <w:rPr>
                <w:u w:val="single"/>
              </w:rPr>
              <w:t xml:space="preserve"> лица</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lastRenderedPageBreak/>
              <w:t>Правила независимости аудиторов 1.2</w:t>
            </w:r>
          </w:p>
        </w:tc>
        <w:tc>
          <w:tcPr>
            <w:tcW w:w="2425" w:type="pct"/>
          </w:tcPr>
          <w:p w:rsidR="00581BC3" w:rsidRDefault="00581BC3" w:rsidP="00581BC3">
            <w:pPr>
              <w:jc w:val="both"/>
            </w:pPr>
            <w:r w:rsidRPr="00A87659">
              <w:t>Требования к независимости аудитора, содержащиеся в Правилах независимости, обязательны для применения участниками аудиторских групп, аудиторскими организациями, в том числе сетевыми, во всех случаях выполнения заданий, обеспечивающих уверенность, если Правилами независимости не предусмотрено иное.</w:t>
            </w:r>
          </w:p>
        </w:tc>
        <w:tc>
          <w:tcPr>
            <w:tcW w:w="1986" w:type="pct"/>
          </w:tcPr>
          <w:p w:rsidR="00581BC3" w:rsidRPr="009C1971" w:rsidRDefault="00B75186" w:rsidP="00581BC3">
            <w:pPr>
              <w:jc w:val="both"/>
            </w:pPr>
            <w:r>
              <w:rPr>
                <w:u w:val="single"/>
              </w:rPr>
              <w:t>В</w:t>
            </w:r>
            <w:r w:rsidR="00F70814">
              <w:rPr>
                <w:u w:val="single"/>
              </w:rPr>
              <w:t>С</w:t>
            </w:r>
            <w:r w:rsidR="00581BC3" w:rsidRPr="003229D4">
              <w:rPr>
                <w:u w:val="single"/>
              </w:rPr>
              <w:t>.09.0000</w:t>
            </w:r>
            <w:r w:rsidR="00581BC3" w:rsidRPr="003229D4">
              <w:rPr>
                <w:u w:val="single"/>
              </w:rPr>
              <w:tab/>
              <w:t>Процедура присоединения аудиторской организации и каждого её работника к Кодексу профессиональной этики аудиторов</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sidRPr="00A966B8">
              <w:rPr>
                <w:rFonts w:cs="Calibri"/>
              </w:rPr>
              <w:t xml:space="preserve">Правила независимости аудиторов </w:t>
            </w:r>
            <w:r>
              <w:rPr>
                <w:rFonts w:cs="Calibri"/>
              </w:rPr>
              <w:t>1.3</w:t>
            </w:r>
          </w:p>
        </w:tc>
        <w:tc>
          <w:tcPr>
            <w:tcW w:w="2425" w:type="pct"/>
          </w:tcPr>
          <w:p w:rsidR="00581BC3" w:rsidRPr="00A966B8" w:rsidRDefault="00581BC3" w:rsidP="00581BC3">
            <w:pPr>
              <w:jc w:val="both"/>
            </w:pPr>
            <w:r w:rsidRPr="00A966B8">
              <w:t>Независимость аудитора подразумевает:</w:t>
            </w:r>
          </w:p>
          <w:p w:rsidR="00581BC3" w:rsidRPr="00A966B8" w:rsidRDefault="00581BC3" w:rsidP="00581BC3">
            <w:pPr>
              <w:jc w:val="both"/>
            </w:pPr>
            <w:r w:rsidRPr="00A966B8">
              <w:t>а) независимость мышления, т.е. такой 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581BC3" w:rsidRPr="00A87659" w:rsidRDefault="00581BC3" w:rsidP="00581BC3">
            <w:pPr>
              <w:jc w:val="both"/>
            </w:pPr>
            <w:r w:rsidRPr="00A966B8">
              <w:t>б) независимость поведения,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tc>
        <w:tc>
          <w:tcPr>
            <w:tcW w:w="1986" w:type="pct"/>
          </w:tcPr>
          <w:p w:rsidR="00581BC3" w:rsidRPr="009C1971" w:rsidRDefault="00581BC3" w:rsidP="00581BC3">
            <w:pPr>
              <w:jc w:val="both"/>
            </w:pPr>
          </w:p>
        </w:tc>
      </w:tr>
      <w:tr w:rsidR="00581BC3" w:rsidRPr="006316BE" w:rsidTr="00581BC3">
        <w:trPr>
          <w:trHeight w:val="6866"/>
        </w:trPr>
        <w:tc>
          <w:tcPr>
            <w:tcW w:w="589" w:type="pct"/>
          </w:tcPr>
          <w:p w:rsidR="00581BC3" w:rsidRDefault="00D75458" w:rsidP="00581BC3">
            <w:pPr>
              <w:widowControl w:val="0"/>
              <w:autoSpaceDE w:val="0"/>
              <w:autoSpaceDN w:val="0"/>
              <w:adjustRightInd w:val="0"/>
              <w:jc w:val="both"/>
              <w:rPr>
                <w:rFonts w:cs="Calibri"/>
              </w:rPr>
            </w:pPr>
            <w:r>
              <w:lastRenderedPageBreak/>
              <w:t>МСА 220</w:t>
            </w:r>
          </w:p>
        </w:tc>
        <w:tc>
          <w:tcPr>
            <w:tcW w:w="2425" w:type="pct"/>
          </w:tcPr>
          <w:p w:rsidR="00581BC3" w:rsidRDefault="00581BC3" w:rsidP="00581BC3">
            <w:pPr>
              <w:jc w:val="both"/>
            </w:pPr>
            <w:r>
              <w:t xml:space="preserve">Руководитель аудиторского задания обязан </w:t>
            </w:r>
            <w:r w:rsidRPr="001610FA">
              <w:t>предоставлять аудиторской организации надлежащую информацию о заданиях, включая объем оказываемых услуг, для того чтобы аудиторская организация могла оценить соблюдение своей независимости при работе с клиентом</w:t>
            </w:r>
          </w:p>
        </w:tc>
        <w:tc>
          <w:tcPr>
            <w:tcW w:w="1986" w:type="pct"/>
          </w:tcPr>
          <w:p w:rsidR="00581BC3" w:rsidRDefault="00B75186" w:rsidP="00581BC3">
            <w:pPr>
              <w:jc w:val="both"/>
              <w:rPr>
                <w:u w:val="single"/>
              </w:rPr>
            </w:pPr>
            <w:r>
              <w:rPr>
                <w:u w:val="single"/>
              </w:rPr>
              <w:t>В</w:t>
            </w:r>
            <w:r w:rsidR="00F70814">
              <w:rPr>
                <w:u w:val="single"/>
              </w:rPr>
              <w:t>С</w:t>
            </w:r>
            <w:r w:rsidR="00581BC3" w:rsidRPr="00581BC3">
              <w:rPr>
                <w:u w:val="single"/>
              </w:rPr>
              <w:t>.13.0000</w:t>
            </w:r>
            <w:r w:rsidR="00581BC3" w:rsidRPr="00581BC3">
              <w:rPr>
                <w:u w:val="single"/>
              </w:rPr>
              <w:tab/>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p w:rsidR="00581BC3" w:rsidRDefault="00B75186" w:rsidP="00581BC3">
            <w:pPr>
              <w:jc w:val="both"/>
              <w:rPr>
                <w:u w:val="single"/>
              </w:rPr>
            </w:pPr>
            <w:r>
              <w:rPr>
                <w:u w:val="single"/>
              </w:rPr>
              <w:t>В</w:t>
            </w:r>
            <w:r w:rsidR="00F70814">
              <w:rPr>
                <w:u w:val="single"/>
              </w:rPr>
              <w:t>С</w:t>
            </w:r>
            <w:r w:rsidR="00581BC3" w:rsidRPr="00AA0910">
              <w:rPr>
                <w:u w:val="single"/>
              </w:rPr>
              <w:t>.01.0000</w:t>
            </w:r>
            <w:r w:rsidR="00581BC3" w:rsidRPr="00AA0910">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581BC3" w:rsidRPr="00AA0910" w:rsidDel="00425BAA" w:rsidRDefault="00B75186" w:rsidP="00581BC3">
            <w:pPr>
              <w:jc w:val="both"/>
              <w:rPr>
                <w:u w:val="single"/>
              </w:rPr>
            </w:pPr>
            <w:r>
              <w:rPr>
                <w:u w:val="single"/>
              </w:rPr>
              <w:t>В</w:t>
            </w:r>
            <w:r w:rsidR="00F70814">
              <w:rPr>
                <w:u w:val="single"/>
              </w:rPr>
              <w:t>С</w:t>
            </w:r>
            <w:r w:rsidR="00581BC3" w:rsidRPr="00425BAA">
              <w:rPr>
                <w:u w:val="single"/>
              </w:rPr>
              <w:t>.14.0000</w:t>
            </w:r>
            <w:r w:rsidR="00581BC3" w:rsidRPr="00425BAA">
              <w:rPr>
                <w:u w:val="single"/>
              </w:rPr>
              <w:tab/>
              <w:t>Приказ об установлении лица, уполномоченного руководством АО на сбор и накапливание информации об обстоятельствах и отношениях, которые могут создавать угрозу ее независимости</w:t>
            </w:r>
          </w:p>
          <w:p w:rsidR="00581BC3" w:rsidRPr="009C1971" w:rsidRDefault="00581BC3" w:rsidP="00581BC3">
            <w:pPr>
              <w:jc w:val="both"/>
            </w:pPr>
          </w:p>
        </w:tc>
      </w:tr>
      <w:tr w:rsidR="00D75458" w:rsidRPr="006316BE" w:rsidTr="00581BC3">
        <w:tc>
          <w:tcPr>
            <w:tcW w:w="589" w:type="pct"/>
          </w:tcPr>
          <w:p w:rsidR="00D75458" w:rsidRDefault="00D75458">
            <w:r w:rsidRPr="00EB537A">
              <w:t>МСА 220</w:t>
            </w:r>
          </w:p>
        </w:tc>
        <w:tc>
          <w:tcPr>
            <w:tcW w:w="2425" w:type="pct"/>
          </w:tcPr>
          <w:p w:rsidR="00D75458" w:rsidRPr="00BA16D2" w:rsidRDefault="00D75458" w:rsidP="00581BC3">
            <w:pPr>
              <w:widowControl w:val="0"/>
              <w:autoSpaceDE w:val="0"/>
              <w:autoSpaceDN w:val="0"/>
              <w:adjustRightInd w:val="0"/>
              <w:jc w:val="both"/>
              <w:rPr>
                <w:rFonts w:cs="Calibri"/>
              </w:rPr>
            </w:pPr>
            <w:r>
              <w:rPr>
                <w:rFonts w:cs="Calibri"/>
              </w:rPr>
              <w:t>Работники</w:t>
            </w:r>
            <w:r w:rsidRPr="002F528C">
              <w:rPr>
                <w:rFonts w:cs="Calibri"/>
              </w:rPr>
              <w:t xml:space="preserve"> аудиторской организации </w:t>
            </w:r>
            <w:r>
              <w:rPr>
                <w:rFonts w:cs="Calibri"/>
              </w:rPr>
              <w:t xml:space="preserve">обязаны </w:t>
            </w:r>
            <w:r w:rsidRPr="002F528C">
              <w:rPr>
                <w:rFonts w:cs="Calibri"/>
              </w:rPr>
              <w:t>своевременно сообщать аудиторской организации об обстоятельствах и отношениях, которые могут создавать угрозу независимости</w:t>
            </w:r>
            <w:r>
              <w:rPr>
                <w:rFonts w:cs="Calibri"/>
              </w:rPr>
              <w:t xml:space="preserve"> аудиторской организации</w:t>
            </w:r>
          </w:p>
        </w:tc>
        <w:tc>
          <w:tcPr>
            <w:tcW w:w="1986" w:type="pct"/>
          </w:tcPr>
          <w:p w:rsidR="00D75458" w:rsidRPr="00581BC3" w:rsidRDefault="00D75458" w:rsidP="00581BC3">
            <w:pPr>
              <w:jc w:val="both"/>
              <w:rPr>
                <w:u w:val="single"/>
              </w:rPr>
            </w:pPr>
            <w:r>
              <w:rPr>
                <w:u w:val="single"/>
              </w:rPr>
              <w:t>ВС</w:t>
            </w:r>
            <w:r w:rsidRPr="00581BC3">
              <w:rPr>
                <w:u w:val="single"/>
              </w:rPr>
              <w:t>.15.0000</w:t>
            </w:r>
            <w:r w:rsidRPr="00581BC3">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tc>
      </w:tr>
      <w:tr w:rsidR="00D75458" w:rsidRPr="006316BE" w:rsidTr="00581BC3">
        <w:tc>
          <w:tcPr>
            <w:tcW w:w="589" w:type="pct"/>
          </w:tcPr>
          <w:p w:rsidR="00D75458" w:rsidRDefault="00D75458">
            <w:r w:rsidRPr="00EB537A">
              <w:t>МСА 220</w:t>
            </w:r>
          </w:p>
        </w:tc>
        <w:tc>
          <w:tcPr>
            <w:tcW w:w="2425" w:type="pct"/>
          </w:tcPr>
          <w:p w:rsidR="00D75458" w:rsidRDefault="00D75458" w:rsidP="00581BC3">
            <w:pPr>
              <w:widowControl w:val="0"/>
              <w:autoSpaceDE w:val="0"/>
              <w:autoSpaceDN w:val="0"/>
              <w:adjustRightInd w:val="0"/>
              <w:jc w:val="both"/>
              <w:rPr>
                <w:rFonts w:cs="Calibri"/>
              </w:rPr>
            </w:pPr>
            <w:r w:rsidRPr="00BA16D2">
              <w:rPr>
                <w:rFonts w:cs="Calibri"/>
              </w:rPr>
              <w:t>Руководитель аудиторской проверки должен контролировать соблюдение этических требований участниками аудиторской группы.</w:t>
            </w:r>
          </w:p>
          <w:p w:rsidR="00D75458" w:rsidRPr="001009B1" w:rsidRDefault="00D75458" w:rsidP="00581BC3">
            <w:pPr>
              <w:widowControl w:val="0"/>
              <w:autoSpaceDE w:val="0"/>
              <w:autoSpaceDN w:val="0"/>
              <w:adjustRightInd w:val="0"/>
              <w:jc w:val="both"/>
              <w:rPr>
                <w:rFonts w:cs="Calibri"/>
              </w:rPr>
            </w:pPr>
            <w:r>
              <w:rPr>
                <w:rFonts w:cs="Calibri"/>
              </w:rPr>
              <w:t>Руководителем</w:t>
            </w:r>
            <w:r w:rsidRPr="001009B1">
              <w:rPr>
                <w:rFonts w:cs="Calibri"/>
              </w:rPr>
              <w:t xml:space="preserve"> аудиторской проверки</w:t>
            </w:r>
            <w:r>
              <w:rPr>
                <w:rFonts w:cs="Calibri"/>
              </w:rPr>
              <w:t xml:space="preserve"> делается запись в рабочих </w:t>
            </w:r>
            <w:r>
              <w:rPr>
                <w:rFonts w:cs="Calibri"/>
              </w:rPr>
              <w:lastRenderedPageBreak/>
              <w:t>документах</w:t>
            </w:r>
            <w:r w:rsidRPr="001009B1">
              <w:rPr>
                <w:rFonts w:cs="Calibri"/>
              </w:rPr>
              <w:t xml:space="preserve"> о соблюдении этических требований участниками аудиторской </w:t>
            </w:r>
            <w:proofErr w:type="gramStart"/>
            <w:r w:rsidRPr="001009B1">
              <w:rPr>
                <w:rFonts w:cs="Calibri"/>
              </w:rPr>
              <w:t>группы .</w:t>
            </w:r>
            <w:proofErr w:type="gramEnd"/>
          </w:p>
          <w:p w:rsidR="00D75458" w:rsidRPr="00DA2938" w:rsidRDefault="00D75458" w:rsidP="00581BC3">
            <w:pPr>
              <w:widowControl w:val="0"/>
              <w:autoSpaceDE w:val="0"/>
              <w:autoSpaceDN w:val="0"/>
              <w:adjustRightInd w:val="0"/>
              <w:jc w:val="both"/>
              <w:rPr>
                <w:rFonts w:cs="Calibri"/>
              </w:rPr>
            </w:pPr>
            <w:r w:rsidRPr="001009B1">
              <w:rPr>
                <w:rFonts w:cs="Calibri"/>
              </w:rPr>
              <w:t>Руководителю задания следует инспектировать и подписывать ключевые документы в файле рабочих документов, тем самым он подтверждает, что все члены аудиторской группы соблюдают установленные этические требования и требования независимости.</w:t>
            </w:r>
          </w:p>
        </w:tc>
        <w:tc>
          <w:tcPr>
            <w:tcW w:w="1986" w:type="pct"/>
          </w:tcPr>
          <w:p w:rsidR="00D75458" w:rsidRPr="008D246A" w:rsidRDefault="00D75458" w:rsidP="00581BC3">
            <w:pPr>
              <w:jc w:val="both"/>
              <w:rPr>
                <w:u w:val="single"/>
              </w:rPr>
            </w:pPr>
            <w:r>
              <w:rPr>
                <w:u w:val="single"/>
              </w:rPr>
              <w:lastRenderedPageBreak/>
              <w:t>ВС</w:t>
            </w:r>
            <w:r w:rsidRPr="008D246A">
              <w:rPr>
                <w:u w:val="single"/>
              </w:rPr>
              <w:t>.10.0000</w:t>
            </w:r>
            <w:r w:rsidRPr="008D246A">
              <w:rPr>
                <w:u w:val="single"/>
              </w:rPr>
              <w:tab/>
              <w:t>Процедура доведения требований в отношении независимости до сведения работников аудиторской организации и иных лиц, которые должны соблюдать такие требования</w:t>
            </w:r>
          </w:p>
          <w:p w:rsidR="00D75458" w:rsidRPr="008D246A" w:rsidRDefault="00D75458" w:rsidP="00581BC3">
            <w:pPr>
              <w:jc w:val="both"/>
              <w:rPr>
                <w:u w:val="single"/>
              </w:rPr>
            </w:pPr>
            <w:r>
              <w:rPr>
                <w:u w:val="single"/>
              </w:rPr>
              <w:lastRenderedPageBreak/>
              <w:t>ВС</w:t>
            </w:r>
            <w:r w:rsidRPr="008D246A">
              <w:rPr>
                <w:u w:val="single"/>
              </w:rPr>
              <w:t>.11.0000</w:t>
            </w:r>
            <w:r w:rsidRPr="008D246A">
              <w:rPr>
                <w:u w:val="single"/>
              </w:rPr>
              <w:tab/>
              <w:t>Процедура проверки соблюдения независимости работниками АО</w:t>
            </w:r>
          </w:p>
          <w:p w:rsidR="00D75458" w:rsidRPr="008D246A" w:rsidRDefault="00D75458" w:rsidP="00581BC3">
            <w:pPr>
              <w:jc w:val="both"/>
              <w:rPr>
                <w:u w:val="single"/>
              </w:rPr>
            </w:pPr>
            <w:r>
              <w:rPr>
                <w:u w:val="single"/>
              </w:rPr>
              <w:t>ВС</w:t>
            </w:r>
            <w:r w:rsidRPr="008D246A">
              <w:rPr>
                <w:u w:val="single"/>
              </w:rPr>
              <w:t>.12.0000</w:t>
            </w:r>
            <w:r w:rsidRPr="008D246A">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D75458" w:rsidRPr="008D246A" w:rsidRDefault="00D75458" w:rsidP="00581BC3">
            <w:pPr>
              <w:jc w:val="both"/>
              <w:rPr>
                <w:u w:val="single"/>
              </w:rPr>
            </w:pPr>
            <w:r>
              <w:rPr>
                <w:u w:val="single"/>
              </w:rPr>
              <w:t>ВС</w:t>
            </w:r>
            <w:r w:rsidRPr="008D246A">
              <w:rPr>
                <w:u w:val="single"/>
              </w:rPr>
              <w:t>.12.0010</w:t>
            </w:r>
            <w:r w:rsidRPr="008D246A">
              <w:rPr>
                <w:u w:val="single"/>
              </w:rPr>
              <w:tab/>
              <w:t>Заявление о независимости аудитора при принятии аудиторского задания</w:t>
            </w:r>
          </w:p>
          <w:p w:rsidR="00D75458" w:rsidRPr="008D246A" w:rsidRDefault="00D75458" w:rsidP="00581BC3">
            <w:pPr>
              <w:jc w:val="both"/>
              <w:rPr>
                <w:u w:val="single"/>
              </w:rPr>
            </w:pPr>
            <w:r>
              <w:rPr>
                <w:u w:val="single"/>
              </w:rPr>
              <w:t>ВС</w:t>
            </w:r>
            <w:r w:rsidRPr="008D246A">
              <w:rPr>
                <w:u w:val="single"/>
              </w:rPr>
              <w:t>.12.0020</w:t>
            </w:r>
            <w:r w:rsidRPr="008D246A">
              <w:rPr>
                <w:u w:val="single"/>
              </w:rPr>
              <w:tab/>
              <w:t>Контрольная карта Требования независимости</w:t>
            </w:r>
          </w:p>
          <w:p w:rsidR="00D75458" w:rsidRPr="008D246A" w:rsidRDefault="00D75458" w:rsidP="00581BC3">
            <w:pPr>
              <w:jc w:val="both"/>
              <w:rPr>
                <w:u w:val="single"/>
              </w:rPr>
            </w:pPr>
            <w:r>
              <w:rPr>
                <w:u w:val="single"/>
              </w:rPr>
              <w:t>ВС</w:t>
            </w:r>
            <w:r w:rsidRPr="008D246A">
              <w:rPr>
                <w:u w:val="single"/>
              </w:rPr>
              <w:t>.13.0000</w:t>
            </w:r>
            <w:r w:rsidRPr="008D246A">
              <w:rPr>
                <w:u w:val="single"/>
              </w:rPr>
              <w:tab/>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p w:rsidR="00D75458" w:rsidRPr="008D246A" w:rsidRDefault="00D75458" w:rsidP="00581BC3">
            <w:pPr>
              <w:jc w:val="both"/>
              <w:rPr>
                <w:u w:val="single"/>
              </w:rPr>
            </w:pPr>
            <w:r>
              <w:rPr>
                <w:u w:val="single"/>
              </w:rPr>
              <w:t>ВС</w:t>
            </w:r>
            <w:r w:rsidRPr="008D246A">
              <w:rPr>
                <w:u w:val="single"/>
              </w:rPr>
              <w:t>.14.0000</w:t>
            </w:r>
            <w:r w:rsidRPr="008D246A">
              <w:rPr>
                <w:u w:val="single"/>
              </w:rPr>
              <w:tab/>
              <w:t>Приказ об установлении лица, уполномоченного руководством АО на сбор и накапливание информации об обстоятельствах и отношениях, которые могут создавать угрозу ее независимости</w:t>
            </w:r>
          </w:p>
          <w:p w:rsidR="00D75458" w:rsidRPr="008D246A" w:rsidRDefault="00D75458" w:rsidP="00581BC3">
            <w:pPr>
              <w:jc w:val="both"/>
              <w:rPr>
                <w:u w:val="single"/>
              </w:rPr>
            </w:pPr>
            <w:r>
              <w:rPr>
                <w:u w:val="single"/>
              </w:rPr>
              <w:t>ВС</w:t>
            </w:r>
            <w:r w:rsidRPr="008D246A">
              <w:rPr>
                <w:u w:val="single"/>
              </w:rPr>
              <w:t>.15.0000</w:t>
            </w:r>
            <w:r w:rsidRPr="008D246A">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p w:rsidR="00D75458" w:rsidRPr="008D246A" w:rsidRDefault="00D75458" w:rsidP="00581BC3">
            <w:pPr>
              <w:jc w:val="both"/>
              <w:rPr>
                <w:u w:val="single"/>
              </w:rPr>
            </w:pPr>
            <w:r>
              <w:rPr>
                <w:u w:val="single"/>
              </w:rPr>
              <w:t>ВС</w:t>
            </w:r>
            <w:r w:rsidRPr="008D246A">
              <w:rPr>
                <w:u w:val="single"/>
              </w:rPr>
              <w:t>.16.0000</w:t>
            </w:r>
            <w:r w:rsidRPr="008D246A">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p w:rsidR="00D75458" w:rsidRDefault="00D75458" w:rsidP="00581BC3">
            <w:pPr>
              <w:jc w:val="both"/>
            </w:pPr>
            <w:r>
              <w:rPr>
                <w:u w:val="single"/>
              </w:rPr>
              <w:t>ВС</w:t>
            </w:r>
            <w:r w:rsidRPr="008D246A">
              <w:rPr>
                <w:u w:val="single"/>
              </w:rPr>
              <w:t>.17.0000</w:t>
            </w:r>
            <w:r w:rsidRPr="008D246A">
              <w:rPr>
                <w:u w:val="single"/>
              </w:rPr>
              <w:tab/>
              <w:t xml:space="preserve">Сообщение руководства аудиторской организации о выявленных нарушениях принципов и </w:t>
            </w:r>
            <w:r w:rsidRPr="008D246A">
              <w:rPr>
                <w:u w:val="single"/>
              </w:rPr>
              <w:lastRenderedPageBreak/>
              <w:t xml:space="preserve">процедур представителям собственника </w:t>
            </w:r>
            <w:proofErr w:type="spellStart"/>
            <w:r w:rsidRPr="008D246A">
              <w:rPr>
                <w:u w:val="single"/>
              </w:rPr>
              <w:t>аудируемого</w:t>
            </w:r>
            <w:proofErr w:type="spellEnd"/>
            <w:r w:rsidRPr="008D246A">
              <w:rPr>
                <w:u w:val="single"/>
              </w:rPr>
              <w:t xml:space="preserve"> лица</w:t>
            </w:r>
          </w:p>
        </w:tc>
      </w:tr>
      <w:tr w:rsidR="00581BC3" w:rsidRPr="006316BE" w:rsidTr="00581BC3">
        <w:tc>
          <w:tcPr>
            <w:tcW w:w="589" w:type="pct"/>
          </w:tcPr>
          <w:p w:rsidR="00581BC3" w:rsidRDefault="00D75458" w:rsidP="00581BC3">
            <w:pPr>
              <w:widowControl w:val="0"/>
              <w:autoSpaceDE w:val="0"/>
              <w:autoSpaceDN w:val="0"/>
              <w:adjustRightInd w:val="0"/>
              <w:jc w:val="both"/>
              <w:rPr>
                <w:rFonts w:cs="Calibri"/>
              </w:rPr>
            </w:pPr>
            <w:r>
              <w:lastRenderedPageBreak/>
              <w:t>МСА 220</w:t>
            </w:r>
            <w:r w:rsidR="00581BC3">
              <w:rPr>
                <w:rFonts w:cs="Calibri"/>
              </w:rPr>
              <w:t>Кодекс этики, Правила независимости</w:t>
            </w:r>
          </w:p>
        </w:tc>
        <w:tc>
          <w:tcPr>
            <w:tcW w:w="2425" w:type="pct"/>
          </w:tcPr>
          <w:p w:rsidR="00581BC3" w:rsidRDefault="00581BC3" w:rsidP="00581BC3">
            <w:pPr>
              <w:jc w:val="both"/>
            </w:pPr>
            <w:r>
              <w:t>Этические требования, применяемые к аудиторским проверкам, установлены Кодексом этики, Правилами независимости и включают:</w:t>
            </w:r>
          </w:p>
          <w:p w:rsidR="00581BC3" w:rsidRDefault="00581BC3" w:rsidP="00581BC3">
            <w:pPr>
              <w:jc w:val="both"/>
            </w:pPr>
            <w:r>
              <w:t>а) честность;</w:t>
            </w:r>
          </w:p>
          <w:p w:rsidR="00581BC3" w:rsidRDefault="00581BC3" w:rsidP="00581BC3">
            <w:pPr>
              <w:jc w:val="both"/>
            </w:pPr>
            <w:r>
              <w:t>б) объективность;</w:t>
            </w:r>
          </w:p>
          <w:p w:rsidR="00581BC3" w:rsidRDefault="00581BC3" w:rsidP="00581BC3">
            <w:pPr>
              <w:jc w:val="both"/>
            </w:pPr>
            <w:r>
              <w:t>в) профессиональную компетентность и должную тщательность;</w:t>
            </w:r>
          </w:p>
          <w:p w:rsidR="00581BC3" w:rsidRDefault="00581BC3" w:rsidP="00581BC3">
            <w:pPr>
              <w:jc w:val="both"/>
            </w:pPr>
            <w:r>
              <w:t>г) конфиденциальность;</w:t>
            </w:r>
          </w:p>
          <w:p w:rsidR="00581BC3" w:rsidRDefault="00581BC3" w:rsidP="00581BC3">
            <w:pPr>
              <w:jc w:val="both"/>
            </w:pPr>
            <w:r>
              <w:t>д) профессиональное поведение;</w:t>
            </w:r>
          </w:p>
          <w:p w:rsidR="00581BC3" w:rsidRPr="007E5690" w:rsidRDefault="00581BC3" w:rsidP="00581BC3">
            <w:pPr>
              <w:jc w:val="both"/>
            </w:pPr>
            <w:r>
              <w:t>е) независимость.</w:t>
            </w:r>
          </w:p>
        </w:tc>
        <w:tc>
          <w:tcPr>
            <w:tcW w:w="1986" w:type="pct"/>
          </w:tcPr>
          <w:p w:rsidR="00581BC3" w:rsidRPr="00581BC3" w:rsidRDefault="00581BC3" w:rsidP="00581BC3">
            <w:pPr>
              <w:jc w:val="both"/>
              <w:rPr>
                <w:u w:val="single"/>
              </w:rPr>
            </w:pPr>
            <w:r w:rsidRPr="00581BC3">
              <w:rPr>
                <w:u w:val="single"/>
              </w:rPr>
              <w:t>Правила внутреннего контроля качества работы АО</w:t>
            </w:r>
          </w:p>
        </w:tc>
      </w:tr>
      <w:tr w:rsidR="00581BC3" w:rsidRPr="006316BE" w:rsidTr="00581BC3">
        <w:tc>
          <w:tcPr>
            <w:tcW w:w="589" w:type="pct"/>
          </w:tcPr>
          <w:p w:rsidR="00581BC3" w:rsidRDefault="00D75458" w:rsidP="00581BC3">
            <w:pPr>
              <w:widowControl w:val="0"/>
              <w:autoSpaceDE w:val="0"/>
              <w:autoSpaceDN w:val="0"/>
              <w:adjustRightInd w:val="0"/>
              <w:jc w:val="both"/>
              <w:rPr>
                <w:rFonts w:cs="Calibri"/>
              </w:rPr>
            </w:pPr>
            <w:r>
              <w:t>МСА 220</w:t>
            </w:r>
          </w:p>
        </w:tc>
        <w:tc>
          <w:tcPr>
            <w:tcW w:w="2425" w:type="pct"/>
          </w:tcPr>
          <w:p w:rsidR="00581BC3" w:rsidRDefault="00581BC3" w:rsidP="00581BC3">
            <w:pPr>
              <w:jc w:val="both"/>
            </w:pPr>
            <w:r w:rsidRPr="007E5690">
              <w:t xml:space="preserve">Руководитель аудиторской проверки должен обращать особое внимание на соблюдение этических требований всеми участниками аудиторской группы в ходе всего аудита. </w:t>
            </w:r>
          </w:p>
          <w:p w:rsidR="00581BC3" w:rsidRDefault="00581BC3" w:rsidP="00581BC3">
            <w:pPr>
              <w:jc w:val="both"/>
            </w:pPr>
            <w:r w:rsidRPr="007E5690">
              <w:t>Если руководитель аудиторской проверки узнает о несоблюдении этических требований участниками аудиторской группы, то он должен проконсультироваться с соответствующими лицами из состава работников аудиторской организации и обеспечить применение соответствующих мер дисциплинарного воздействия на лиц, не соблюдающих этические требования.</w:t>
            </w:r>
          </w:p>
        </w:tc>
        <w:tc>
          <w:tcPr>
            <w:tcW w:w="1986" w:type="pct"/>
          </w:tcPr>
          <w:p w:rsidR="00581BC3" w:rsidRPr="006B01C4" w:rsidRDefault="00B75186" w:rsidP="00581BC3">
            <w:pPr>
              <w:jc w:val="both"/>
              <w:rPr>
                <w:u w:val="single"/>
              </w:rPr>
            </w:pPr>
            <w:r>
              <w:rPr>
                <w:u w:val="single"/>
              </w:rPr>
              <w:t>В</w:t>
            </w:r>
            <w:r w:rsidR="00F70814">
              <w:rPr>
                <w:u w:val="single"/>
              </w:rPr>
              <w:t>С</w:t>
            </w:r>
            <w:r w:rsidR="00581BC3" w:rsidRPr="006B01C4">
              <w:rPr>
                <w:u w:val="single"/>
              </w:rPr>
              <w:t>.12.0000</w:t>
            </w:r>
            <w:r w:rsidR="00581BC3" w:rsidRPr="006B01C4">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6B01C4" w:rsidRDefault="00B75186" w:rsidP="00581BC3">
            <w:pPr>
              <w:jc w:val="both"/>
              <w:rPr>
                <w:u w:val="single"/>
              </w:rPr>
            </w:pPr>
            <w:r>
              <w:rPr>
                <w:u w:val="single"/>
              </w:rPr>
              <w:t>В</w:t>
            </w:r>
            <w:r w:rsidR="00F70814">
              <w:rPr>
                <w:u w:val="single"/>
              </w:rPr>
              <w:t>С</w:t>
            </w:r>
            <w:r w:rsidR="00581BC3" w:rsidRPr="006B01C4">
              <w:rPr>
                <w:u w:val="single"/>
              </w:rPr>
              <w:t>.12.0020</w:t>
            </w:r>
            <w:r w:rsidR="00581BC3" w:rsidRPr="006B01C4">
              <w:rPr>
                <w:u w:val="single"/>
              </w:rPr>
              <w:tab/>
              <w:t>Контрольная карта Требования независимости</w:t>
            </w:r>
          </w:p>
          <w:p w:rsidR="00581BC3" w:rsidRPr="006B01C4" w:rsidRDefault="00F70814" w:rsidP="00581BC3">
            <w:pPr>
              <w:jc w:val="both"/>
              <w:rPr>
                <w:u w:val="single"/>
              </w:rPr>
            </w:pPr>
            <w:r>
              <w:rPr>
                <w:u w:val="single"/>
              </w:rPr>
              <w:t>ААС</w:t>
            </w:r>
            <w:r w:rsidR="00581BC3" w:rsidRPr="006B01C4">
              <w:rPr>
                <w:u w:val="single"/>
              </w:rPr>
              <w:t>.15.0000</w:t>
            </w:r>
            <w:r w:rsidR="00581BC3" w:rsidRPr="006B01C4">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p w:rsidR="00581BC3" w:rsidRDefault="00581BC3" w:rsidP="00581BC3">
            <w:pPr>
              <w:jc w:val="both"/>
            </w:pPr>
          </w:p>
        </w:tc>
      </w:tr>
      <w:tr w:rsidR="00581BC3" w:rsidRPr="006316BE" w:rsidTr="00581BC3">
        <w:tc>
          <w:tcPr>
            <w:tcW w:w="589" w:type="pct"/>
          </w:tcPr>
          <w:p w:rsidR="00581BC3" w:rsidRDefault="00D75458" w:rsidP="00581BC3">
            <w:pPr>
              <w:widowControl w:val="0"/>
              <w:autoSpaceDE w:val="0"/>
              <w:autoSpaceDN w:val="0"/>
              <w:adjustRightInd w:val="0"/>
              <w:jc w:val="both"/>
              <w:rPr>
                <w:rFonts w:cs="Calibri"/>
              </w:rPr>
            </w:pPr>
            <w:r>
              <w:t>МСА 220</w:t>
            </w:r>
          </w:p>
        </w:tc>
        <w:tc>
          <w:tcPr>
            <w:tcW w:w="2425" w:type="pct"/>
          </w:tcPr>
          <w:p w:rsidR="00581BC3" w:rsidRDefault="00581BC3" w:rsidP="00581BC3">
            <w:pPr>
              <w:jc w:val="both"/>
            </w:pPr>
            <w:proofErr w:type="spellStart"/>
            <w:r w:rsidRPr="00044B6B">
              <w:t>Аудиторскойорганизацией</w:t>
            </w:r>
            <w:proofErr w:type="spellEnd"/>
            <w:r w:rsidRPr="00044B6B">
              <w:t xml:space="preserve"> будут выявлены </w:t>
            </w:r>
            <w:r>
              <w:t>л</w:t>
            </w:r>
            <w:r w:rsidRPr="00044B6B">
              <w:t>юбые случаи нарушения независимости и будут приняты соответствующие меры по их устранению</w:t>
            </w:r>
            <w:r>
              <w:t>.</w:t>
            </w:r>
          </w:p>
        </w:tc>
        <w:tc>
          <w:tcPr>
            <w:tcW w:w="1986" w:type="pct"/>
          </w:tcPr>
          <w:p w:rsidR="00581BC3" w:rsidRDefault="00B75186" w:rsidP="00581BC3">
            <w:pPr>
              <w:jc w:val="both"/>
            </w:pPr>
            <w:r>
              <w:rPr>
                <w:u w:val="single"/>
              </w:rPr>
              <w:t>В</w:t>
            </w:r>
            <w:r w:rsidR="00F70814">
              <w:rPr>
                <w:u w:val="single"/>
              </w:rPr>
              <w:t>С</w:t>
            </w:r>
            <w:r w:rsidR="00581BC3" w:rsidRPr="00581BC3">
              <w:rPr>
                <w:u w:val="single"/>
              </w:rPr>
              <w:t>.12.0000</w:t>
            </w:r>
            <w:r w:rsidR="00581BC3" w:rsidRPr="00581BC3">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tc>
      </w:tr>
      <w:tr w:rsidR="00581BC3" w:rsidRPr="006316BE" w:rsidTr="00581BC3">
        <w:tc>
          <w:tcPr>
            <w:tcW w:w="589" w:type="pct"/>
          </w:tcPr>
          <w:p w:rsidR="00581BC3" w:rsidRDefault="00D75458" w:rsidP="00581BC3">
            <w:pPr>
              <w:widowControl w:val="0"/>
              <w:autoSpaceDE w:val="0"/>
              <w:autoSpaceDN w:val="0"/>
              <w:adjustRightInd w:val="0"/>
              <w:jc w:val="both"/>
              <w:rPr>
                <w:rFonts w:cs="Calibri"/>
              </w:rPr>
            </w:pPr>
            <w:r>
              <w:lastRenderedPageBreak/>
              <w:t>МСА 220</w:t>
            </w:r>
          </w:p>
        </w:tc>
        <w:tc>
          <w:tcPr>
            <w:tcW w:w="2425" w:type="pct"/>
          </w:tcPr>
          <w:p w:rsidR="00581BC3" w:rsidRDefault="00581BC3" w:rsidP="00581BC3">
            <w:pPr>
              <w:jc w:val="both"/>
            </w:pPr>
            <w:r w:rsidRPr="006604B1">
              <w:t>Работник</w:t>
            </w:r>
            <w:r>
              <w:t xml:space="preserve">и </w:t>
            </w:r>
            <w:r w:rsidRPr="006604B1">
              <w:t xml:space="preserve">АО </w:t>
            </w:r>
            <w:r>
              <w:t xml:space="preserve">обязаны </w:t>
            </w:r>
            <w:r w:rsidRPr="006604B1">
              <w:t>сообщать аудиторской организации о любых нарушениях независимости, о которых им станет известно</w:t>
            </w:r>
            <w:r>
              <w:t>.</w:t>
            </w:r>
          </w:p>
        </w:tc>
        <w:tc>
          <w:tcPr>
            <w:tcW w:w="1986" w:type="pct"/>
          </w:tcPr>
          <w:p w:rsidR="00581BC3" w:rsidRDefault="00B75186" w:rsidP="00581BC3">
            <w:pPr>
              <w:jc w:val="both"/>
            </w:pPr>
            <w:r>
              <w:rPr>
                <w:u w:val="single"/>
              </w:rPr>
              <w:t>В</w:t>
            </w:r>
            <w:r w:rsidR="00F70814">
              <w:rPr>
                <w:u w:val="single"/>
              </w:rPr>
              <w:t>С</w:t>
            </w:r>
            <w:r w:rsidR="00581BC3" w:rsidRPr="00581BC3">
              <w:rPr>
                <w:u w:val="single"/>
              </w:rPr>
              <w:t>.15.0000</w:t>
            </w:r>
            <w:r w:rsidR="00581BC3" w:rsidRPr="00581BC3">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tc>
      </w:tr>
      <w:tr w:rsidR="00581BC3" w:rsidRPr="006316BE" w:rsidTr="00581BC3">
        <w:tc>
          <w:tcPr>
            <w:tcW w:w="589" w:type="pct"/>
          </w:tcPr>
          <w:p w:rsidR="00581BC3" w:rsidRDefault="00D75458" w:rsidP="00581BC3">
            <w:pPr>
              <w:widowControl w:val="0"/>
              <w:autoSpaceDE w:val="0"/>
              <w:autoSpaceDN w:val="0"/>
              <w:adjustRightInd w:val="0"/>
              <w:jc w:val="both"/>
              <w:rPr>
                <w:rFonts w:cs="Calibri"/>
              </w:rPr>
            </w:pPr>
            <w:r>
              <w:t>МСА 220</w:t>
            </w:r>
          </w:p>
        </w:tc>
        <w:tc>
          <w:tcPr>
            <w:tcW w:w="2425" w:type="pct"/>
          </w:tcPr>
          <w:p w:rsidR="00581BC3" w:rsidRPr="006604B1" w:rsidRDefault="00581BC3" w:rsidP="00581BC3">
            <w:pPr>
              <w:jc w:val="both"/>
            </w:pPr>
            <w:r>
              <w:t>Руководство</w:t>
            </w:r>
            <w:r w:rsidRPr="00776BDC">
              <w:t xml:space="preserve"> АО </w:t>
            </w:r>
            <w:proofErr w:type="gramStart"/>
            <w:r>
              <w:t>обязуется  своевременно</w:t>
            </w:r>
            <w:proofErr w:type="gramEnd"/>
            <w:r>
              <w:t xml:space="preserve"> сообщать</w:t>
            </w:r>
            <w:r w:rsidRPr="00776BDC">
              <w:t xml:space="preserve"> о выявленных нарушениях этих принципов и процедур руководителю аудита или иного задания, который должен на уровне руководства аудиторской организации устранить нарушение, другим работникам аудиторской организации, имеющим к этому отношение, и иным лицам, обязанным соблюдать независимость, которые должны будут принять соответствующие меры.</w:t>
            </w:r>
          </w:p>
        </w:tc>
        <w:tc>
          <w:tcPr>
            <w:tcW w:w="1986" w:type="pct"/>
          </w:tcPr>
          <w:p w:rsidR="00581BC3" w:rsidRPr="00581BC3" w:rsidRDefault="00B75186" w:rsidP="00581BC3">
            <w:pPr>
              <w:jc w:val="both"/>
              <w:rPr>
                <w:u w:val="single"/>
              </w:rPr>
            </w:pPr>
            <w:r>
              <w:rPr>
                <w:u w:val="single"/>
              </w:rPr>
              <w:t>В</w:t>
            </w:r>
            <w:r w:rsidR="00F70814">
              <w:rPr>
                <w:u w:val="single"/>
              </w:rPr>
              <w:t>С</w:t>
            </w:r>
            <w:r w:rsidR="00581BC3" w:rsidRPr="00581BC3">
              <w:rPr>
                <w:u w:val="single"/>
              </w:rPr>
              <w:t>.16.0000</w:t>
            </w:r>
            <w:r w:rsidR="00581BC3" w:rsidRPr="00581BC3">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p w:rsidR="00581BC3" w:rsidRPr="00581BC3" w:rsidRDefault="00B75186" w:rsidP="00581BC3">
            <w:pPr>
              <w:jc w:val="both"/>
              <w:rPr>
                <w:u w:val="single"/>
              </w:rPr>
            </w:pPr>
            <w:r>
              <w:rPr>
                <w:u w:val="single"/>
              </w:rPr>
              <w:t>В</w:t>
            </w:r>
            <w:r w:rsidR="00F70814">
              <w:rPr>
                <w:u w:val="single"/>
              </w:rPr>
              <w:t>С</w:t>
            </w:r>
            <w:r w:rsidR="00581BC3" w:rsidRPr="00581BC3">
              <w:rPr>
                <w:u w:val="single"/>
              </w:rPr>
              <w:t>.01.0000</w:t>
            </w:r>
            <w:r w:rsidR="00581BC3"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ФПСАД34.18</w:t>
            </w:r>
          </w:p>
        </w:tc>
        <w:tc>
          <w:tcPr>
            <w:tcW w:w="2425" w:type="pct"/>
          </w:tcPr>
          <w:p w:rsidR="00581BC3" w:rsidRDefault="00581BC3" w:rsidP="00581BC3">
            <w:pPr>
              <w:jc w:val="both"/>
            </w:pPr>
            <w:r>
              <w:t>И</w:t>
            </w:r>
            <w:r w:rsidRPr="009E08C9">
              <w:t xml:space="preserve">нформация о нарушении принципов и процедур независимости </w:t>
            </w:r>
            <w:r w:rsidRPr="00C34781">
              <w:rPr>
                <w:b/>
              </w:rPr>
              <w:t xml:space="preserve">доводится в течение 2 рабочих </w:t>
            </w:r>
            <w:proofErr w:type="spellStart"/>
            <w:r w:rsidRPr="00C34781">
              <w:rPr>
                <w:b/>
              </w:rPr>
              <w:t>дней</w:t>
            </w:r>
            <w:r w:rsidRPr="009E08C9">
              <w:t>до</w:t>
            </w:r>
            <w:proofErr w:type="spellEnd"/>
            <w:r w:rsidRPr="009E08C9">
              <w:t xml:space="preserve"> сведения руководителей аудитов или иных заданий, других работников аудиторской организации, имеющих к этому отношение, и, если уместно, сторонних экспертов и работников сетевых организаций для принятия соответствующих мер.</w:t>
            </w:r>
          </w:p>
        </w:tc>
        <w:tc>
          <w:tcPr>
            <w:tcW w:w="1986" w:type="pct"/>
          </w:tcPr>
          <w:p w:rsidR="00581BC3" w:rsidRPr="006D5D51" w:rsidRDefault="00B75186" w:rsidP="00581BC3">
            <w:pPr>
              <w:jc w:val="both"/>
              <w:rPr>
                <w:u w:val="single"/>
              </w:rPr>
            </w:pPr>
            <w:r>
              <w:rPr>
                <w:u w:val="single"/>
              </w:rPr>
              <w:t>В</w:t>
            </w:r>
            <w:r w:rsidR="00F70814">
              <w:rPr>
                <w:u w:val="single"/>
              </w:rPr>
              <w:t>С</w:t>
            </w:r>
            <w:r w:rsidR="00581BC3" w:rsidRPr="006D5D51">
              <w:rPr>
                <w:u w:val="single"/>
              </w:rPr>
              <w:t>.16.0000</w:t>
            </w:r>
            <w:r w:rsidR="00581BC3" w:rsidRPr="006D5D51">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p w:rsidR="00581BC3" w:rsidRDefault="00581BC3" w:rsidP="00581BC3">
            <w:pPr>
              <w:jc w:val="both"/>
            </w:pP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Методические рекомендации САД</w:t>
            </w:r>
          </w:p>
          <w:p w:rsidR="00581BC3" w:rsidRPr="00E26498" w:rsidRDefault="00581BC3" w:rsidP="00581BC3">
            <w:pPr>
              <w:widowControl w:val="0"/>
              <w:autoSpaceDE w:val="0"/>
              <w:autoSpaceDN w:val="0"/>
              <w:adjustRightInd w:val="0"/>
              <w:jc w:val="both"/>
              <w:rPr>
                <w:rFonts w:cs="Calibri"/>
              </w:rPr>
            </w:pPr>
            <w:r>
              <w:rPr>
                <w:rFonts w:cs="Calibri"/>
              </w:rPr>
              <w:t>Правила независимости</w:t>
            </w:r>
          </w:p>
        </w:tc>
        <w:tc>
          <w:tcPr>
            <w:tcW w:w="2425" w:type="pct"/>
          </w:tcPr>
          <w:p w:rsidR="00581BC3" w:rsidRPr="0099339C" w:rsidRDefault="00581BC3" w:rsidP="00581BC3">
            <w:pPr>
              <w:jc w:val="both"/>
            </w:pPr>
            <w:r w:rsidRPr="0099339C">
              <w:t xml:space="preserve">В случаях, когда не удается снизить угрозу независимости до приемлемого уровня, членов аудиторской группы, чья независимость нарушена, </w:t>
            </w:r>
            <w:r>
              <w:t>аудиторская организация немедленно исключает их</w:t>
            </w:r>
            <w:r w:rsidRPr="0099339C">
              <w:t xml:space="preserve"> из состава аудиторской группы</w:t>
            </w:r>
            <w:r>
              <w:t>.</w:t>
            </w:r>
          </w:p>
        </w:tc>
        <w:tc>
          <w:tcPr>
            <w:tcW w:w="1986" w:type="pct"/>
          </w:tcPr>
          <w:p w:rsidR="00581BC3" w:rsidRDefault="00581BC3" w:rsidP="00581BC3">
            <w:pPr>
              <w:jc w:val="both"/>
            </w:pPr>
            <w:r>
              <w:t>(принцип)</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Правила независимости аудиторов 1.5</w:t>
            </w:r>
          </w:p>
        </w:tc>
        <w:tc>
          <w:tcPr>
            <w:tcW w:w="2425" w:type="pct"/>
          </w:tcPr>
          <w:p w:rsidR="00581BC3" w:rsidRPr="00DA509A" w:rsidRDefault="00581BC3" w:rsidP="00581BC3">
            <w:pPr>
              <w:jc w:val="both"/>
            </w:pPr>
            <w:r w:rsidRPr="003046C9">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tc>
        <w:tc>
          <w:tcPr>
            <w:tcW w:w="1986" w:type="pct"/>
          </w:tcPr>
          <w:p w:rsidR="00581BC3" w:rsidRDefault="00581BC3" w:rsidP="00581BC3">
            <w:pPr>
              <w:jc w:val="both"/>
            </w:pPr>
            <w:r w:rsidRPr="00D42095">
              <w:t>(принцип</w:t>
            </w:r>
            <w:r>
              <w:t>)</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ФПСАД34.19</w:t>
            </w:r>
          </w:p>
        </w:tc>
        <w:tc>
          <w:tcPr>
            <w:tcW w:w="2425" w:type="pct"/>
          </w:tcPr>
          <w:p w:rsidR="00581BC3" w:rsidRDefault="00581BC3" w:rsidP="00581BC3">
            <w:pPr>
              <w:jc w:val="both"/>
            </w:pPr>
            <w:r w:rsidRPr="00DA509A">
              <w:t xml:space="preserve">Не реже одного раза в год работники аудиторской организации, обязанные соблюдать независимость, </w:t>
            </w:r>
            <w:r>
              <w:t>предоставляют</w:t>
            </w:r>
            <w:r w:rsidRPr="00DA509A">
              <w:t xml:space="preserve"> аудиторской </w:t>
            </w:r>
            <w:r w:rsidRPr="00DA509A">
              <w:lastRenderedPageBreak/>
              <w:t>организации письменные подтверждения соблюдения установленных принципов и процедур независимости.</w:t>
            </w:r>
          </w:p>
        </w:tc>
        <w:tc>
          <w:tcPr>
            <w:tcW w:w="1986" w:type="pct"/>
          </w:tcPr>
          <w:p w:rsidR="00581BC3" w:rsidRPr="00581BC3" w:rsidRDefault="00B75186" w:rsidP="00581BC3">
            <w:pPr>
              <w:jc w:val="both"/>
              <w:rPr>
                <w:u w:val="single"/>
              </w:rPr>
            </w:pPr>
            <w:r>
              <w:rPr>
                <w:u w:val="single"/>
              </w:rPr>
              <w:lastRenderedPageBreak/>
              <w:t>В</w:t>
            </w:r>
            <w:r w:rsidR="00F70814">
              <w:rPr>
                <w:u w:val="single"/>
              </w:rPr>
              <w:t>С</w:t>
            </w:r>
            <w:r w:rsidR="00581BC3" w:rsidRPr="00581BC3">
              <w:rPr>
                <w:u w:val="single"/>
              </w:rPr>
              <w:t>.18.0000</w:t>
            </w:r>
            <w:r w:rsidR="00581BC3" w:rsidRPr="00581BC3">
              <w:rPr>
                <w:u w:val="single"/>
              </w:rPr>
              <w:tab/>
              <w:t>Ежегодное подтверждение соблюдения установленных принципов и процедур независимости работниками аудиторской организации</w:t>
            </w:r>
          </w:p>
          <w:p w:rsidR="00581BC3" w:rsidRPr="009E08C9" w:rsidRDefault="00B75186" w:rsidP="00581BC3">
            <w:pPr>
              <w:jc w:val="both"/>
            </w:pPr>
            <w:r>
              <w:rPr>
                <w:u w:val="single"/>
              </w:rPr>
              <w:lastRenderedPageBreak/>
              <w:t>В</w:t>
            </w:r>
            <w:r w:rsidR="00F70814">
              <w:rPr>
                <w:u w:val="single"/>
              </w:rPr>
              <w:t>С</w:t>
            </w:r>
            <w:r w:rsidR="00581BC3" w:rsidRPr="00581BC3">
              <w:rPr>
                <w:u w:val="single"/>
              </w:rPr>
              <w:t>.01.0000</w:t>
            </w:r>
            <w:r w:rsidR="00581BC3"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lastRenderedPageBreak/>
              <w:t>ФПСАД34.20</w:t>
            </w:r>
          </w:p>
        </w:tc>
        <w:tc>
          <w:tcPr>
            <w:tcW w:w="2425" w:type="pct"/>
          </w:tcPr>
          <w:p w:rsidR="00581BC3" w:rsidRPr="00DA509A" w:rsidRDefault="00581BC3" w:rsidP="00581BC3">
            <w:pPr>
              <w:jc w:val="both"/>
            </w:pPr>
            <w:r w:rsidRPr="00576817">
              <w:t xml:space="preserve">Получая подтверждения </w:t>
            </w:r>
            <w:r>
              <w:t xml:space="preserve">независимости </w:t>
            </w:r>
            <w:r w:rsidRPr="00576817">
              <w:t>и принимая соответствующие меры в случае нарушения независимости, аудиторская организация наглядно демонстрирует своим работникам, насколько важное значение она придает вопросам независимости.</w:t>
            </w:r>
          </w:p>
        </w:tc>
        <w:tc>
          <w:tcPr>
            <w:tcW w:w="1986" w:type="pct"/>
          </w:tcPr>
          <w:p w:rsidR="00581BC3" w:rsidRDefault="00581BC3" w:rsidP="00581BC3">
            <w:pPr>
              <w:jc w:val="both"/>
            </w:pPr>
            <w:r>
              <w:t>(принцип)</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ФПСАД34.21</w:t>
            </w:r>
          </w:p>
        </w:tc>
        <w:tc>
          <w:tcPr>
            <w:tcW w:w="2425" w:type="pct"/>
          </w:tcPr>
          <w:p w:rsidR="00581BC3" w:rsidRPr="00576817" w:rsidRDefault="00581BC3" w:rsidP="00581BC3">
            <w:pPr>
              <w:jc w:val="both"/>
            </w:pPr>
            <w:r>
              <w:t>Аудиторская организация осуществляет ротацию</w:t>
            </w:r>
            <w:r w:rsidRPr="00CB03E1">
              <w:t xml:space="preserve"> руководителей аудиторских заданий, обеспечивающих уверенность (не реже одного раза в 7 лет для ОЗХС) с учетом характера задания, в том числе насколько оно является предметом публичного интереса; продолжительность работы сотрудников над конкретным заданием</w:t>
            </w:r>
            <w:r>
              <w:t>.</w:t>
            </w:r>
          </w:p>
        </w:tc>
        <w:tc>
          <w:tcPr>
            <w:tcW w:w="1986" w:type="pct"/>
          </w:tcPr>
          <w:p w:rsidR="00581BC3" w:rsidRPr="00581BC3" w:rsidRDefault="00B75186" w:rsidP="00581BC3">
            <w:pPr>
              <w:jc w:val="both"/>
              <w:rPr>
                <w:u w:val="single"/>
              </w:rPr>
            </w:pPr>
            <w:r>
              <w:rPr>
                <w:u w:val="single"/>
              </w:rPr>
              <w:t>В</w:t>
            </w:r>
            <w:r w:rsidR="00F70814">
              <w:rPr>
                <w:u w:val="single"/>
              </w:rPr>
              <w:t>С</w:t>
            </w:r>
            <w:r w:rsidR="00581BC3" w:rsidRPr="00581BC3">
              <w:rPr>
                <w:u w:val="single"/>
              </w:rPr>
              <w:t>.20.0000</w:t>
            </w:r>
            <w:r w:rsidR="00581BC3" w:rsidRPr="00581BC3">
              <w:rPr>
                <w:u w:val="single"/>
              </w:rPr>
              <w:tab/>
            </w:r>
            <w:proofErr w:type="gramStart"/>
            <w:r w:rsidR="00581BC3" w:rsidRPr="00581BC3">
              <w:rPr>
                <w:u w:val="single"/>
              </w:rPr>
              <w:t>Критерии  распознавания</w:t>
            </w:r>
            <w:proofErr w:type="gramEnd"/>
            <w:r w:rsidR="00581BC3" w:rsidRPr="00581BC3">
              <w:rPr>
                <w:u w:val="single"/>
              </w:rPr>
              <w:t xml:space="preserve"> угрозы "привычности"</w:t>
            </w:r>
          </w:p>
          <w:p w:rsidR="00581BC3" w:rsidRPr="00581BC3" w:rsidRDefault="00B75186" w:rsidP="00581BC3">
            <w:pPr>
              <w:jc w:val="both"/>
              <w:rPr>
                <w:u w:val="single"/>
              </w:rPr>
            </w:pPr>
            <w:r>
              <w:rPr>
                <w:u w:val="single"/>
              </w:rPr>
              <w:t>В</w:t>
            </w:r>
            <w:r w:rsidR="00F70814">
              <w:rPr>
                <w:u w:val="single"/>
              </w:rPr>
              <w:t>С</w:t>
            </w:r>
            <w:r w:rsidR="00581BC3" w:rsidRPr="00581BC3">
              <w:rPr>
                <w:u w:val="single"/>
              </w:rPr>
              <w:t>.19.0000</w:t>
            </w:r>
            <w:r w:rsidR="00581BC3" w:rsidRPr="00581BC3">
              <w:rPr>
                <w:u w:val="single"/>
              </w:rPr>
              <w:tab/>
              <w:t xml:space="preserve">План ротации руководителей заданий, осуществляющих руководство аудиторской проверкой одного и того же общественно значимого хозяйствующего субъекта на разных уровнях, с указанием даты принятия задания и имени руководителя задания, которому оно в дальнейшем будет передано </w:t>
            </w:r>
          </w:p>
          <w:p w:rsidR="00581BC3" w:rsidRPr="00581BC3" w:rsidRDefault="00581BC3" w:rsidP="00581BC3">
            <w:pPr>
              <w:jc w:val="both"/>
              <w:rPr>
                <w:u w:val="single"/>
              </w:rPr>
            </w:pPr>
          </w:p>
          <w:p w:rsidR="00581BC3" w:rsidRDefault="00581BC3" w:rsidP="00581BC3">
            <w:pPr>
              <w:jc w:val="both"/>
            </w:pP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Правила независимости аудиторов 1.21</w:t>
            </w:r>
          </w:p>
        </w:tc>
        <w:tc>
          <w:tcPr>
            <w:tcW w:w="2425" w:type="pct"/>
          </w:tcPr>
          <w:p w:rsidR="00581BC3" w:rsidRDefault="00581BC3" w:rsidP="00581BC3">
            <w:pPr>
              <w:jc w:val="both"/>
            </w:pPr>
            <w:r>
              <w:t>В</w:t>
            </w:r>
            <w:r w:rsidRPr="008017A1">
              <w:t xml:space="preserve"> состав </w:t>
            </w:r>
            <w:proofErr w:type="spellStart"/>
            <w:r w:rsidRPr="008017A1">
              <w:t>аудируемого</w:t>
            </w:r>
            <w:proofErr w:type="spellEnd"/>
            <w:r w:rsidRPr="008017A1">
              <w:t xml:space="preserve"> лица, являющегося организацией, ценные бумаги которой допущены к обращению на организованных торгах, включаются также все связанные стороны этой организации (если иное не предусмотрено Правилами независимости). В иных случаях в состав </w:t>
            </w:r>
            <w:proofErr w:type="spellStart"/>
            <w:r w:rsidRPr="008017A1">
              <w:t>аудируемого</w:t>
            </w:r>
            <w:proofErr w:type="spellEnd"/>
            <w:r w:rsidRPr="008017A1">
              <w:t xml:space="preserve"> лица включаются стороны, находящиеся под его прямым или косвенным контролем. </w:t>
            </w:r>
          </w:p>
          <w:p w:rsidR="00581BC3" w:rsidRDefault="00581BC3" w:rsidP="00581BC3">
            <w:pPr>
              <w:jc w:val="both"/>
            </w:pPr>
            <w:r w:rsidRPr="008017A1">
              <w:t xml:space="preserve">В случаях, когда аудиторская группа знает или имеет основания полагать, что взаимоотношения или обстоятельства предполагают наличие еще каких-то связанных сторон у </w:t>
            </w:r>
            <w:proofErr w:type="spellStart"/>
            <w:r w:rsidRPr="008017A1">
              <w:t>аудируемого</w:t>
            </w:r>
            <w:proofErr w:type="spellEnd"/>
            <w:r w:rsidRPr="008017A1">
              <w:t xml:space="preserve"> лица, в отношении которых уместно оценивать независимость, </w:t>
            </w:r>
            <w:r w:rsidRPr="00581BC3">
              <w:rPr>
                <w:b/>
              </w:rPr>
              <w:t xml:space="preserve">аудиторская группа должна учесть такие связанные стороны </w:t>
            </w:r>
            <w:r w:rsidRPr="00581BC3">
              <w:rPr>
                <w:b/>
              </w:rPr>
              <w:lastRenderedPageBreak/>
              <w:t>при выявлении и оценке угроз независимости и при принятии соответствующих мер предосторожности</w:t>
            </w:r>
            <w:r w:rsidRPr="008017A1">
              <w:t>.</w:t>
            </w:r>
          </w:p>
          <w:p w:rsidR="00581BC3" w:rsidRDefault="00581BC3" w:rsidP="00581BC3">
            <w:pPr>
              <w:jc w:val="both"/>
            </w:pPr>
            <w:r w:rsidRPr="008017A1">
              <w:t xml:space="preserve">Для целей выявления угроз независимости в качестве связанных сторон рассматриваются только те из них, которые оказывают существенное влияние на финансовое положение и (или) результаты финансовой деятельности </w:t>
            </w:r>
            <w:proofErr w:type="spellStart"/>
            <w:r w:rsidRPr="008017A1">
              <w:t>аудируемого</w:t>
            </w:r>
            <w:proofErr w:type="spellEnd"/>
            <w:r w:rsidRPr="008017A1">
              <w:t xml:space="preserve"> лица, либо на финансовое положение и (или) результаты финансовой деятельности которых </w:t>
            </w:r>
            <w:proofErr w:type="spellStart"/>
            <w:r w:rsidRPr="008017A1">
              <w:t>аудируемое</w:t>
            </w:r>
            <w:proofErr w:type="spellEnd"/>
            <w:r w:rsidRPr="008017A1">
              <w:t xml:space="preserve"> лицо оказывает существенное влияние. </w:t>
            </w:r>
          </w:p>
          <w:p w:rsidR="00581BC3" w:rsidRDefault="00581BC3" w:rsidP="00581BC3">
            <w:pPr>
              <w:jc w:val="both"/>
            </w:pPr>
            <w:r w:rsidRPr="008017A1">
              <w:t xml:space="preserve">Лицо, прямо или косвенно контролируемое </w:t>
            </w:r>
            <w:proofErr w:type="spellStart"/>
            <w:r w:rsidRPr="008017A1">
              <w:t>аудируемым</w:t>
            </w:r>
            <w:proofErr w:type="spellEnd"/>
            <w:r w:rsidRPr="008017A1">
              <w:t xml:space="preserve"> лицом, считается связанной стороной по отношению к </w:t>
            </w:r>
            <w:proofErr w:type="spellStart"/>
            <w:r w:rsidRPr="008017A1">
              <w:t>аудируемому</w:t>
            </w:r>
            <w:proofErr w:type="spellEnd"/>
            <w:r w:rsidRPr="008017A1">
              <w:t xml:space="preserve"> лицу независимо от существенности.</w:t>
            </w:r>
          </w:p>
        </w:tc>
        <w:tc>
          <w:tcPr>
            <w:tcW w:w="1986" w:type="pct"/>
          </w:tcPr>
          <w:p w:rsidR="00581BC3" w:rsidRPr="00581BC3" w:rsidRDefault="00B75186" w:rsidP="00581BC3">
            <w:pPr>
              <w:jc w:val="both"/>
              <w:rPr>
                <w:u w:val="single"/>
              </w:rPr>
            </w:pPr>
            <w:r>
              <w:rPr>
                <w:u w:val="single"/>
              </w:rPr>
              <w:lastRenderedPageBreak/>
              <w:t>В</w:t>
            </w:r>
            <w:r w:rsidR="00F70814">
              <w:rPr>
                <w:u w:val="single"/>
              </w:rPr>
              <w:t>С</w:t>
            </w:r>
            <w:r w:rsidR="00581BC3" w:rsidRPr="00581BC3">
              <w:rPr>
                <w:u w:val="single"/>
              </w:rPr>
              <w:t>.12.0000</w:t>
            </w:r>
            <w:r w:rsidR="00581BC3" w:rsidRPr="00581BC3">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ФПСАД7.9</w:t>
            </w:r>
          </w:p>
        </w:tc>
        <w:tc>
          <w:tcPr>
            <w:tcW w:w="2425" w:type="pct"/>
          </w:tcPr>
          <w:p w:rsidR="00581BC3" w:rsidRPr="00E34DB5" w:rsidRDefault="00581BC3" w:rsidP="00581BC3">
            <w:pPr>
              <w:jc w:val="both"/>
            </w:pPr>
            <w:r w:rsidRPr="00C5572D">
              <w:t>Руководитель аудиторской проверки и другие участники аудиторской группы должны документально оформлять выявленные проблемы и способы их разрешения.</w:t>
            </w:r>
          </w:p>
        </w:tc>
        <w:tc>
          <w:tcPr>
            <w:tcW w:w="1986" w:type="pct"/>
          </w:tcPr>
          <w:p w:rsidR="00581BC3" w:rsidRDefault="00B75186" w:rsidP="00581BC3">
            <w:pPr>
              <w:jc w:val="both"/>
              <w:rPr>
                <w:u w:val="single"/>
              </w:rPr>
            </w:pPr>
            <w:r>
              <w:rPr>
                <w:u w:val="single"/>
              </w:rPr>
              <w:t>В</w:t>
            </w:r>
            <w:r w:rsidR="00F70814">
              <w:rPr>
                <w:u w:val="single"/>
              </w:rPr>
              <w:t>С</w:t>
            </w:r>
            <w:r w:rsidR="00581BC3" w:rsidRPr="00581BC3">
              <w:rPr>
                <w:u w:val="single"/>
              </w:rPr>
              <w:t>.01.0000</w:t>
            </w:r>
            <w:r w:rsidR="00581BC3"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581BC3" w:rsidRDefault="00B75186" w:rsidP="00581BC3">
            <w:pPr>
              <w:jc w:val="both"/>
              <w:rPr>
                <w:u w:val="single"/>
              </w:rPr>
            </w:pPr>
            <w:r>
              <w:rPr>
                <w:u w:val="single"/>
              </w:rPr>
              <w:t>В</w:t>
            </w:r>
            <w:r w:rsidR="00F70814">
              <w:rPr>
                <w:u w:val="single"/>
              </w:rPr>
              <w:t>С</w:t>
            </w:r>
            <w:r w:rsidR="00581BC3" w:rsidRPr="008438F6">
              <w:rPr>
                <w:u w:val="single"/>
              </w:rPr>
              <w:t>.13.0000</w:t>
            </w:r>
            <w:r w:rsidR="00581BC3" w:rsidRPr="008438F6">
              <w:rPr>
                <w:u w:val="single"/>
              </w:rPr>
              <w:tab/>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p w:rsidR="00581BC3" w:rsidRDefault="00B75186" w:rsidP="00581BC3">
            <w:pPr>
              <w:jc w:val="both"/>
              <w:rPr>
                <w:u w:val="single"/>
              </w:rPr>
            </w:pPr>
            <w:r>
              <w:rPr>
                <w:u w:val="single"/>
              </w:rPr>
              <w:t>В</w:t>
            </w:r>
            <w:r w:rsidR="00F70814">
              <w:rPr>
                <w:u w:val="single"/>
              </w:rPr>
              <w:t>С</w:t>
            </w:r>
            <w:r w:rsidR="00581BC3" w:rsidRPr="008438F6">
              <w:rPr>
                <w:u w:val="single"/>
              </w:rPr>
              <w:t>.15.0000</w:t>
            </w:r>
            <w:r w:rsidR="00581BC3" w:rsidRPr="008438F6">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p w:rsidR="00581BC3" w:rsidRDefault="00B75186" w:rsidP="00581BC3">
            <w:pPr>
              <w:jc w:val="both"/>
              <w:rPr>
                <w:u w:val="single"/>
              </w:rPr>
            </w:pPr>
            <w:r>
              <w:rPr>
                <w:u w:val="single"/>
              </w:rPr>
              <w:t>В</w:t>
            </w:r>
            <w:r w:rsidR="00F70814">
              <w:rPr>
                <w:u w:val="single"/>
              </w:rPr>
              <w:t>С</w:t>
            </w:r>
            <w:r w:rsidR="00581BC3" w:rsidRPr="008438F6">
              <w:rPr>
                <w:u w:val="single"/>
              </w:rPr>
              <w:t>.12.0000</w:t>
            </w:r>
            <w:r w:rsidR="00581BC3" w:rsidRPr="008438F6">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Default="00B75186" w:rsidP="00581BC3">
            <w:pPr>
              <w:jc w:val="both"/>
            </w:pPr>
            <w:r>
              <w:rPr>
                <w:u w:val="single"/>
              </w:rPr>
              <w:t>В</w:t>
            </w:r>
            <w:r w:rsidR="00F70814">
              <w:rPr>
                <w:u w:val="single"/>
              </w:rPr>
              <w:t>С</w:t>
            </w:r>
            <w:r w:rsidR="00581BC3" w:rsidRPr="008438F6">
              <w:rPr>
                <w:u w:val="single"/>
              </w:rPr>
              <w:t>.12.0020</w:t>
            </w:r>
            <w:r w:rsidR="00581BC3" w:rsidRPr="008438F6">
              <w:rPr>
                <w:u w:val="single"/>
              </w:rPr>
              <w:tab/>
              <w:t>Контрольная карта Требования независимости</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lastRenderedPageBreak/>
              <w:t>ФПСАД7.10</w:t>
            </w:r>
          </w:p>
        </w:tc>
        <w:tc>
          <w:tcPr>
            <w:tcW w:w="2425" w:type="pct"/>
          </w:tcPr>
          <w:p w:rsidR="00581BC3" w:rsidRPr="009D3752" w:rsidRDefault="00581BC3" w:rsidP="00581BC3">
            <w:pPr>
              <w:jc w:val="both"/>
            </w:pPr>
            <w:r w:rsidRPr="009D3752">
              <w:t>Руководитель аудиторской проверки должен формулировать вывод о соблюдении требований независимости, применяемых к конкретному заданию по аудиту, при этом ему необходимо:</w:t>
            </w:r>
          </w:p>
          <w:p w:rsidR="00581BC3" w:rsidRPr="009D3752" w:rsidRDefault="00581BC3" w:rsidP="00581BC3">
            <w:pPr>
              <w:jc w:val="both"/>
            </w:pPr>
            <w:r w:rsidRPr="009D3752">
              <w:t>а) получить информацию от аудиторской организации и, если уместно, от сетевых организаций с целью выявления и оценки обстоятельств и взаимоотношений, которые создают угрозы независимости;</w:t>
            </w:r>
          </w:p>
          <w:p w:rsidR="00581BC3" w:rsidRPr="009D3752" w:rsidRDefault="00581BC3" w:rsidP="00581BC3">
            <w:pPr>
              <w:jc w:val="both"/>
            </w:pPr>
            <w:r w:rsidRPr="009D3752">
              <w:t>б) оценить информацию о выявленных нарушениях процедур независимости, если таковые имели место, и определить, представляют ли они угрозу независимости для конкретного задания по аудиту;</w:t>
            </w:r>
          </w:p>
          <w:p w:rsidR="00581BC3" w:rsidRPr="009D3752" w:rsidRDefault="00581BC3" w:rsidP="00581BC3">
            <w:pPr>
              <w:jc w:val="both"/>
            </w:pPr>
            <w:r w:rsidRPr="009D3752">
              <w:t>в) принять соответствующие меры для устранения угроз независимости или сокращения их до приемлемо низкого уровня, а также своевременно сообщать аудиторской организации о любых таких случаях, чтобы аудиторская организация могла предпринять соответствующие меры;</w:t>
            </w:r>
          </w:p>
          <w:p w:rsidR="00581BC3" w:rsidRPr="00E34DB5" w:rsidRDefault="00581BC3" w:rsidP="00581BC3">
            <w:pPr>
              <w:jc w:val="both"/>
            </w:pPr>
            <w:r w:rsidRPr="009D3752">
              <w:t>г) документально оформлять выводы в отношении независимости, а также все имеющие отношение к этому вопросу рассуждения, аргументирующие эти выводы.</w:t>
            </w:r>
          </w:p>
        </w:tc>
        <w:tc>
          <w:tcPr>
            <w:tcW w:w="1986" w:type="pct"/>
          </w:tcPr>
          <w:p w:rsidR="00581BC3" w:rsidRPr="00665F04" w:rsidRDefault="00B75186" w:rsidP="00581BC3">
            <w:pPr>
              <w:jc w:val="both"/>
              <w:rPr>
                <w:u w:val="single"/>
              </w:rPr>
            </w:pPr>
            <w:r>
              <w:rPr>
                <w:u w:val="single"/>
              </w:rPr>
              <w:t>В</w:t>
            </w:r>
            <w:r w:rsidR="00F70814">
              <w:rPr>
                <w:u w:val="single"/>
              </w:rPr>
              <w:t>С</w:t>
            </w:r>
            <w:r w:rsidR="00581BC3" w:rsidRPr="00665F04">
              <w:rPr>
                <w:u w:val="single"/>
              </w:rPr>
              <w:t>.01.0000</w:t>
            </w:r>
            <w:r w:rsidR="00581BC3" w:rsidRPr="00665F04">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581BC3" w:rsidRPr="00665F04" w:rsidRDefault="00B75186" w:rsidP="00581BC3">
            <w:pPr>
              <w:jc w:val="both"/>
              <w:rPr>
                <w:u w:val="single"/>
              </w:rPr>
            </w:pPr>
            <w:r>
              <w:rPr>
                <w:u w:val="single"/>
              </w:rPr>
              <w:t>В</w:t>
            </w:r>
            <w:r w:rsidR="00F70814">
              <w:rPr>
                <w:u w:val="single"/>
              </w:rPr>
              <w:t>С</w:t>
            </w:r>
            <w:r w:rsidR="00581BC3" w:rsidRPr="00665F04">
              <w:rPr>
                <w:u w:val="single"/>
              </w:rPr>
              <w:t>.13.0000</w:t>
            </w:r>
            <w:r w:rsidR="00581BC3" w:rsidRPr="00665F04">
              <w:rPr>
                <w:u w:val="single"/>
              </w:rPr>
              <w:tab/>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p w:rsidR="00581BC3" w:rsidRPr="00665F04" w:rsidRDefault="00B75186" w:rsidP="00581BC3">
            <w:pPr>
              <w:jc w:val="both"/>
              <w:rPr>
                <w:u w:val="single"/>
              </w:rPr>
            </w:pPr>
            <w:r>
              <w:rPr>
                <w:u w:val="single"/>
              </w:rPr>
              <w:t>В</w:t>
            </w:r>
            <w:r w:rsidR="00F70814">
              <w:rPr>
                <w:u w:val="single"/>
              </w:rPr>
              <w:t>С</w:t>
            </w:r>
            <w:r w:rsidR="00581BC3" w:rsidRPr="00665F04">
              <w:rPr>
                <w:u w:val="single"/>
              </w:rPr>
              <w:t>.15.0000</w:t>
            </w:r>
            <w:r w:rsidR="00581BC3" w:rsidRPr="00665F04">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p w:rsidR="00581BC3" w:rsidRPr="00665F04" w:rsidRDefault="00B75186" w:rsidP="00581BC3">
            <w:pPr>
              <w:jc w:val="both"/>
              <w:rPr>
                <w:u w:val="single"/>
              </w:rPr>
            </w:pPr>
            <w:r>
              <w:rPr>
                <w:u w:val="single"/>
              </w:rPr>
              <w:t>В</w:t>
            </w:r>
            <w:r w:rsidR="00F70814">
              <w:rPr>
                <w:u w:val="single"/>
              </w:rPr>
              <w:t>С</w:t>
            </w:r>
            <w:r w:rsidR="00581BC3" w:rsidRPr="00665F04">
              <w:rPr>
                <w:u w:val="single"/>
              </w:rPr>
              <w:t>.12.0000</w:t>
            </w:r>
            <w:r w:rsidR="00581BC3" w:rsidRPr="00665F04">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Default="00B75186" w:rsidP="00581BC3">
            <w:pPr>
              <w:jc w:val="both"/>
            </w:pPr>
            <w:r>
              <w:rPr>
                <w:u w:val="single"/>
              </w:rPr>
              <w:t>В</w:t>
            </w:r>
            <w:r w:rsidR="00F70814">
              <w:rPr>
                <w:u w:val="single"/>
              </w:rPr>
              <w:t>С</w:t>
            </w:r>
            <w:r w:rsidR="00581BC3" w:rsidRPr="00665F04">
              <w:rPr>
                <w:u w:val="single"/>
              </w:rPr>
              <w:t>.12.0020</w:t>
            </w:r>
            <w:r w:rsidR="00581BC3" w:rsidRPr="00665F04">
              <w:rPr>
                <w:u w:val="single"/>
              </w:rPr>
              <w:tab/>
              <w:t>Контрольная карта Требования независимости</w:t>
            </w:r>
          </w:p>
          <w:p w:rsidR="00581BC3" w:rsidRPr="006B01C4" w:rsidRDefault="00B75186" w:rsidP="00581BC3">
            <w:pPr>
              <w:jc w:val="both"/>
            </w:pPr>
            <w:r>
              <w:rPr>
                <w:u w:val="single"/>
              </w:rPr>
              <w:t>В</w:t>
            </w:r>
            <w:r w:rsidR="00F70814">
              <w:rPr>
                <w:u w:val="single"/>
              </w:rPr>
              <w:t>С</w:t>
            </w:r>
            <w:r w:rsidR="00581BC3" w:rsidRPr="00581BC3">
              <w:rPr>
                <w:u w:val="single"/>
              </w:rPr>
              <w:t>.01.0000</w:t>
            </w:r>
            <w:r w:rsidR="00581BC3"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 xml:space="preserve">Правила </w:t>
            </w:r>
            <w:proofErr w:type="gramStart"/>
            <w:r>
              <w:rPr>
                <w:rFonts w:cs="Calibri"/>
              </w:rPr>
              <w:t>независимости  аудиторов</w:t>
            </w:r>
            <w:proofErr w:type="gramEnd"/>
            <w:r>
              <w:rPr>
                <w:rFonts w:cs="Calibri"/>
              </w:rPr>
              <w:t xml:space="preserve"> 1.23</w:t>
            </w:r>
          </w:p>
        </w:tc>
        <w:tc>
          <w:tcPr>
            <w:tcW w:w="2425" w:type="pct"/>
          </w:tcPr>
          <w:p w:rsidR="00581BC3" w:rsidRPr="00E34DB5" w:rsidRDefault="00581BC3" w:rsidP="00581BC3">
            <w:pPr>
              <w:jc w:val="both"/>
            </w:pPr>
            <w:r w:rsidRPr="00E34DB5">
              <w:t xml:space="preserve">Аудитор должен документировать свои выводы о соблюдении независимости и основное содержание любых надлежащих обсуждений по данному вопросу. </w:t>
            </w:r>
            <w:proofErr w:type="gramStart"/>
            <w:r w:rsidRPr="00E34DB5">
              <w:t>В частности</w:t>
            </w:r>
            <w:proofErr w:type="gramEnd"/>
            <w:r w:rsidRPr="00E34DB5">
              <w:t>:</w:t>
            </w:r>
          </w:p>
          <w:p w:rsidR="00581BC3" w:rsidRPr="00E34DB5" w:rsidRDefault="00581BC3" w:rsidP="00581BC3">
            <w:pPr>
              <w:jc w:val="both"/>
            </w:pPr>
            <w:r w:rsidRPr="00E34DB5">
              <w:t>а) 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w:t>
            </w:r>
          </w:p>
          <w:p w:rsidR="00581BC3" w:rsidRDefault="00581BC3" w:rsidP="00581BC3">
            <w:pPr>
              <w:jc w:val="both"/>
            </w:pPr>
            <w:r w:rsidRPr="00E34DB5">
              <w:lastRenderedPageBreak/>
              <w:t>б) 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т.к. эти угрозы не превышают приемлемого уровня, аудитор должен документировать характер таких угроз и объяснение своих выводов.</w:t>
            </w:r>
          </w:p>
        </w:tc>
        <w:tc>
          <w:tcPr>
            <w:tcW w:w="1986" w:type="pct"/>
          </w:tcPr>
          <w:p w:rsidR="00581BC3" w:rsidRPr="00F10116" w:rsidRDefault="00B75186" w:rsidP="00581BC3">
            <w:pPr>
              <w:jc w:val="both"/>
              <w:rPr>
                <w:u w:val="single"/>
              </w:rPr>
            </w:pPr>
            <w:r>
              <w:rPr>
                <w:u w:val="single"/>
              </w:rPr>
              <w:lastRenderedPageBreak/>
              <w:t>В</w:t>
            </w:r>
            <w:r w:rsidR="00F70814">
              <w:rPr>
                <w:u w:val="single"/>
              </w:rPr>
              <w:t>С</w:t>
            </w:r>
            <w:r w:rsidR="00581BC3" w:rsidRPr="00F10116">
              <w:rPr>
                <w:u w:val="single"/>
              </w:rPr>
              <w:t>.01.0000</w:t>
            </w:r>
            <w:r w:rsidR="00581BC3" w:rsidRPr="00F10116">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581BC3" w:rsidRPr="00F10116" w:rsidRDefault="00B75186" w:rsidP="00581BC3">
            <w:pPr>
              <w:jc w:val="both"/>
              <w:rPr>
                <w:u w:val="single"/>
              </w:rPr>
            </w:pPr>
            <w:r>
              <w:rPr>
                <w:u w:val="single"/>
              </w:rPr>
              <w:t>В</w:t>
            </w:r>
            <w:r w:rsidR="00F70814">
              <w:rPr>
                <w:u w:val="single"/>
              </w:rPr>
              <w:t>С</w:t>
            </w:r>
            <w:r w:rsidR="00581BC3" w:rsidRPr="00F10116">
              <w:rPr>
                <w:u w:val="single"/>
              </w:rPr>
              <w:t>.13.0000</w:t>
            </w:r>
            <w:r w:rsidR="00581BC3" w:rsidRPr="00F10116">
              <w:rPr>
                <w:u w:val="single"/>
              </w:rPr>
              <w:tab/>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p w:rsidR="00581BC3" w:rsidRPr="00F10116" w:rsidRDefault="00B75186" w:rsidP="00581BC3">
            <w:pPr>
              <w:jc w:val="both"/>
              <w:rPr>
                <w:u w:val="single"/>
              </w:rPr>
            </w:pPr>
            <w:r>
              <w:rPr>
                <w:u w:val="single"/>
              </w:rPr>
              <w:lastRenderedPageBreak/>
              <w:t>В</w:t>
            </w:r>
            <w:r w:rsidR="00F70814">
              <w:rPr>
                <w:u w:val="single"/>
              </w:rPr>
              <w:t>С</w:t>
            </w:r>
            <w:r w:rsidR="00581BC3" w:rsidRPr="00F10116">
              <w:rPr>
                <w:u w:val="single"/>
              </w:rPr>
              <w:t>.15.0000</w:t>
            </w:r>
            <w:r w:rsidR="00581BC3" w:rsidRPr="00F10116">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p w:rsidR="00581BC3" w:rsidRPr="00F10116" w:rsidRDefault="00B75186" w:rsidP="00581BC3">
            <w:pPr>
              <w:jc w:val="both"/>
              <w:rPr>
                <w:u w:val="single"/>
              </w:rPr>
            </w:pPr>
            <w:r>
              <w:rPr>
                <w:u w:val="single"/>
              </w:rPr>
              <w:t>В</w:t>
            </w:r>
            <w:r w:rsidR="00F70814">
              <w:rPr>
                <w:u w:val="single"/>
              </w:rPr>
              <w:t>С</w:t>
            </w:r>
            <w:r w:rsidR="00581BC3" w:rsidRPr="00F10116">
              <w:rPr>
                <w:u w:val="single"/>
              </w:rPr>
              <w:t>.12.0000</w:t>
            </w:r>
            <w:r w:rsidR="00581BC3" w:rsidRPr="00F10116">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F10116" w:rsidRDefault="00B75186" w:rsidP="00581BC3">
            <w:pPr>
              <w:jc w:val="both"/>
            </w:pPr>
            <w:r>
              <w:rPr>
                <w:u w:val="single"/>
              </w:rPr>
              <w:t>В</w:t>
            </w:r>
            <w:r w:rsidR="00F70814">
              <w:rPr>
                <w:u w:val="single"/>
              </w:rPr>
              <w:t>С</w:t>
            </w:r>
            <w:r w:rsidR="00581BC3" w:rsidRPr="00F10116">
              <w:rPr>
                <w:u w:val="single"/>
              </w:rPr>
              <w:t>.12.0020</w:t>
            </w:r>
            <w:r w:rsidR="00581BC3" w:rsidRPr="00F10116">
              <w:rPr>
                <w:u w:val="single"/>
              </w:rPr>
              <w:tab/>
              <w:t>Контрольная карта Требования независимости</w:t>
            </w:r>
          </w:p>
          <w:p w:rsidR="00581BC3" w:rsidRDefault="00B75186" w:rsidP="00581BC3">
            <w:pPr>
              <w:jc w:val="both"/>
            </w:pPr>
            <w:r>
              <w:rPr>
                <w:u w:val="single"/>
              </w:rPr>
              <w:t>В</w:t>
            </w:r>
            <w:r w:rsidR="00F70814">
              <w:rPr>
                <w:u w:val="single"/>
              </w:rPr>
              <w:t>С</w:t>
            </w:r>
            <w:r w:rsidR="00581BC3" w:rsidRPr="00F10116">
              <w:rPr>
                <w:u w:val="single"/>
              </w:rPr>
              <w:t>.01.0000</w:t>
            </w:r>
            <w:r w:rsidR="00581BC3" w:rsidRPr="00F10116">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581BC3" w:rsidRPr="000F4FAA" w:rsidTr="00581BC3">
        <w:tc>
          <w:tcPr>
            <w:tcW w:w="589" w:type="pct"/>
          </w:tcPr>
          <w:p w:rsidR="00581BC3" w:rsidRDefault="00581BC3" w:rsidP="00581BC3">
            <w:pPr>
              <w:jc w:val="both"/>
            </w:pPr>
            <w:r>
              <w:lastRenderedPageBreak/>
              <w:t>ПН1.24</w:t>
            </w:r>
          </w:p>
        </w:tc>
        <w:tc>
          <w:tcPr>
            <w:tcW w:w="2425" w:type="pct"/>
          </w:tcPr>
          <w:p w:rsidR="00581BC3" w:rsidRPr="00EA02CF" w:rsidRDefault="00581BC3" w:rsidP="00581BC3">
            <w:pPr>
              <w:widowControl w:val="0"/>
              <w:autoSpaceDE w:val="0"/>
              <w:autoSpaceDN w:val="0"/>
              <w:adjustRightInd w:val="0"/>
              <w:jc w:val="both"/>
              <w:rPr>
                <w:rFonts w:cs="Calibri"/>
              </w:rPr>
            </w:pPr>
            <w:r w:rsidRPr="00BE1921">
              <w:rPr>
                <w:rFonts w:cs="Calibri"/>
              </w:rPr>
              <w:t xml:space="preserve">Аудитор должен быть независим от </w:t>
            </w:r>
            <w:proofErr w:type="spellStart"/>
            <w:r w:rsidRPr="00BE1921">
              <w:rPr>
                <w:rFonts w:cs="Calibri"/>
              </w:rPr>
              <w:t>аудируемого</w:t>
            </w:r>
            <w:proofErr w:type="spellEnd"/>
            <w:r w:rsidRPr="00BE1921">
              <w:rPr>
                <w:rFonts w:cs="Calibri"/>
              </w:rPr>
              <w:t xml:space="preserve"> лица в течение периода выполнения задания по аудиту и периода, охватываемого бухгалтерской (финансовой) отчетностью. Период выполнения задания по аудиту начинается с момента начала оказания аудиторской услуги аудиторской группой и заканчивается передачей аудиторского заключения </w:t>
            </w:r>
            <w:proofErr w:type="spellStart"/>
            <w:r w:rsidRPr="00BE1921">
              <w:rPr>
                <w:rFonts w:cs="Calibri"/>
              </w:rPr>
              <w:t>аудируемому</w:t>
            </w:r>
            <w:proofErr w:type="spellEnd"/>
            <w:r w:rsidRPr="00BE1921">
              <w:rPr>
                <w:rFonts w:cs="Calibri"/>
              </w:rPr>
              <w:t xml:space="preserve"> лицу. Если задание по аудиту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передачи аудиторского заключения </w:t>
            </w:r>
            <w:proofErr w:type="spellStart"/>
            <w:r w:rsidRPr="00BE1921">
              <w:rPr>
                <w:rFonts w:cs="Calibri"/>
              </w:rPr>
              <w:t>аудируемому</w:t>
            </w:r>
            <w:proofErr w:type="spellEnd"/>
            <w:r w:rsidRPr="00BE1921">
              <w:rPr>
                <w:rFonts w:cs="Calibri"/>
              </w:rPr>
              <w:t xml:space="preserve"> лицу.</w:t>
            </w:r>
          </w:p>
        </w:tc>
        <w:tc>
          <w:tcPr>
            <w:tcW w:w="1986" w:type="pct"/>
          </w:tcPr>
          <w:p w:rsidR="00581BC3" w:rsidRPr="005E26A0" w:rsidRDefault="00581BC3" w:rsidP="00581BC3">
            <w:pPr>
              <w:jc w:val="both"/>
            </w:pPr>
            <w:r>
              <w:t>(принцип)</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Правила независимости аудиторов 1.33</w:t>
            </w:r>
          </w:p>
        </w:tc>
        <w:tc>
          <w:tcPr>
            <w:tcW w:w="2425" w:type="pct"/>
          </w:tcPr>
          <w:p w:rsidR="00581BC3" w:rsidRPr="00E34DB5" w:rsidRDefault="00581BC3" w:rsidP="00581BC3">
            <w:pPr>
              <w:jc w:val="both"/>
            </w:pPr>
            <w:r w:rsidRPr="00C8069F">
              <w:t>Нарушение положений Правил независимости может произойти независимо от наличия в аудиторской организации принципов и процедур, обеспечивающих достаточную уверенность в соблюдении независимости. Последствием нарушения может быть необходимость в прекращении выполнения задания по аудиту.</w:t>
            </w:r>
          </w:p>
        </w:tc>
        <w:tc>
          <w:tcPr>
            <w:tcW w:w="1986" w:type="pct"/>
          </w:tcPr>
          <w:p w:rsidR="00581BC3" w:rsidRDefault="00581BC3" w:rsidP="00581BC3">
            <w:pPr>
              <w:jc w:val="both"/>
            </w:pPr>
            <w:r>
              <w:t>(принцип)</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lastRenderedPageBreak/>
              <w:t>ФПСАД7.11</w:t>
            </w:r>
          </w:p>
        </w:tc>
        <w:tc>
          <w:tcPr>
            <w:tcW w:w="2425" w:type="pct"/>
          </w:tcPr>
          <w:p w:rsidR="00581BC3" w:rsidRPr="00C85530" w:rsidRDefault="00581BC3" w:rsidP="00581BC3">
            <w:pPr>
              <w:jc w:val="both"/>
            </w:pPr>
            <w:r w:rsidRPr="00B61B5A">
              <w:t>Руководитель аудиторской проверки может обнаружить угрозу независимости в отношении конкретного задания по аудиту, которую меры предосторожности не смогли устранить или сократить до приемлемо низкого уровня. В таком случае руководитель аудиторской проверки должен проконсультироваться с соответствующими лицами из состава работников аудиторской организации, с тем чтобы обеспечить принятие соответствующих мер безопасности, которые гарантируют устранение угроз независимости или сокращение их до приемлемо низкого уровня, вплоть до отказа от выполнения задания. Все рассуждения и выводы касательно этого вопроса должны быть документально оформлены.</w:t>
            </w:r>
          </w:p>
        </w:tc>
        <w:tc>
          <w:tcPr>
            <w:tcW w:w="1986" w:type="pct"/>
          </w:tcPr>
          <w:p w:rsidR="00581BC3" w:rsidRPr="001E7EED" w:rsidRDefault="00B75186" w:rsidP="00581BC3">
            <w:pPr>
              <w:jc w:val="both"/>
              <w:rPr>
                <w:u w:val="single"/>
              </w:rPr>
            </w:pPr>
            <w:r>
              <w:rPr>
                <w:u w:val="single"/>
              </w:rPr>
              <w:t>В</w:t>
            </w:r>
            <w:r w:rsidR="00F70814">
              <w:rPr>
                <w:u w:val="single"/>
              </w:rPr>
              <w:t>С</w:t>
            </w:r>
            <w:r w:rsidR="00581BC3" w:rsidRPr="001E7EED">
              <w:rPr>
                <w:u w:val="single"/>
              </w:rPr>
              <w:t>.13.0000</w:t>
            </w:r>
            <w:r w:rsidR="00581BC3" w:rsidRPr="001E7EED">
              <w:rPr>
                <w:u w:val="single"/>
              </w:rPr>
              <w:tab/>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p w:rsidR="00581BC3" w:rsidRPr="001E7EED" w:rsidRDefault="00B75186" w:rsidP="00581BC3">
            <w:pPr>
              <w:jc w:val="both"/>
              <w:rPr>
                <w:u w:val="single"/>
              </w:rPr>
            </w:pPr>
            <w:r>
              <w:rPr>
                <w:u w:val="single"/>
              </w:rPr>
              <w:t>В</w:t>
            </w:r>
            <w:r w:rsidR="00F70814">
              <w:rPr>
                <w:u w:val="single"/>
              </w:rPr>
              <w:t>С</w:t>
            </w:r>
            <w:r w:rsidR="00581BC3" w:rsidRPr="001E7EED">
              <w:rPr>
                <w:u w:val="single"/>
              </w:rPr>
              <w:t>.15.0000</w:t>
            </w:r>
            <w:r w:rsidR="00581BC3" w:rsidRPr="001E7EED">
              <w:rPr>
                <w:u w:val="single"/>
              </w:rPr>
              <w:tab/>
              <w:t>Сообщение работником аудиторской организации о любых нарушениях независимости, об обстоятельствах и отношениях, о которых ему станет известно</w:t>
            </w:r>
          </w:p>
          <w:p w:rsidR="00581BC3" w:rsidRPr="001E7EED" w:rsidRDefault="00B75186" w:rsidP="00581BC3">
            <w:pPr>
              <w:jc w:val="both"/>
              <w:rPr>
                <w:u w:val="single"/>
              </w:rPr>
            </w:pPr>
            <w:r>
              <w:rPr>
                <w:u w:val="single"/>
              </w:rPr>
              <w:t>В</w:t>
            </w:r>
            <w:r w:rsidR="00F70814">
              <w:rPr>
                <w:u w:val="single"/>
              </w:rPr>
              <w:t>С</w:t>
            </w:r>
            <w:r w:rsidR="00581BC3" w:rsidRPr="001E7EED">
              <w:rPr>
                <w:u w:val="single"/>
              </w:rPr>
              <w:t>.12.0000</w:t>
            </w:r>
            <w:r w:rsidR="00581BC3" w:rsidRPr="001E7EED">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1E7EED" w:rsidRDefault="00B75186" w:rsidP="00581BC3">
            <w:pPr>
              <w:jc w:val="both"/>
            </w:pPr>
            <w:r>
              <w:rPr>
                <w:u w:val="single"/>
              </w:rPr>
              <w:t>В</w:t>
            </w:r>
            <w:r w:rsidR="00F70814">
              <w:rPr>
                <w:u w:val="single"/>
              </w:rPr>
              <w:t>С</w:t>
            </w:r>
            <w:r w:rsidR="00581BC3" w:rsidRPr="001E7EED">
              <w:rPr>
                <w:u w:val="single"/>
              </w:rPr>
              <w:t>.12.0020</w:t>
            </w:r>
            <w:r w:rsidR="00581BC3" w:rsidRPr="001E7EED">
              <w:rPr>
                <w:u w:val="single"/>
              </w:rPr>
              <w:tab/>
              <w:t>Контрольная карта Требования независимости</w:t>
            </w:r>
          </w:p>
          <w:p w:rsidR="00581BC3" w:rsidRPr="0010658D" w:rsidRDefault="00B75186" w:rsidP="00581BC3">
            <w:pPr>
              <w:jc w:val="both"/>
            </w:pPr>
            <w:r>
              <w:rPr>
                <w:u w:val="single"/>
              </w:rPr>
              <w:t>В</w:t>
            </w:r>
            <w:r w:rsidR="00F70814">
              <w:rPr>
                <w:u w:val="single"/>
              </w:rPr>
              <w:t>С</w:t>
            </w:r>
            <w:r w:rsidR="00581BC3" w:rsidRPr="00581BC3">
              <w:rPr>
                <w:u w:val="single"/>
              </w:rPr>
              <w:t>.16.0000</w:t>
            </w:r>
            <w:r w:rsidR="00581BC3" w:rsidRPr="00581BC3">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Pr>
                <w:rFonts w:cs="Calibri"/>
              </w:rPr>
              <w:t>Правила независимости аудиторов 1.34</w:t>
            </w:r>
          </w:p>
        </w:tc>
        <w:tc>
          <w:tcPr>
            <w:tcW w:w="2425" w:type="pct"/>
          </w:tcPr>
          <w:p w:rsidR="00581BC3" w:rsidRPr="00C8069F" w:rsidRDefault="00581BC3" w:rsidP="00581BC3">
            <w:pPr>
              <w:jc w:val="both"/>
            </w:pPr>
            <w:r w:rsidRPr="00C85530">
              <w:t>В случае, когда аудиторской организацией установлено, что имело место нарушение, она должна устранить заинтересованность или прекратить взаимоотношения, которые вызвали такое нарушение, а также предпринять меры, направленные на устранение последствий такого на</w:t>
            </w:r>
            <w:r>
              <w:t>рушения.</w:t>
            </w:r>
          </w:p>
        </w:tc>
        <w:tc>
          <w:tcPr>
            <w:tcW w:w="1986" w:type="pct"/>
          </w:tcPr>
          <w:p w:rsidR="00581BC3" w:rsidRDefault="00B75186" w:rsidP="00581BC3">
            <w:pPr>
              <w:jc w:val="both"/>
            </w:pPr>
            <w:r>
              <w:rPr>
                <w:u w:val="single"/>
              </w:rPr>
              <w:t>В</w:t>
            </w:r>
            <w:r w:rsidR="00F70814">
              <w:rPr>
                <w:u w:val="single"/>
              </w:rPr>
              <w:t>С</w:t>
            </w:r>
            <w:r w:rsidR="00581BC3" w:rsidRPr="0022577E">
              <w:rPr>
                <w:u w:val="single"/>
              </w:rPr>
              <w:t>.16.0000</w:t>
            </w:r>
            <w:r w:rsidR="00581BC3" w:rsidRPr="0022577E">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p w:rsidR="00581BC3" w:rsidRPr="001E7EED" w:rsidRDefault="00B75186" w:rsidP="00581BC3">
            <w:pPr>
              <w:jc w:val="both"/>
              <w:rPr>
                <w:u w:val="single"/>
              </w:rPr>
            </w:pPr>
            <w:r>
              <w:rPr>
                <w:u w:val="single"/>
              </w:rPr>
              <w:t>В</w:t>
            </w:r>
            <w:r w:rsidR="00F70814">
              <w:rPr>
                <w:u w:val="single"/>
              </w:rPr>
              <w:t>С</w:t>
            </w:r>
            <w:r w:rsidR="00581BC3" w:rsidRPr="001E7EED">
              <w:rPr>
                <w:u w:val="single"/>
              </w:rPr>
              <w:t>.12.0000</w:t>
            </w:r>
            <w:r w:rsidR="00581BC3" w:rsidRPr="001E7EED">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10658D" w:rsidRDefault="00581BC3" w:rsidP="00581BC3">
            <w:pPr>
              <w:jc w:val="both"/>
            </w:pPr>
          </w:p>
        </w:tc>
      </w:tr>
      <w:tr w:rsidR="00581BC3" w:rsidRPr="006316BE" w:rsidTr="00581BC3">
        <w:tc>
          <w:tcPr>
            <w:tcW w:w="589" w:type="pct"/>
          </w:tcPr>
          <w:p w:rsidR="00581BC3" w:rsidRDefault="00581BC3" w:rsidP="00581BC3">
            <w:pPr>
              <w:widowControl w:val="0"/>
              <w:autoSpaceDE w:val="0"/>
              <w:autoSpaceDN w:val="0"/>
              <w:adjustRightInd w:val="0"/>
              <w:jc w:val="both"/>
              <w:rPr>
                <w:rFonts w:cs="Calibri"/>
              </w:rPr>
            </w:pPr>
            <w:r w:rsidRPr="00C85530">
              <w:rPr>
                <w:rFonts w:cs="Calibri"/>
              </w:rPr>
              <w:lastRenderedPageBreak/>
              <w:t>Правила независимости аудиторов 1.3</w:t>
            </w:r>
            <w:r>
              <w:rPr>
                <w:rFonts w:cs="Calibri"/>
              </w:rPr>
              <w:t>5</w:t>
            </w:r>
          </w:p>
        </w:tc>
        <w:tc>
          <w:tcPr>
            <w:tcW w:w="2425" w:type="pct"/>
          </w:tcPr>
          <w:p w:rsidR="00581BC3" w:rsidRPr="00C85530" w:rsidRDefault="00581BC3" w:rsidP="00581BC3">
            <w:pPr>
              <w:jc w:val="both"/>
            </w:pPr>
            <w:r w:rsidRPr="00C85530">
              <w:t>В случае обнаружения нарушения аудиторская организация должна установить наличие каких-либо нормативных правовых требований, применяемых в отношении такого нарушения, и, если они есть, следовать им. Также аудиторская организация должна определить,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tc>
        <w:tc>
          <w:tcPr>
            <w:tcW w:w="1986" w:type="pct"/>
          </w:tcPr>
          <w:p w:rsidR="00581BC3" w:rsidRPr="0010658D" w:rsidRDefault="00B75186" w:rsidP="00581BC3">
            <w:pPr>
              <w:jc w:val="both"/>
            </w:pPr>
            <w:r>
              <w:rPr>
                <w:u w:val="single"/>
              </w:rPr>
              <w:t>В</w:t>
            </w:r>
            <w:r w:rsidR="00F70814">
              <w:rPr>
                <w:u w:val="single"/>
              </w:rPr>
              <w:t>С</w:t>
            </w:r>
            <w:r w:rsidR="00581BC3" w:rsidRPr="0022577E">
              <w:rPr>
                <w:u w:val="single"/>
              </w:rPr>
              <w:t>.16.0000</w:t>
            </w:r>
            <w:r w:rsidR="00581BC3" w:rsidRPr="0022577E">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tc>
      </w:tr>
      <w:tr w:rsidR="00581BC3" w:rsidRPr="006316BE" w:rsidTr="00581BC3">
        <w:tc>
          <w:tcPr>
            <w:tcW w:w="589" w:type="pct"/>
          </w:tcPr>
          <w:p w:rsidR="00581BC3" w:rsidRPr="00C85530" w:rsidRDefault="00581BC3" w:rsidP="00581BC3">
            <w:pPr>
              <w:widowControl w:val="0"/>
              <w:autoSpaceDE w:val="0"/>
              <w:autoSpaceDN w:val="0"/>
              <w:adjustRightInd w:val="0"/>
              <w:jc w:val="both"/>
              <w:rPr>
                <w:rFonts w:cs="Calibri"/>
              </w:rPr>
            </w:pPr>
            <w:r w:rsidRPr="00C85530">
              <w:rPr>
                <w:rFonts w:cs="Calibri"/>
              </w:rPr>
              <w:t>Правила независимости аудиторов 1.3</w:t>
            </w:r>
            <w:r>
              <w:rPr>
                <w:rFonts w:cs="Calibri"/>
              </w:rPr>
              <w:t>6</w:t>
            </w:r>
          </w:p>
        </w:tc>
        <w:tc>
          <w:tcPr>
            <w:tcW w:w="2425" w:type="pct"/>
          </w:tcPr>
          <w:p w:rsidR="00581BC3" w:rsidRPr="00C85530" w:rsidRDefault="00581BC3" w:rsidP="00581BC3">
            <w:pPr>
              <w:jc w:val="both"/>
            </w:pPr>
            <w:r w:rsidRPr="00C85530">
              <w:t>В случае обнаружения нарушения, следуя установленным в аудиторской организации принципам и процедурам, о нем незамедлительно должны быть информированы руководитель задания, лица, ответственные за принципы и процедуры по обеспечению независимости, а в случае необходимости, иные работники аудиторской организации или сети</w:t>
            </w:r>
            <w:r>
              <w:t>.</w:t>
            </w:r>
            <w:r w:rsidRPr="00C85530">
              <w:t xml:space="preserve"> Аудиторская организация должна оценить значимость нарушения и степень его влияния на объективность, и, соответственно, на возможность выпустить аудиторское заключение. Значимость нарушения зависит от следующих факторов:</w:t>
            </w:r>
          </w:p>
          <w:p w:rsidR="00581BC3" w:rsidRPr="00C85530" w:rsidRDefault="00581BC3" w:rsidP="00581BC3">
            <w:pPr>
              <w:jc w:val="both"/>
            </w:pPr>
            <w:r w:rsidRPr="00C85530">
              <w:t>а) характера и продолжительности нарушения;</w:t>
            </w:r>
          </w:p>
          <w:p w:rsidR="00581BC3" w:rsidRPr="00C85530" w:rsidRDefault="00581BC3" w:rsidP="00581BC3">
            <w:pPr>
              <w:jc w:val="both"/>
            </w:pPr>
            <w:r w:rsidRPr="00C85530">
              <w:t>б) количества и характера каких-либо других нарушений в отношении данного задания по аудиту;</w:t>
            </w:r>
          </w:p>
          <w:p w:rsidR="00581BC3" w:rsidRPr="00C85530" w:rsidRDefault="00581BC3" w:rsidP="00581BC3">
            <w:pPr>
              <w:jc w:val="both"/>
            </w:pPr>
            <w:r w:rsidRPr="00C85530">
              <w:t>в) наличия у участников аудиторской группы информации о заинтересованности или взаимоотношениях, которые привели к нарушению;</w:t>
            </w:r>
          </w:p>
          <w:p w:rsidR="00581BC3" w:rsidRPr="00C85530" w:rsidRDefault="00581BC3" w:rsidP="00581BC3">
            <w:pPr>
              <w:jc w:val="both"/>
            </w:pPr>
            <w:r w:rsidRPr="00C85530">
              <w:t>г) является ли лицо, вызвавшее нарушение, участником аудиторской группы или оно является лицом, на которо</w:t>
            </w:r>
            <w:r>
              <w:t>е</w:t>
            </w:r>
            <w:r w:rsidRPr="00C85530">
              <w:t xml:space="preserve"> распространяются требования независимости;</w:t>
            </w:r>
          </w:p>
          <w:p w:rsidR="00581BC3" w:rsidRPr="00C85530" w:rsidRDefault="00581BC3" w:rsidP="00581BC3">
            <w:pPr>
              <w:jc w:val="both"/>
            </w:pPr>
            <w:r w:rsidRPr="006B5BE2">
              <w:t>д) если нарушение касается участника аудиторской группы, то значимость нарушения зависит от его обязанностей в ходе задания;</w:t>
            </w:r>
          </w:p>
          <w:p w:rsidR="00581BC3" w:rsidRPr="00C85530" w:rsidRDefault="00581BC3" w:rsidP="00581BC3">
            <w:pPr>
              <w:jc w:val="both"/>
            </w:pPr>
            <w:r w:rsidRPr="00C85530">
              <w:t xml:space="preserve">е) если нарушение было вызвано оказанием профессиональной услуги, степень влияния такой услуги (если есть такое влияние) на учетные записи или числовые показатели, отраженные в </w:t>
            </w:r>
            <w:r w:rsidRPr="00C85530">
              <w:lastRenderedPageBreak/>
              <w:t>бухгалтерской (финансовой) отчетности, в отношении которой аудиторская организация намерена выражать мнение;</w:t>
            </w:r>
          </w:p>
          <w:p w:rsidR="00581BC3" w:rsidRPr="00C85530" w:rsidRDefault="00581BC3" w:rsidP="00581BC3">
            <w:pPr>
              <w:jc w:val="both"/>
            </w:pPr>
            <w:r w:rsidRPr="00C85530">
              <w:t>ж) масштаба угрозы личной заинтересованности, заступничества, шантажа или какой-либо иной угрозы, связанной с нарушением.</w:t>
            </w:r>
          </w:p>
        </w:tc>
        <w:tc>
          <w:tcPr>
            <w:tcW w:w="1986" w:type="pct"/>
          </w:tcPr>
          <w:p w:rsidR="00581BC3" w:rsidRPr="0010658D" w:rsidRDefault="00B75186" w:rsidP="00581BC3">
            <w:pPr>
              <w:jc w:val="both"/>
            </w:pPr>
            <w:r>
              <w:rPr>
                <w:u w:val="single"/>
              </w:rPr>
              <w:lastRenderedPageBreak/>
              <w:t>В</w:t>
            </w:r>
            <w:r w:rsidR="00F70814">
              <w:rPr>
                <w:u w:val="single"/>
              </w:rPr>
              <w:t>С</w:t>
            </w:r>
            <w:r w:rsidR="00581BC3" w:rsidRPr="006011D5">
              <w:rPr>
                <w:u w:val="single"/>
              </w:rPr>
              <w:t>.16.0000</w:t>
            </w:r>
            <w:r w:rsidR="00581BC3" w:rsidRPr="006011D5">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tc>
      </w:tr>
      <w:tr w:rsidR="00581BC3" w:rsidRPr="006316BE" w:rsidTr="00581BC3">
        <w:tc>
          <w:tcPr>
            <w:tcW w:w="589" w:type="pct"/>
          </w:tcPr>
          <w:p w:rsidR="00581BC3" w:rsidRPr="00C85530" w:rsidRDefault="00581BC3" w:rsidP="00581BC3">
            <w:pPr>
              <w:widowControl w:val="0"/>
              <w:autoSpaceDE w:val="0"/>
              <w:autoSpaceDN w:val="0"/>
              <w:adjustRightInd w:val="0"/>
              <w:jc w:val="both"/>
              <w:rPr>
                <w:rFonts w:cs="Calibri"/>
              </w:rPr>
            </w:pPr>
            <w:r w:rsidRPr="00C85530">
              <w:rPr>
                <w:rFonts w:cs="Calibri"/>
              </w:rPr>
              <w:t>Правила независимости аудиторов 1.3</w:t>
            </w:r>
            <w:r>
              <w:rPr>
                <w:rFonts w:cs="Calibri"/>
              </w:rPr>
              <w:t>7</w:t>
            </w:r>
          </w:p>
        </w:tc>
        <w:tc>
          <w:tcPr>
            <w:tcW w:w="2425" w:type="pct"/>
          </w:tcPr>
          <w:p w:rsidR="00581BC3" w:rsidRPr="00C85530" w:rsidRDefault="00581BC3" w:rsidP="00581BC3">
            <w:pPr>
              <w:jc w:val="both"/>
            </w:pPr>
            <w:r w:rsidRPr="00AF4B94">
              <w:t>В зависимости от значимости нарушения, либо может возникнуть необходимость в прекращении выполнения задания по аудиту, либо у аудиторской организации может существовать возможность предпринять меры, направленные на устранение последствий такого нарушения. Аудиторская организация должна определить возможность принятия таких мер и их уместность в сложившихся обстоятельствах.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аудитора была скомпрометирована и аудитор не может выпустить аудиторское заключение.</w:t>
            </w:r>
          </w:p>
        </w:tc>
        <w:tc>
          <w:tcPr>
            <w:tcW w:w="1986" w:type="pct"/>
          </w:tcPr>
          <w:p w:rsidR="00581BC3" w:rsidRPr="00581BC3" w:rsidRDefault="00B75186" w:rsidP="00581BC3">
            <w:pPr>
              <w:jc w:val="both"/>
              <w:rPr>
                <w:u w:val="single"/>
              </w:rPr>
            </w:pPr>
            <w:r>
              <w:rPr>
                <w:u w:val="single"/>
              </w:rPr>
              <w:t>В</w:t>
            </w:r>
            <w:r w:rsidR="00F70814">
              <w:rPr>
                <w:u w:val="single"/>
              </w:rPr>
              <w:t>С</w:t>
            </w:r>
            <w:r w:rsidR="00581BC3" w:rsidRPr="00581BC3">
              <w:rPr>
                <w:u w:val="single"/>
              </w:rPr>
              <w:t>.12.0000</w:t>
            </w:r>
            <w:r w:rsidR="00581BC3" w:rsidRPr="00581BC3">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10658D" w:rsidRDefault="00B75186" w:rsidP="00581BC3">
            <w:pPr>
              <w:jc w:val="both"/>
            </w:pPr>
            <w:r>
              <w:rPr>
                <w:u w:val="single"/>
              </w:rPr>
              <w:t>В</w:t>
            </w:r>
            <w:r w:rsidR="00F70814">
              <w:rPr>
                <w:u w:val="single"/>
              </w:rPr>
              <w:t>С</w:t>
            </w:r>
            <w:r w:rsidR="00581BC3" w:rsidRPr="00581BC3">
              <w:rPr>
                <w:u w:val="single"/>
              </w:rPr>
              <w:t>.16.0000</w:t>
            </w:r>
            <w:r w:rsidR="00581BC3" w:rsidRPr="00581BC3">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tc>
      </w:tr>
      <w:tr w:rsidR="00581BC3" w:rsidRPr="006316BE" w:rsidTr="00581BC3">
        <w:tc>
          <w:tcPr>
            <w:tcW w:w="589" w:type="pct"/>
          </w:tcPr>
          <w:p w:rsidR="00581BC3" w:rsidRPr="00C85530" w:rsidRDefault="00581BC3" w:rsidP="00581BC3">
            <w:pPr>
              <w:widowControl w:val="0"/>
              <w:autoSpaceDE w:val="0"/>
              <w:autoSpaceDN w:val="0"/>
              <w:adjustRightInd w:val="0"/>
              <w:jc w:val="both"/>
              <w:rPr>
                <w:rFonts w:cs="Calibri"/>
              </w:rPr>
            </w:pPr>
            <w:r w:rsidRPr="00C85530">
              <w:rPr>
                <w:rFonts w:cs="Calibri"/>
              </w:rPr>
              <w:t>Правила независимости аудиторов 1.3</w:t>
            </w:r>
            <w:r>
              <w:rPr>
                <w:rFonts w:cs="Calibri"/>
              </w:rPr>
              <w:t>8</w:t>
            </w:r>
          </w:p>
        </w:tc>
        <w:tc>
          <w:tcPr>
            <w:tcW w:w="2425" w:type="pct"/>
          </w:tcPr>
          <w:p w:rsidR="00581BC3" w:rsidRDefault="00581BC3" w:rsidP="00581BC3">
            <w:pPr>
              <w:jc w:val="both"/>
            </w:pPr>
            <w:r w:rsidRPr="00503E52">
              <w:rPr>
                <w:b/>
              </w:rPr>
              <w:t>Мерами</w:t>
            </w:r>
            <w:r>
              <w:t xml:space="preserve"> по устранению нарушения принципов независимости могут быть:</w:t>
            </w:r>
          </w:p>
          <w:p w:rsidR="00581BC3" w:rsidRPr="00607354" w:rsidRDefault="00581BC3" w:rsidP="00581BC3">
            <w:pPr>
              <w:jc w:val="both"/>
            </w:pPr>
            <w:r w:rsidRPr="00607354">
              <w:t>а) исключение соответствующего лица из состава аудиторской группы;</w:t>
            </w:r>
          </w:p>
          <w:p w:rsidR="00581BC3" w:rsidRPr="00607354" w:rsidRDefault="00581BC3" w:rsidP="00581BC3">
            <w:pPr>
              <w:jc w:val="both"/>
            </w:pPr>
            <w:r w:rsidRPr="00607354">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581BC3" w:rsidRPr="00607354" w:rsidRDefault="00581BC3" w:rsidP="00581BC3">
            <w:pPr>
              <w:jc w:val="both"/>
            </w:pPr>
            <w:r w:rsidRPr="00607354">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581BC3" w:rsidRPr="00AF4B94" w:rsidRDefault="00581BC3" w:rsidP="00581BC3">
            <w:pPr>
              <w:jc w:val="both"/>
            </w:pPr>
            <w:r w:rsidRPr="00607354">
              <w:t xml:space="preserve">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w:t>
            </w:r>
            <w:r w:rsidRPr="00607354">
              <w:lastRenderedPageBreak/>
              <w:t>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tc>
        <w:tc>
          <w:tcPr>
            <w:tcW w:w="1986" w:type="pct"/>
          </w:tcPr>
          <w:p w:rsidR="00581BC3" w:rsidRPr="00C029CF" w:rsidRDefault="00B75186" w:rsidP="00581BC3">
            <w:pPr>
              <w:jc w:val="both"/>
              <w:rPr>
                <w:u w:val="single"/>
              </w:rPr>
            </w:pPr>
            <w:r>
              <w:rPr>
                <w:u w:val="single"/>
              </w:rPr>
              <w:lastRenderedPageBreak/>
              <w:t>В</w:t>
            </w:r>
            <w:r w:rsidR="00F70814">
              <w:rPr>
                <w:u w:val="single"/>
              </w:rPr>
              <w:t>С</w:t>
            </w:r>
            <w:r w:rsidR="00581BC3" w:rsidRPr="00C029CF">
              <w:rPr>
                <w:u w:val="single"/>
              </w:rPr>
              <w:t>.12.0000</w:t>
            </w:r>
            <w:r w:rsidR="00581BC3" w:rsidRPr="00C029CF">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10658D" w:rsidRDefault="00B75186" w:rsidP="00581BC3">
            <w:pPr>
              <w:jc w:val="both"/>
            </w:pPr>
            <w:r>
              <w:rPr>
                <w:u w:val="single"/>
              </w:rPr>
              <w:t>В</w:t>
            </w:r>
            <w:r w:rsidR="00F70814">
              <w:rPr>
                <w:u w:val="single"/>
              </w:rPr>
              <w:t>С</w:t>
            </w:r>
            <w:r w:rsidR="00581BC3" w:rsidRPr="00C029CF">
              <w:rPr>
                <w:u w:val="single"/>
              </w:rPr>
              <w:t>.16.0000</w:t>
            </w:r>
            <w:r w:rsidR="00581BC3" w:rsidRPr="00C029CF">
              <w:rPr>
                <w:u w:val="single"/>
              </w:rPr>
              <w:tab/>
              <w:t>Сообщение руководства аудиторской организации о выявленных нарушениях принципов и процедур руководителю аудита и иным обязанным лицам</w:t>
            </w:r>
          </w:p>
        </w:tc>
      </w:tr>
      <w:tr w:rsidR="00581BC3" w:rsidRPr="006316BE" w:rsidTr="00581BC3">
        <w:tc>
          <w:tcPr>
            <w:tcW w:w="589" w:type="pct"/>
          </w:tcPr>
          <w:p w:rsidR="00581BC3" w:rsidRPr="00C85530" w:rsidRDefault="00581BC3" w:rsidP="00581BC3">
            <w:pPr>
              <w:widowControl w:val="0"/>
              <w:autoSpaceDE w:val="0"/>
              <w:autoSpaceDN w:val="0"/>
              <w:adjustRightInd w:val="0"/>
              <w:jc w:val="both"/>
              <w:rPr>
                <w:rFonts w:cs="Calibri"/>
              </w:rPr>
            </w:pPr>
            <w:r w:rsidRPr="00607354">
              <w:rPr>
                <w:rFonts w:cs="Calibri"/>
              </w:rPr>
              <w:t>Правила независимости аудиторов 1.3</w:t>
            </w:r>
            <w:r>
              <w:rPr>
                <w:rFonts w:cs="Calibri"/>
              </w:rPr>
              <w:t>9</w:t>
            </w:r>
          </w:p>
        </w:tc>
        <w:tc>
          <w:tcPr>
            <w:tcW w:w="2425" w:type="pct"/>
          </w:tcPr>
          <w:p w:rsidR="00581BC3" w:rsidRDefault="00581BC3" w:rsidP="00581BC3">
            <w:pPr>
              <w:jc w:val="both"/>
            </w:pPr>
            <w:r w:rsidRPr="00607354">
              <w:t xml:space="preserve">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представителям собственника </w:t>
            </w:r>
            <w:proofErr w:type="spellStart"/>
            <w:r w:rsidRPr="00607354">
              <w:t>аудируемого</w:t>
            </w:r>
            <w:proofErr w:type="spellEnd"/>
            <w:r w:rsidRPr="00607354">
              <w:t xml:space="preserve">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w:t>
            </w:r>
            <w:r>
              <w:t>ствующего раскрытия информации.</w:t>
            </w:r>
          </w:p>
        </w:tc>
        <w:tc>
          <w:tcPr>
            <w:tcW w:w="1986" w:type="pct"/>
          </w:tcPr>
          <w:p w:rsidR="00581BC3" w:rsidRPr="003F5BC6" w:rsidRDefault="00B75186" w:rsidP="00581BC3">
            <w:pPr>
              <w:jc w:val="both"/>
              <w:rPr>
                <w:u w:val="single"/>
              </w:rPr>
            </w:pPr>
            <w:r>
              <w:rPr>
                <w:u w:val="single"/>
              </w:rPr>
              <w:t>В</w:t>
            </w:r>
            <w:r w:rsidR="00F70814">
              <w:rPr>
                <w:u w:val="single"/>
              </w:rPr>
              <w:t>С</w:t>
            </w:r>
            <w:r w:rsidR="00581BC3" w:rsidRPr="003F5BC6">
              <w:rPr>
                <w:u w:val="single"/>
              </w:rPr>
              <w:t>.12.0000</w:t>
            </w:r>
            <w:r w:rsidR="00581BC3" w:rsidRPr="003F5BC6">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10658D" w:rsidRDefault="00581BC3" w:rsidP="00581BC3">
            <w:pPr>
              <w:jc w:val="both"/>
            </w:pPr>
          </w:p>
        </w:tc>
      </w:tr>
      <w:tr w:rsidR="00581BC3" w:rsidRPr="006316BE" w:rsidTr="00581BC3">
        <w:tc>
          <w:tcPr>
            <w:tcW w:w="589" w:type="pct"/>
          </w:tcPr>
          <w:p w:rsidR="00581BC3" w:rsidRPr="00607354" w:rsidRDefault="00581BC3" w:rsidP="00581BC3">
            <w:pPr>
              <w:widowControl w:val="0"/>
              <w:autoSpaceDE w:val="0"/>
              <w:autoSpaceDN w:val="0"/>
              <w:adjustRightInd w:val="0"/>
              <w:jc w:val="both"/>
              <w:rPr>
                <w:rFonts w:cs="Calibri"/>
              </w:rPr>
            </w:pPr>
            <w:r w:rsidRPr="00607354">
              <w:rPr>
                <w:rFonts w:cs="Calibri"/>
              </w:rPr>
              <w:t xml:space="preserve">Правила независимости аудиторов </w:t>
            </w:r>
            <w:r>
              <w:rPr>
                <w:rFonts w:cs="Calibri"/>
              </w:rPr>
              <w:t>1.40</w:t>
            </w:r>
          </w:p>
        </w:tc>
        <w:tc>
          <w:tcPr>
            <w:tcW w:w="2425" w:type="pct"/>
          </w:tcPr>
          <w:p w:rsidR="00581BC3" w:rsidRPr="00016ED2" w:rsidRDefault="00581BC3" w:rsidP="00581BC3">
            <w:pPr>
              <w:jc w:val="both"/>
            </w:pPr>
            <w:r w:rsidRPr="00016ED2">
              <w:t xml:space="preserve">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 представителями собственника </w:t>
            </w:r>
            <w:proofErr w:type="spellStart"/>
            <w:r w:rsidRPr="00016ED2">
              <w:t>аудируемого</w:t>
            </w:r>
            <w:proofErr w:type="spellEnd"/>
            <w:r w:rsidRPr="00016ED2">
              <w:t xml:space="preserve"> лица. Такое обсуждение должно состояться незамедлительно, если только представители собственника не установили иные сроки для предоставления сведений о менее значимых нарушениях. В обсуждение должны быть включены следующие вопросы:</w:t>
            </w:r>
          </w:p>
          <w:p w:rsidR="00581BC3" w:rsidRPr="00016ED2" w:rsidRDefault="00581BC3" w:rsidP="00581BC3">
            <w:pPr>
              <w:jc w:val="both"/>
            </w:pPr>
            <w:r w:rsidRPr="00016ED2">
              <w:t>а) значимость нарушения, включая его характер и продолжительность;</w:t>
            </w:r>
          </w:p>
          <w:p w:rsidR="00581BC3" w:rsidRPr="00016ED2" w:rsidRDefault="00581BC3" w:rsidP="00581BC3">
            <w:pPr>
              <w:jc w:val="both"/>
            </w:pPr>
            <w:r w:rsidRPr="00016ED2">
              <w:t>б) каким образом произошло нарушение и как оно было выявлено;</w:t>
            </w:r>
          </w:p>
          <w:p w:rsidR="00581BC3" w:rsidRPr="00016ED2" w:rsidRDefault="00581BC3" w:rsidP="00581BC3">
            <w:pPr>
              <w:jc w:val="both"/>
            </w:pPr>
            <w:r w:rsidRPr="00016ED2">
              <w:t>в) предпринятые или предполагаемые действия и обоснование, почему такие действия должны надлежащим образом устранить последствия нарушения и позволить выпустить аудиторское заключение;</w:t>
            </w:r>
          </w:p>
          <w:p w:rsidR="00581BC3" w:rsidRPr="00016ED2" w:rsidRDefault="00581BC3" w:rsidP="00581BC3">
            <w:pPr>
              <w:jc w:val="both"/>
            </w:pPr>
            <w:r w:rsidRPr="00016ED2">
              <w:lastRenderedPageBreak/>
              <w:t>г) вывод о том, что, по профессиональному суждению аудиторской организации, объективность не была нарушена, и обоснование такого вывода:</w:t>
            </w:r>
          </w:p>
          <w:p w:rsidR="00581BC3" w:rsidRPr="00607354" w:rsidRDefault="00581BC3" w:rsidP="00581BC3">
            <w:pPr>
              <w:jc w:val="both"/>
            </w:pPr>
            <w:r w:rsidRPr="00016ED2">
              <w:t>д) меры, предпринятые или предполагаемые аудиторской организацией для снижения или профилактики риска дальнейших нарушений.</w:t>
            </w:r>
          </w:p>
        </w:tc>
        <w:tc>
          <w:tcPr>
            <w:tcW w:w="1986" w:type="pct"/>
          </w:tcPr>
          <w:p w:rsidR="00581BC3" w:rsidRPr="003F5BC6" w:rsidRDefault="00B75186" w:rsidP="00581BC3">
            <w:pPr>
              <w:rPr>
                <w:u w:val="single"/>
              </w:rPr>
            </w:pPr>
            <w:r>
              <w:rPr>
                <w:u w:val="single"/>
              </w:rPr>
              <w:lastRenderedPageBreak/>
              <w:t>В</w:t>
            </w:r>
            <w:r w:rsidR="00F70814">
              <w:rPr>
                <w:u w:val="single"/>
              </w:rPr>
              <w:t>С</w:t>
            </w:r>
            <w:r w:rsidR="00581BC3" w:rsidRPr="003F5BC6">
              <w:rPr>
                <w:u w:val="single"/>
              </w:rPr>
              <w:t>.12.0000</w:t>
            </w:r>
            <w:r w:rsidR="00581BC3" w:rsidRPr="003F5BC6">
              <w:rPr>
                <w:u w:val="single"/>
              </w:rPr>
              <w:tab/>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581BC3" w:rsidRPr="00581BC3" w:rsidRDefault="00B75186" w:rsidP="00581BC3">
            <w:pPr>
              <w:rPr>
                <w:u w:val="single"/>
              </w:rPr>
            </w:pPr>
            <w:r>
              <w:rPr>
                <w:u w:val="single"/>
              </w:rPr>
              <w:t>В</w:t>
            </w:r>
            <w:r w:rsidR="00F70814">
              <w:rPr>
                <w:u w:val="single"/>
              </w:rPr>
              <w:t>С</w:t>
            </w:r>
            <w:r w:rsidR="00581BC3" w:rsidRPr="00581BC3">
              <w:rPr>
                <w:u w:val="single"/>
              </w:rPr>
              <w:t>.17.0000</w:t>
            </w:r>
            <w:r w:rsidR="00581BC3" w:rsidRPr="00581BC3">
              <w:rPr>
                <w:u w:val="single"/>
              </w:rPr>
              <w:tab/>
              <w:t xml:space="preserve">Сообщение руководства аудиторской организации о выявленных нарушениях принципов и процедур представителям собственника </w:t>
            </w:r>
            <w:proofErr w:type="spellStart"/>
            <w:r w:rsidR="00581BC3" w:rsidRPr="00581BC3">
              <w:rPr>
                <w:u w:val="single"/>
              </w:rPr>
              <w:t>аудируемого</w:t>
            </w:r>
            <w:proofErr w:type="spellEnd"/>
            <w:r w:rsidR="00581BC3" w:rsidRPr="00581BC3">
              <w:rPr>
                <w:u w:val="single"/>
              </w:rPr>
              <w:t xml:space="preserve"> лица</w:t>
            </w:r>
          </w:p>
        </w:tc>
      </w:tr>
      <w:tr w:rsidR="00581BC3" w:rsidRPr="006316BE" w:rsidTr="00581BC3">
        <w:tc>
          <w:tcPr>
            <w:tcW w:w="589" w:type="pct"/>
          </w:tcPr>
          <w:p w:rsidR="00581BC3" w:rsidRPr="00607354" w:rsidRDefault="00581BC3" w:rsidP="00581BC3">
            <w:pPr>
              <w:widowControl w:val="0"/>
              <w:autoSpaceDE w:val="0"/>
              <w:autoSpaceDN w:val="0"/>
              <w:adjustRightInd w:val="0"/>
              <w:jc w:val="both"/>
              <w:rPr>
                <w:rFonts w:cs="Calibri"/>
              </w:rPr>
            </w:pPr>
            <w:r w:rsidRPr="00607354">
              <w:rPr>
                <w:rFonts w:cs="Calibri"/>
              </w:rPr>
              <w:t xml:space="preserve">Правила независимости аудиторов </w:t>
            </w:r>
            <w:r>
              <w:rPr>
                <w:rFonts w:cs="Calibri"/>
              </w:rPr>
              <w:t>1.41</w:t>
            </w:r>
          </w:p>
        </w:tc>
        <w:tc>
          <w:tcPr>
            <w:tcW w:w="2425" w:type="pct"/>
          </w:tcPr>
          <w:p w:rsidR="00581BC3" w:rsidRPr="00016ED2" w:rsidRDefault="00581BC3" w:rsidP="00581BC3">
            <w:pPr>
              <w:jc w:val="both"/>
            </w:pPr>
            <w:r w:rsidRPr="00016ED2">
              <w:t xml:space="preserve">Аудиторская организация должна в письменном виде сообщить представителям собственника </w:t>
            </w:r>
            <w:proofErr w:type="spellStart"/>
            <w:r w:rsidRPr="00016ED2">
              <w:t>аудируемого</w:t>
            </w:r>
            <w:proofErr w:type="spellEnd"/>
            <w:r w:rsidRPr="00016ED2">
              <w:t xml:space="preserve"> лица обо всех включенных в обсуждение и согласовать с ними уже принятие мер или предполагаемые меры для надлежащего устранения последствий нарушения. Такое сообщение должно включать описание принципов и процедур аудиторской организации в отношении таких нарушений, разработанных для обеспечения достаточной уверенности в соблюдении независимости, а также каких-либо шагов, предпринятых или предполагаемых для снижения или профилактики риска дальнейших нарушений.</w:t>
            </w:r>
          </w:p>
        </w:tc>
        <w:tc>
          <w:tcPr>
            <w:tcW w:w="1986" w:type="pct"/>
          </w:tcPr>
          <w:p w:rsidR="00581BC3" w:rsidRPr="00581BC3" w:rsidRDefault="00B75186" w:rsidP="00581BC3">
            <w:pPr>
              <w:rPr>
                <w:u w:val="single"/>
              </w:rPr>
            </w:pPr>
            <w:r>
              <w:rPr>
                <w:u w:val="single"/>
              </w:rPr>
              <w:t>В</w:t>
            </w:r>
            <w:r w:rsidR="00F70814">
              <w:rPr>
                <w:u w:val="single"/>
              </w:rPr>
              <w:t>С</w:t>
            </w:r>
            <w:r w:rsidR="00581BC3" w:rsidRPr="00581BC3">
              <w:rPr>
                <w:u w:val="single"/>
              </w:rPr>
              <w:t>.17.0000</w:t>
            </w:r>
            <w:r w:rsidR="00581BC3" w:rsidRPr="00581BC3">
              <w:rPr>
                <w:u w:val="single"/>
              </w:rPr>
              <w:tab/>
              <w:t xml:space="preserve">Сообщение руководства аудиторской организации о выявленных нарушениях принципов и процедур представителям собственника </w:t>
            </w:r>
            <w:proofErr w:type="spellStart"/>
            <w:r w:rsidR="00581BC3" w:rsidRPr="00581BC3">
              <w:rPr>
                <w:u w:val="single"/>
              </w:rPr>
              <w:t>аудируемого</w:t>
            </w:r>
            <w:proofErr w:type="spellEnd"/>
            <w:r w:rsidR="00581BC3" w:rsidRPr="00581BC3">
              <w:rPr>
                <w:u w:val="single"/>
              </w:rPr>
              <w:t xml:space="preserve"> лица</w:t>
            </w:r>
          </w:p>
        </w:tc>
      </w:tr>
      <w:tr w:rsidR="00581BC3" w:rsidRPr="006316BE" w:rsidTr="00581BC3">
        <w:tc>
          <w:tcPr>
            <w:tcW w:w="589" w:type="pct"/>
          </w:tcPr>
          <w:p w:rsidR="00581BC3" w:rsidRPr="00607354" w:rsidRDefault="00581BC3" w:rsidP="00581BC3">
            <w:pPr>
              <w:widowControl w:val="0"/>
              <w:autoSpaceDE w:val="0"/>
              <w:autoSpaceDN w:val="0"/>
              <w:adjustRightInd w:val="0"/>
              <w:jc w:val="both"/>
              <w:rPr>
                <w:rFonts w:cs="Calibri"/>
              </w:rPr>
            </w:pPr>
            <w:r w:rsidRPr="00607354">
              <w:rPr>
                <w:rFonts w:cs="Calibri"/>
              </w:rPr>
              <w:t xml:space="preserve">Правила независимости аудиторов </w:t>
            </w:r>
            <w:r>
              <w:rPr>
                <w:rFonts w:cs="Calibri"/>
              </w:rPr>
              <w:t>1.42</w:t>
            </w:r>
          </w:p>
        </w:tc>
        <w:tc>
          <w:tcPr>
            <w:tcW w:w="2425" w:type="pct"/>
          </w:tcPr>
          <w:p w:rsidR="00581BC3" w:rsidRPr="00016ED2" w:rsidRDefault="00581BC3" w:rsidP="00581BC3">
            <w:pPr>
              <w:jc w:val="both"/>
            </w:pPr>
            <w:r w:rsidRPr="00016ED2">
              <w:t xml:space="preserve">В случае, когда представители собственника </w:t>
            </w:r>
            <w:proofErr w:type="spellStart"/>
            <w:r w:rsidRPr="00016ED2">
              <w:t>аудируемого</w:t>
            </w:r>
            <w:proofErr w:type="spellEnd"/>
            <w:r w:rsidRPr="00016ED2">
              <w:t xml:space="preserve"> лица не согласятся с тем, что предложенные ей действия надлежащим образом устраняют последствия нарушения, аудиторская организация, если это разрешено нормативными правовыми актами, должна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задания по аудиту не представляется возможным, аудиторская организация должна следовать требованиям соответствующего раскрытия информации.</w:t>
            </w:r>
          </w:p>
        </w:tc>
        <w:tc>
          <w:tcPr>
            <w:tcW w:w="1986" w:type="pct"/>
          </w:tcPr>
          <w:p w:rsidR="00581BC3" w:rsidRPr="00581BC3" w:rsidRDefault="00B75186" w:rsidP="00581BC3">
            <w:pPr>
              <w:rPr>
                <w:u w:val="single"/>
              </w:rPr>
            </w:pPr>
            <w:r>
              <w:rPr>
                <w:u w:val="single"/>
              </w:rPr>
              <w:t>В</w:t>
            </w:r>
            <w:r w:rsidR="00F70814">
              <w:rPr>
                <w:u w:val="single"/>
              </w:rPr>
              <w:t>С</w:t>
            </w:r>
            <w:r w:rsidR="00581BC3" w:rsidRPr="00581BC3">
              <w:rPr>
                <w:u w:val="single"/>
              </w:rPr>
              <w:t>.17.0000</w:t>
            </w:r>
            <w:r w:rsidR="00581BC3" w:rsidRPr="00581BC3">
              <w:rPr>
                <w:u w:val="single"/>
              </w:rPr>
              <w:tab/>
              <w:t xml:space="preserve">Сообщение руководства аудиторской организации о выявленных нарушениях принципов и процедур представителям собственника </w:t>
            </w:r>
            <w:proofErr w:type="spellStart"/>
            <w:r w:rsidR="00581BC3" w:rsidRPr="00581BC3">
              <w:rPr>
                <w:u w:val="single"/>
              </w:rPr>
              <w:t>аудируемого</w:t>
            </w:r>
            <w:proofErr w:type="spellEnd"/>
            <w:r w:rsidR="00581BC3" w:rsidRPr="00581BC3">
              <w:rPr>
                <w:u w:val="single"/>
              </w:rPr>
              <w:t xml:space="preserve"> лица</w:t>
            </w:r>
          </w:p>
        </w:tc>
      </w:tr>
      <w:tr w:rsidR="00581BC3" w:rsidRPr="006316BE" w:rsidTr="00581BC3">
        <w:tc>
          <w:tcPr>
            <w:tcW w:w="589" w:type="pct"/>
          </w:tcPr>
          <w:p w:rsidR="00581BC3" w:rsidRPr="00607354" w:rsidRDefault="00581BC3" w:rsidP="00581BC3">
            <w:pPr>
              <w:widowControl w:val="0"/>
              <w:autoSpaceDE w:val="0"/>
              <w:autoSpaceDN w:val="0"/>
              <w:adjustRightInd w:val="0"/>
              <w:jc w:val="both"/>
              <w:rPr>
                <w:rFonts w:cs="Calibri"/>
              </w:rPr>
            </w:pPr>
            <w:r w:rsidRPr="00607354">
              <w:rPr>
                <w:rFonts w:cs="Calibri"/>
              </w:rPr>
              <w:t xml:space="preserve">Правила независимости аудиторов </w:t>
            </w:r>
            <w:r>
              <w:rPr>
                <w:rFonts w:cs="Calibri"/>
              </w:rPr>
              <w:t>1.43</w:t>
            </w:r>
          </w:p>
        </w:tc>
        <w:tc>
          <w:tcPr>
            <w:tcW w:w="2425" w:type="pct"/>
          </w:tcPr>
          <w:p w:rsidR="00581BC3" w:rsidRPr="00016ED2" w:rsidRDefault="00581BC3" w:rsidP="00581BC3">
            <w:pPr>
              <w:jc w:val="both"/>
            </w:pPr>
            <w:r w:rsidRPr="00016ED2">
              <w:t>В случае, когда нарушение имело место до момент</w:t>
            </w:r>
            <w:r>
              <w:t>а</w:t>
            </w:r>
            <w:r w:rsidRPr="00016ED2">
              <w:t xml:space="preserve"> выдачи предыдущего аудиторского заключения, аудиторская организация должна выполнить требования настоящего раздела в части оценки значимости нарушения и степени его влияния на объективность, и, соответственно, на возможность выпустить аудиторское </w:t>
            </w:r>
            <w:r w:rsidRPr="00016ED2">
              <w:lastRenderedPageBreak/>
              <w:t>заключение в текущем периоде. Аудиторская организация также должна рассмотреть влияние такого нарушения, на объективность предыдущих аудиторских заключений и обсудить данный вопрос с представителями собственника.</w:t>
            </w:r>
          </w:p>
        </w:tc>
        <w:tc>
          <w:tcPr>
            <w:tcW w:w="1986" w:type="pct"/>
          </w:tcPr>
          <w:p w:rsidR="00D42F61" w:rsidRDefault="00D42F61" w:rsidP="00581BC3">
            <w:pPr>
              <w:rPr>
                <w:u w:val="single"/>
              </w:rPr>
            </w:pPr>
            <w:r>
              <w:rPr>
                <w:u w:val="single"/>
              </w:rPr>
              <w:lastRenderedPageBreak/>
              <w:t>В</w:t>
            </w:r>
            <w:r w:rsidR="00F70814">
              <w:rPr>
                <w:u w:val="single"/>
              </w:rPr>
              <w:t>С</w:t>
            </w:r>
            <w:r w:rsidR="00581BC3" w:rsidRPr="00581BC3">
              <w:rPr>
                <w:u w:val="single"/>
              </w:rPr>
              <w:t>.17</w:t>
            </w:r>
          </w:p>
          <w:p w:rsidR="00581BC3" w:rsidRPr="00581BC3" w:rsidRDefault="00581BC3" w:rsidP="00581BC3">
            <w:pPr>
              <w:rPr>
                <w:u w:val="single"/>
              </w:rPr>
            </w:pPr>
            <w:r w:rsidRPr="00581BC3">
              <w:rPr>
                <w:u w:val="single"/>
              </w:rPr>
              <w:t>.0000</w:t>
            </w:r>
            <w:r w:rsidRPr="00581BC3">
              <w:rPr>
                <w:u w:val="single"/>
              </w:rPr>
              <w:tab/>
              <w:t xml:space="preserve">Сообщение руководства аудиторской организации о выявленных нарушениях принципов и процедур представителям собственника </w:t>
            </w:r>
            <w:proofErr w:type="spellStart"/>
            <w:r w:rsidRPr="00581BC3">
              <w:rPr>
                <w:u w:val="single"/>
              </w:rPr>
              <w:t>аудируемого</w:t>
            </w:r>
            <w:proofErr w:type="spellEnd"/>
            <w:r w:rsidRPr="00581BC3">
              <w:rPr>
                <w:u w:val="single"/>
              </w:rPr>
              <w:t xml:space="preserve"> лица</w:t>
            </w:r>
          </w:p>
        </w:tc>
      </w:tr>
      <w:tr w:rsidR="00581BC3" w:rsidRPr="006316BE" w:rsidTr="00581BC3">
        <w:tc>
          <w:tcPr>
            <w:tcW w:w="589" w:type="pct"/>
          </w:tcPr>
          <w:p w:rsidR="00581BC3" w:rsidRPr="00607354" w:rsidRDefault="00581BC3" w:rsidP="00581BC3">
            <w:pPr>
              <w:widowControl w:val="0"/>
              <w:autoSpaceDE w:val="0"/>
              <w:autoSpaceDN w:val="0"/>
              <w:adjustRightInd w:val="0"/>
              <w:jc w:val="both"/>
              <w:rPr>
                <w:rFonts w:cs="Calibri"/>
              </w:rPr>
            </w:pPr>
            <w:r w:rsidRPr="00016ED2">
              <w:rPr>
                <w:rFonts w:cs="Calibri"/>
              </w:rPr>
              <w:t>Правила независимости аудиторов 1.4</w:t>
            </w:r>
            <w:r>
              <w:rPr>
                <w:rFonts w:cs="Calibri"/>
              </w:rPr>
              <w:t>4</w:t>
            </w:r>
          </w:p>
        </w:tc>
        <w:tc>
          <w:tcPr>
            <w:tcW w:w="2425" w:type="pct"/>
          </w:tcPr>
          <w:p w:rsidR="00581BC3" w:rsidRPr="00016ED2" w:rsidRDefault="00581BC3" w:rsidP="00581BC3">
            <w:pPr>
              <w:jc w:val="both"/>
            </w:pPr>
            <w:r w:rsidRPr="00016ED2">
              <w:t xml:space="preserve">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 представителями собственника, </w:t>
            </w:r>
            <w:proofErr w:type="gramStart"/>
            <w:r w:rsidRPr="00016ED2">
              <w:t>и</w:t>
            </w:r>
            <w:proofErr w:type="gramEnd"/>
            <w:r w:rsidRPr="00016ED2">
              <w:t xml:space="preserve"> если уместно, в саморегулируемой организации аудиторов, членом которой является аудиторская организация, или с уполномоченными государственными органами. В случаях продолжения выполнения задания по аудиту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аудиторское заключение.</w:t>
            </w:r>
          </w:p>
        </w:tc>
        <w:tc>
          <w:tcPr>
            <w:tcW w:w="1986" w:type="pct"/>
          </w:tcPr>
          <w:p w:rsidR="00581BC3" w:rsidRPr="00581BC3" w:rsidRDefault="00D42F61" w:rsidP="00D42F61">
            <w:pPr>
              <w:rPr>
                <w:u w:val="single"/>
              </w:rPr>
            </w:pPr>
            <w:r>
              <w:rPr>
                <w:u w:val="single"/>
              </w:rPr>
              <w:t>ВС</w:t>
            </w:r>
            <w:r w:rsidR="00581BC3" w:rsidRPr="00581BC3">
              <w:rPr>
                <w:u w:val="single"/>
              </w:rPr>
              <w:t>.17.0000</w:t>
            </w:r>
            <w:r w:rsidR="00581BC3" w:rsidRPr="00581BC3">
              <w:rPr>
                <w:u w:val="single"/>
              </w:rPr>
              <w:tab/>
              <w:t xml:space="preserve">Сообщение руководства аудиторской организации о выявленных нарушениях принципов и процедур представителям собственника </w:t>
            </w:r>
            <w:proofErr w:type="spellStart"/>
            <w:r w:rsidR="00581BC3" w:rsidRPr="00581BC3">
              <w:rPr>
                <w:u w:val="single"/>
              </w:rPr>
              <w:t>аудируемого</w:t>
            </w:r>
            <w:proofErr w:type="spellEnd"/>
            <w:r w:rsidR="00581BC3" w:rsidRPr="00581BC3">
              <w:rPr>
                <w:u w:val="single"/>
              </w:rPr>
              <w:t xml:space="preserve"> лица</w:t>
            </w:r>
          </w:p>
        </w:tc>
      </w:tr>
    </w:tbl>
    <w:p w:rsidR="006316BE" w:rsidRPr="00AD2B9F" w:rsidRDefault="006316BE" w:rsidP="00AD2B9F">
      <w:pPr>
        <w:jc w:val="both"/>
      </w:pPr>
    </w:p>
    <w:p w:rsidR="006C550D" w:rsidRDefault="006C550D" w:rsidP="00C115D7">
      <w:pPr>
        <w:pStyle w:val="2"/>
        <w:rPr>
          <w:i w:val="0"/>
          <w:iCs w:val="0"/>
        </w:rPr>
      </w:pPr>
      <w:bookmarkStart w:id="8" w:name="_Toc404086759"/>
      <w:r w:rsidRPr="006C550D">
        <w:rPr>
          <w:i w:val="0"/>
          <w:iCs w:val="0"/>
        </w:rPr>
        <w:t>4.</w:t>
      </w:r>
      <w:r w:rsidR="00C115D7">
        <w:rPr>
          <w:i w:val="0"/>
          <w:iCs w:val="0"/>
        </w:rPr>
        <w:t>2.3</w:t>
      </w:r>
      <w:r w:rsidR="00F759FB">
        <w:rPr>
          <w:i w:val="0"/>
          <w:iCs w:val="0"/>
        </w:rPr>
        <w:t>П</w:t>
      </w:r>
      <w:r w:rsidR="00F759FB" w:rsidRPr="00C115D7">
        <w:rPr>
          <w:i w:val="0"/>
          <w:iCs w:val="0"/>
        </w:rPr>
        <w:t>ринятие на обслуживание нового клиента и продолжение сотрудничества</w:t>
      </w:r>
      <w:bookmarkEnd w:id="8"/>
    </w:p>
    <w:p w:rsidR="00AD2B9F" w:rsidRDefault="00AD2B9F" w:rsidP="00AD2B9F">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092"/>
        <w:gridCol w:w="5771"/>
      </w:tblGrid>
      <w:tr w:rsidR="00261CC1" w:rsidRPr="000F4FAA" w:rsidTr="00261CC1">
        <w:trPr>
          <w:tblHeader/>
        </w:trPr>
        <w:tc>
          <w:tcPr>
            <w:tcW w:w="574" w:type="pct"/>
          </w:tcPr>
          <w:p w:rsidR="00261CC1" w:rsidRPr="002F5725" w:rsidRDefault="00261CC1" w:rsidP="00261CC1">
            <w:pPr>
              <w:jc w:val="center"/>
            </w:pPr>
            <w:r w:rsidRPr="00651254">
              <w:rPr>
                <w:b/>
              </w:rPr>
              <w:t>НПА</w:t>
            </w:r>
          </w:p>
        </w:tc>
        <w:tc>
          <w:tcPr>
            <w:tcW w:w="2440" w:type="pct"/>
          </w:tcPr>
          <w:p w:rsidR="00261CC1" w:rsidRDefault="00261CC1" w:rsidP="00261CC1">
            <w:pPr>
              <w:jc w:val="center"/>
            </w:pPr>
            <w:r w:rsidRPr="00651254">
              <w:rPr>
                <w:b/>
              </w:rPr>
              <w:t>СОДЕРЖАНИЕ ПРАВИЛ ВККР</w:t>
            </w:r>
          </w:p>
        </w:tc>
        <w:tc>
          <w:tcPr>
            <w:tcW w:w="1986" w:type="pct"/>
          </w:tcPr>
          <w:p w:rsidR="00261CC1" w:rsidRDefault="00261CC1" w:rsidP="00261CC1">
            <w:pPr>
              <w:jc w:val="center"/>
              <w:rPr>
                <w:u w:val="single"/>
              </w:rPr>
            </w:pPr>
            <w:r w:rsidRPr="00651254">
              <w:rPr>
                <w:b/>
              </w:rPr>
              <w:t>РАБОЧИЙ ДОКУМЕНТ</w:t>
            </w:r>
          </w:p>
        </w:tc>
      </w:tr>
      <w:tr w:rsidR="00261CC1" w:rsidRPr="000F4FAA" w:rsidTr="00261CC1">
        <w:tc>
          <w:tcPr>
            <w:tcW w:w="574" w:type="pct"/>
          </w:tcPr>
          <w:p w:rsidR="00261CC1" w:rsidRDefault="00261CC1" w:rsidP="00261CC1">
            <w:pPr>
              <w:jc w:val="both"/>
            </w:pPr>
            <w:r w:rsidRPr="00995EA8">
              <w:t>ФПСАД</w:t>
            </w:r>
            <w:r>
              <w:t>34.6</w:t>
            </w:r>
          </w:p>
        </w:tc>
        <w:tc>
          <w:tcPr>
            <w:tcW w:w="2440" w:type="pct"/>
          </w:tcPr>
          <w:p w:rsidR="00261CC1" w:rsidRPr="00FF3B04" w:rsidRDefault="00261CC1" w:rsidP="00261CC1">
            <w:pPr>
              <w:widowControl w:val="0"/>
              <w:autoSpaceDE w:val="0"/>
              <w:autoSpaceDN w:val="0"/>
              <w:adjustRightInd w:val="0"/>
              <w:jc w:val="both"/>
              <w:rPr>
                <w:rFonts w:cs="Calibri"/>
              </w:rPr>
            </w:pPr>
            <w:r>
              <w:rPr>
                <w:rFonts w:cs="Calibri"/>
              </w:rPr>
              <w:t xml:space="preserve">Руководство АО принимает на себя ответственность за установление принципов и процедур </w:t>
            </w:r>
            <w:r w:rsidRPr="00C86610">
              <w:rPr>
                <w:rFonts w:cs="Calibri"/>
              </w:rPr>
              <w:t>принятие на обслуживание нового клиента и продолжение сотрудничества</w:t>
            </w:r>
            <w:r>
              <w:rPr>
                <w:rFonts w:cs="Calibri"/>
              </w:rPr>
              <w:t xml:space="preserve"> с существующими клиентами</w:t>
            </w:r>
          </w:p>
        </w:tc>
        <w:tc>
          <w:tcPr>
            <w:tcW w:w="1986" w:type="pct"/>
          </w:tcPr>
          <w:p w:rsidR="00261CC1" w:rsidRPr="00581BC3" w:rsidRDefault="00D42F61" w:rsidP="00261CC1">
            <w:pPr>
              <w:jc w:val="both"/>
              <w:rPr>
                <w:u w:val="single"/>
              </w:rPr>
            </w:pPr>
            <w:r>
              <w:rPr>
                <w:u w:val="single"/>
              </w:rPr>
              <w:t>В</w:t>
            </w:r>
            <w:r w:rsidR="00F70814">
              <w:rPr>
                <w:u w:val="single"/>
              </w:rPr>
              <w:t>С</w:t>
            </w:r>
            <w:r w:rsidR="00261CC1" w:rsidRPr="00581BC3">
              <w:rPr>
                <w:u w:val="single"/>
              </w:rPr>
              <w:t>.08.0000</w:t>
            </w:r>
            <w:r w:rsidR="00261CC1" w:rsidRPr="00581BC3">
              <w:rPr>
                <w:u w:val="single"/>
              </w:rPr>
              <w:tab/>
              <w:t>Приказ о назначении лиц, ответственных за функциониров</w:t>
            </w:r>
            <w:r w:rsidR="00261CC1" w:rsidRPr="003808EA">
              <w:rPr>
                <w:u w:val="single"/>
              </w:rPr>
              <w:t>ание системы контроля качества</w:t>
            </w:r>
          </w:p>
        </w:tc>
      </w:tr>
      <w:tr w:rsidR="00261CC1" w:rsidRPr="000F4FAA" w:rsidTr="00261CC1">
        <w:tc>
          <w:tcPr>
            <w:tcW w:w="574" w:type="pct"/>
          </w:tcPr>
          <w:p w:rsidR="00261CC1" w:rsidRPr="000F4FAA" w:rsidRDefault="00261CC1" w:rsidP="00261CC1">
            <w:pPr>
              <w:jc w:val="both"/>
            </w:pPr>
            <w:r>
              <w:t>ФПСАД7.13</w:t>
            </w:r>
          </w:p>
        </w:tc>
        <w:tc>
          <w:tcPr>
            <w:tcW w:w="2440" w:type="pct"/>
          </w:tcPr>
          <w:p w:rsidR="00261CC1" w:rsidRPr="00DA2938" w:rsidRDefault="00261CC1" w:rsidP="00261CC1">
            <w:pPr>
              <w:widowControl w:val="0"/>
              <w:autoSpaceDE w:val="0"/>
              <w:autoSpaceDN w:val="0"/>
              <w:adjustRightInd w:val="0"/>
              <w:jc w:val="both"/>
              <w:rPr>
                <w:rFonts w:cs="Calibri"/>
              </w:rPr>
            </w:pPr>
            <w:r w:rsidRPr="00FF3B04">
              <w:rPr>
                <w:rFonts w:cs="Calibri"/>
              </w:rPr>
              <w:t>Решение о принятии на обслуживание нового клиента или продолжении сотрудничества с клиентом может быть инициировано руководителем аудиторской проверки или иным лицом.</w:t>
            </w:r>
          </w:p>
        </w:tc>
        <w:tc>
          <w:tcPr>
            <w:tcW w:w="1986" w:type="pct"/>
          </w:tcPr>
          <w:p w:rsidR="00261CC1" w:rsidRPr="00581BC3" w:rsidRDefault="00D42F61" w:rsidP="00261CC1">
            <w:pPr>
              <w:jc w:val="both"/>
              <w:rPr>
                <w:u w:val="single"/>
              </w:rPr>
            </w:pPr>
            <w:r>
              <w:rPr>
                <w:u w:val="single"/>
              </w:rPr>
              <w:t>В</w:t>
            </w:r>
            <w:r w:rsidR="00F70814">
              <w:rPr>
                <w:u w:val="single"/>
              </w:rPr>
              <w:t>С</w:t>
            </w:r>
            <w:r w:rsidR="00261CC1" w:rsidRPr="00581BC3">
              <w:rPr>
                <w:u w:val="single"/>
              </w:rPr>
              <w:t>.22.0000</w:t>
            </w:r>
            <w:r w:rsidR="00261CC1" w:rsidRPr="00581BC3">
              <w:rPr>
                <w:u w:val="single"/>
              </w:rPr>
              <w:tab/>
              <w:t>Принятие на обслуживание нового клиента и продолжение сотрудничества</w:t>
            </w:r>
          </w:p>
        </w:tc>
      </w:tr>
      <w:tr w:rsidR="00261CC1" w:rsidRPr="000F4FAA" w:rsidTr="00261CC1">
        <w:tc>
          <w:tcPr>
            <w:tcW w:w="574" w:type="pct"/>
          </w:tcPr>
          <w:p w:rsidR="00261CC1" w:rsidRPr="000F4FAA" w:rsidRDefault="00261CC1" w:rsidP="00261CC1">
            <w:pPr>
              <w:jc w:val="both"/>
            </w:pPr>
            <w:r w:rsidRPr="000F4FAA">
              <w:t>ФПСАД34.23</w:t>
            </w:r>
          </w:p>
          <w:p w:rsidR="00261CC1" w:rsidRDefault="00261CC1" w:rsidP="00261CC1">
            <w:pPr>
              <w:jc w:val="both"/>
            </w:pPr>
            <w:r>
              <w:t>ФПСАД34.24</w:t>
            </w:r>
          </w:p>
          <w:p w:rsidR="00261CC1" w:rsidRDefault="00261CC1" w:rsidP="00261CC1">
            <w:pPr>
              <w:jc w:val="both"/>
            </w:pPr>
            <w:r>
              <w:lastRenderedPageBreak/>
              <w:t>ФПСАД34.25</w:t>
            </w:r>
          </w:p>
          <w:p w:rsidR="00261CC1" w:rsidRDefault="00261CC1" w:rsidP="00261CC1">
            <w:pPr>
              <w:jc w:val="both"/>
            </w:pPr>
            <w:r>
              <w:t>ФПСАД34.26</w:t>
            </w:r>
          </w:p>
          <w:p w:rsidR="00261CC1" w:rsidRPr="001B4962" w:rsidRDefault="00261CC1" w:rsidP="00261CC1">
            <w:pPr>
              <w:jc w:val="both"/>
            </w:pPr>
            <w:r w:rsidRPr="00B444E3">
              <w:t>ФПСАД7.14</w:t>
            </w:r>
          </w:p>
          <w:p w:rsidR="00261CC1" w:rsidRPr="001B4962" w:rsidRDefault="00261CC1" w:rsidP="00261CC1">
            <w:pPr>
              <w:jc w:val="both"/>
            </w:pPr>
          </w:p>
          <w:p w:rsidR="00261CC1" w:rsidRPr="001B4962" w:rsidRDefault="00261CC1" w:rsidP="00261CC1">
            <w:pPr>
              <w:jc w:val="both"/>
            </w:pPr>
          </w:p>
          <w:p w:rsidR="00261CC1" w:rsidRPr="000F4FAA" w:rsidRDefault="00261CC1" w:rsidP="00261CC1">
            <w:pPr>
              <w:jc w:val="both"/>
            </w:pPr>
          </w:p>
        </w:tc>
        <w:tc>
          <w:tcPr>
            <w:tcW w:w="2440" w:type="pct"/>
          </w:tcPr>
          <w:p w:rsidR="00261CC1" w:rsidRDefault="00261CC1" w:rsidP="00261CC1">
            <w:pPr>
              <w:jc w:val="both"/>
            </w:pPr>
            <w:r w:rsidRPr="000F4FAA">
              <w:lastRenderedPageBreak/>
              <w:t xml:space="preserve">Принятие на обслуживание нового клиента или продолжение сотрудничества с уже существующим клиентом будет </w:t>
            </w:r>
            <w:r w:rsidRPr="000F4FAA">
              <w:lastRenderedPageBreak/>
              <w:t xml:space="preserve">осуществляться только в отношении заданий, в которых аудиторская организация положительно оценила честность </w:t>
            </w:r>
            <w:proofErr w:type="gramStart"/>
            <w:r w:rsidRPr="000F4FAA">
              <w:t>руководства</w:t>
            </w:r>
            <w:proofErr w:type="gramEnd"/>
            <w:r w:rsidRPr="000F4FAA">
              <w:t xml:space="preserve"> предполагаемого </w:t>
            </w:r>
            <w:proofErr w:type="spellStart"/>
            <w:r w:rsidRPr="000F4FAA">
              <w:t>аудируемого</w:t>
            </w:r>
            <w:proofErr w:type="spellEnd"/>
            <w:r w:rsidRPr="000F4FAA">
              <w:t xml:space="preserve"> лица или лица, которому будут оказаны сопутствующие аудиту услуги, и не обладает информацией, которая свидетельствовала бы о противоположном</w:t>
            </w:r>
            <w:r>
              <w:t>.</w:t>
            </w:r>
          </w:p>
          <w:p w:rsidR="00261CC1" w:rsidRPr="00714137" w:rsidRDefault="00261CC1" w:rsidP="00261CC1">
            <w:pPr>
              <w:jc w:val="both"/>
            </w:pPr>
            <w:r w:rsidRPr="00714137">
              <w:t xml:space="preserve">Честность предполагает избегание клиентом обмана и отсутствие корыстных мотивов </w:t>
            </w:r>
            <w:proofErr w:type="gramStart"/>
            <w:r w:rsidRPr="00714137">
              <w:t>дезинформации[</w:t>
            </w:r>
            <w:proofErr w:type="gramEnd"/>
            <w:r>
              <w:t>Методические рекомендации САД</w:t>
            </w:r>
            <w:r w:rsidRPr="00714137">
              <w:t>].</w:t>
            </w:r>
          </w:p>
        </w:tc>
        <w:tc>
          <w:tcPr>
            <w:tcW w:w="1986" w:type="pct"/>
          </w:tcPr>
          <w:p w:rsidR="00261CC1" w:rsidRPr="000F4FAA" w:rsidRDefault="00D42F61" w:rsidP="00261CC1">
            <w:pPr>
              <w:jc w:val="both"/>
            </w:pPr>
            <w:r>
              <w:rPr>
                <w:u w:val="single"/>
              </w:rPr>
              <w:lastRenderedPageBreak/>
              <w:t>В</w:t>
            </w:r>
            <w:r w:rsidR="00F70814">
              <w:rPr>
                <w:u w:val="single"/>
              </w:rPr>
              <w:t>С</w:t>
            </w:r>
            <w:r w:rsidR="00261CC1" w:rsidRPr="00AA2403">
              <w:rPr>
                <w:u w:val="single"/>
              </w:rPr>
              <w:t>.22.0000</w:t>
            </w:r>
            <w:r w:rsidR="00261CC1" w:rsidRPr="00AA2403">
              <w:rPr>
                <w:u w:val="single"/>
              </w:rPr>
              <w:tab/>
              <w:t>Принятие на обслуживание нового клиента и продолжение сотрудничества</w:t>
            </w:r>
          </w:p>
        </w:tc>
      </w:tr>
      <w:tr w:rsidR="00261CC1" w:rsidRPr="000F4FAA" w:rsidTr="00261CC1">
        <w:tc>
          <w:tcPr>
            <w:tcW w:w="574" w:type="pct"/>
          </w:tcPr>
          <w:p w:rsidR="00261CC1" w:rsidRDefault="00261CC1" w:rsidP="00261CC1">
            <w:pPr>
              <w:jc w:val="both"/>
            </w:pPr>
            <w:r w:rsidRPr="00DC3CB8">
              <w:t>ФПСАД34.2</w:t>
            </w:r>
            <w:r>
              <w:t>7</w:t>
            </w:r>
          </w:p>
          <w:p w:rsidR="00261CC1" w:rsidRPr="000F4FAA" w:rsidRDefault="00261CC1" w:rsidP="00261CC1">
            <w:pPr>
              <w:jc w:val="both"/>
            </w:pPr>
            <w:r>
              <w:t>ФПСАД7.14</w:t>
            </w:r>
          </w:p>
        </w:tc>
        <w:tc>
          <w:tcPr>
            <w:tcW w:w="2440" w:type="pct"/>
          </w:tcPr>
          <w:p w:rsidR="00261CC1" w:rsidRPr="000F4FAA" w:rsidRDefault="00261CC1" w:rsidP="00261CC1">
            <w:pPr>
              <w:jc w:val="both"/>
            </w:pPr>
            <w:r w:rsidRPr="00DC3CB8">
              <w:t xml:space="preserve">Принятие на обслуживание нового клиента или продолжение сотрудничества с уже существующим клиентом будет осуществляться только в отношении </w:t>
            </w:r>
            <w:proofErr w:type="spellStart"/>
            <w:proofErr w:type="gramStart"/>
            <w:r w:rsidRPr="00DC3CB8">
              <w:t>заданий,которые</w:t>
            </w:r>
            <w:proofErr w:type="spellEnd"/>
            <w:proofErr w:type="gramEnd"/>
            <w:r w:rsidRPr="00DC3CB8">
              <w:t xml:space="preserve"> аудиторская организация способна выполнить, обладая необходимыми возм</w:t>
            </w:r>
            <w:r>
              <w:t>ожностями, временем и ресурсами.</w:t>
            </w:r>
          </w:p>
        </w:tc>
        <w:tc>
          <w:tcPr>
            <w:tcW w:w="1986" w:type="pct"/>
          </w:tcPr>
          <w:p w:rsidR="00261CC1" w:rsidRPr="000F4FAA" w:rsidRDefault="00D42F61" w:rsidP="00261CC1">
            <w:pPr>
              <w:jc w:val="both"/>
            </w:pPr>
            <w:r>
              <w:rPr>
                <w:u w:val="single"/>
              </w:rPr>
              <w:t>В</w:t>
            </w:r>
            <w:r w:rsidR="00F70814">
              <w:rPr>
                <w:u w:val="single"/>
              </w:rPr>
              <w:t>С</w:t>
            </w:r>
            <w:r w:rsidR="00261CC1" w:rsidRPr="00AA2403">
              <w:rPr>
                <w:u w:val="single"/>
              </w:rPr>
              <w:t>.22.0000</w:t>
            </w:r>
            <w:r w:rsidR="00261CC1" w:rsidRPr="00AA2403">
              <w:rPr>
                <w:u w:val="single"/>
              </w:rPr>
              <w:tab/>
              <w:t>Принятие на обслуживание нового клиента и продолжение сотрудничества</w:t>
            </w:r>
          </w:p>
        </w:tc>
      </w:tr>
      <w:tr w:rsidR="00261CC1" w:rsidRPr="000F4FAA" w:rsidTr="00261CC1">
        <w:tc>
          <w:tcPr>
            <w:tcW w:w="574" w:type="pct"/>
            <w:tcBorders>
              <w:bottom w:val="single" w:sz="4" w:space="0" w:color="000000"/>
            </w:tcBorders>
          </w:tcPr>
          <w:p w:rsidR="00261CC1" w:rsidRPr="00DC3CB8" w:rsidRDefault="00261CC1" w:rsidP="00261CC1">
            <w:pPr>
              <w:jc w:val="both"/>
            </w:pPr>
            <w:r>
              <w:t>ФПСАД34.28</w:t>
            </w:r>
          </w:p>
        </w:tc>
        <w:tc>
          <w:tcPr>
            <w:tcW w:w="2440" w:type="pct"/>
            <w:tcBorders>
              <w:bottom w:val="single" w:sz="4" w:space="0" w:color="000000"/>
            </w:tcBorders>
          </w:tcPr>
          <w:p w:rsidR="00261CC1" w:rsidRPr="00DC3CB8" w:rsidRDefault="00261CC1" w:rsidP="00261CC1">
            <w:pPr>
              <w:jc w:val="both"/>
            </w:pPr>
            <w:r w:rsidRPr="00DC3CB8">
              <w:t>Принятие на обслуживание нового клиента или продолжение сотрудничества с уже существующим клиентом осуществля</w:t>
            </w:r>
            <w:r>
              <w:t>е</w:t>
            </w:r>
            <w:r w:rsidRPr="00DC3CB8">
              <w:t xml:space="preserve">тся только в отношении заданий, </w:t>
            </w:r>
            <w:r w:rsidRPr="008B4924">
              <w:t>при выполнении которых аудиторская организация не будет нарушать этические требования.</w:t>
            </w:r>
          </w:p>
        </w:tc>
        <w:tc>
          <w:tcPr>
            <w:tcW w:w="1986" w:type="pct"/>
            <w:tcBorders>
              <w:bottom w:val="single" w:sz="4" w:space="0" w:color="000000"/>
            </w:tcBorders>
          </w:tcPr>
          <w:p w:rsidR="00261CC1" w:rsidRPr="000F4FAA" w:rsidRDefault="00D42F61" w:rsidP="00261CC1">
            <w:pPr>
              <w:jc w:val="both"/>
            </w:pPr>
            <w:r>
              <w:rPr>
                <w:u w:val="single"/>
              </w:rPr>
              <w:t>В</w:t>
            </w:r>
            <w:r w:rsidR="00F70814">
              <w:rPr>
                <w:u w:val="single"/>
              </w:rPr>
              <w:t>С</w:t>
            </w:r>
            <w:r w:rsidR="00261CC1" w:rsidRPr="00124FB3">
              <w:rPr>
                <w:u w:val="single"/>
              </w:rPr>
              <w:t>.22.0000</w:t>
            </w:r>
            <w:r w:rsidR="00261CC1" w:rsidRPr="00124FB3">
              <w:rPr>
                <w:u w:val="single"/>
              </w:rPr>
              <w:tab/>
              <w:t>Принятие на обслуживание нового клиента и продолжение сотрудничества</w:t>
            </w:r>
          </w:p>
        </w:tc>
      </w:tr>
      <w:tr w:rsidR="00261CC1" w:rsidRPr="000F4FAA" w:rsidTr="00261CC1">
        <w:tc>
          <w:tcPr>
            <w:tcW w:w="574" w:type="pct"/>
            <w:tcBorders>
              <w:bottom w:val="single" w:sz="4" w:space="0" w:color="000000"/>
            </w:tcBorders>
            <w:shd w:val="clear" w:color="auto" w:fill="auto"/>
          </w:tcPr>
          <w:p w:rsidR="00261CC1" w:rsidRPr="000F4FAA" w:rsidRDefault="00261CC1" w:rsidP="00261CC1">
            <w:pPr>
              <w:jc w:val="both"/>
            </w:pPr>
            <w:r>
              <w:t>ФПСАД34.24</w:t>
            </w:r>
          </w:p>
        </w:tc>
        <w:tc>
          <w:tcPr>
            <w:tcW w:w="2440" w:type="pct"/>
            <w:tcBorders>
              <w:bottom w:val="single" w:sz="4" w:space="0" w:color="000000"/>
            </w:tcBorders>
            <w:shd w:val="clear" w:color="auto" w:fill="auto"/>
          </w:tcPr>
          <w:p w:rsidR="00261CC1" w:rsidRDefault="00261CC1" w:rsidP="00261CC1">
            <w:pPr>
              <w:jc w:val="both"/>
            </w:pPr>
            <w:r w:rsidRPr="000F4FAA">
              <w:t xml:space="preserve">При решении вопроса о принятии на обслуживание нового клиента или продолжении сотрудничества с уже существующим клиентом аудиторская организация должна получить информацию, которую считает необходимой в данных обстоятельствах. </w:t>
            </w:r>
          </w:p>
          <w:p w:rsidR="00261CC1" w:rsidRPr="000F4FAA" w:rsidRDefault="00261CC1" w:rsidP="00261CC1">
            <w:pPr>
              <w:jc w:val="both"/>
            </w:pPr>
            <w:r w:rsidRPr="000F4FAA">
              <w:t>В случае если аудиторской организацией были обнаружены какие-то проблемы, но тем не менее, аудиторская организация приняла решение принять на обслуживание нового клиента или продолжить сотрудничество с уже существующим клиентом, способ разрешения проблем должен быть документально оформлен.</w:t>
            </w:r>
          </w:p>
        </w:tc>
        <w:tc>
          <w:tcPr>
            <w:tcW w:w="1986" w:type="pct"/>
            <w:tcBorders>
              <w:bottom w:val="single" w:sz="4" w:space="0" w:color="000000"/>
            </w:tcBorders>
            <w:shd w:val="clear" w:color="auto" w:fill="auto"/>
          </w:tcPr>
          <w:p w:rsidR="00261CC1" w:rsidRPr="00374DFD" w:rsidRDefault="00D42F61" w:rsidP="00261CC1">
            <w:pPr>
              <w:jc w:val="both"/>
            </w:pPr>
            <w:r>
              <w:rPr>
                <w:u w:val="single"/>
              </w:rPr>
              <w:t>В</w:t>
            </w:r>
            <w:r w:rsidR="00F70814">
              <w:rPr>
                <w:u w:val="single"/>
              </w:rPr>
              <w:t>С</w:t>
            </w:r>
            <w:r w:rsidR="00261CC1" w:rsidRPr="00124FB3">
              <w:rPr>
                <w:u w:val="single"/>
              </w:rPr>
              <w:t>.22.0000</w:t>
            </w:r>
            <w:r w:rsidR="00261CC1" w:rsidRPr="00124FB3">
              <w:rPr>
                <w:u w:val="single"/>
              </w:rPr>
              <w:tab/>
              <w:t>Принятие на обслуживание нового клиента и продолжение сотрудничества</w:t>
            </w:r>
          </w:p>
        </w:tc>
      </w:tr>
      <w:tr w:rsidR="00261CC1" w:rsidRPr="000F4FAA" w:rsidTr="00261CC1">
        <w:tc>
          <w:tcPr>
            <w:tcW w:w="574" w:type="pct"/>
            <w:shd w:val="clear" w:color="auto" w:fill="auto"/>
          </w:tcPr>
          <w:p w:rsidR="00261CC1" w:rsidRDefault="00261CC1" w:rsidP="00261CC1">
            <w:pPr>
              <w:jc w:val="both"/>
            </w:pPr>
            <w:r>
              <w:t>ФПСАД7.12</w:t>
            </w:r>
          </w:p>
        </w:tc>
        <w:tc>
          <w:tcPr>
            <w:tcW w:w="2440" w:type="pct"/>
            <w:shd w:val="clear" w:color="auto" w:fill="auto"/>
          </w:tcPr>
          <w:p w:rsidR="00261CC1" w:rsidRPr="00DA2938" w:rsidRDefault="00261CC1" w:rsidP="00261CC1">
            <w:pPr>
              <w:widowControl w:val="0"/>
              <w:autoSpaceDE w:val="0"/>
              <w:autoSpaceDN w:val="0"/>
              <w:adjustRightInd w:val="0"/>
              <w:jc w:val="both"/>
              <w:rPr>
                <w:rFonts w:cs="Calibri"/>
              </w:rPr>
            </w:pPr>
            <w:r w:rsidRPr="00EA02CF">
              <w:rPr>
                <w:rFonts w:cs="Calibri"/>
              </w:rPr>
              <w:t>Руководитель аудиторской проверки должен убедиться, что все необходимые процедуры в отношении решения о принятии на обслуживание нового клиента или продолжении сотрудничества с клиентом по конкретному аудиторскому заданию были соблюдены и что были сделаны надлежащие выводы, которые были документально оформлены.</w:t>
            </w:r>
          </w:p>
        </w:tc>
        <w:tc>
          <w:tcPr>
            <w:tcW w:w="1986" w:type="pct"/>
            <w:shd w:val="clear" w:color="auto" w:fill="auto"/>
          </w:tcPr>
          <w:p w:rsidR="00261CC1" w:rsidRPr="005E26A0" w:rsidRDefault="00D42F61" w:rsidP="00261CC1">
            <w:pPr>
              <w:jc w:val="both"/>
            </w:pPr>
            <w:r>
              <w:rPr>
                <w:u w:val="single"/>
              </w:rPr>
              <w:t>В</w:t>
            </w:r>
            <w:r w:rsidR="00F70814">
              <w:rPr>
                <w:u w:val="single"/>
              </w:rPr>
              <w:t>С</w:t>
            </w:r>
            <w:r w:rsidR="00261CC1" w:rsidRPr="00124FB3">
              <w:rPr>
                <w:u w:val="single"/>
              </w:rPr>
              <w:t>.22.0000</w:t>
            </w:r>
            <w:r w:rsidR="00261CC1" w:rsidRPr="00124FB3">
              <w:rPr>
                <w:u w:val="single"/>
              </w:rPr>
              <w:tab/>
              <w:t>Принятие на обслуживание нового клиента и продолжение сотрудничества</w:t>
            </w:r>
          </w:p>
        </w:tc>
      </w:tr>
      <w:tr w:rsidR="00261CC1" w:rsidRPr="000F4FAA" w:rsidTr="00261CC1">
        <w:tc>
          <w:tcPr>
            <w:tcW w:w="574" w:type="pct"/>
            <w:shd w:val="clear" w:color="auto" w:fill="auto"/>
          </w:tcPr>
          <w:p w:rsidR="00261CC1" w:rsidRDefault="00261CC1" w:rsidP="00261CC1">
            <w:pPr>
              <w:jc w:val="both"/>
            </w:pPr>
            <w:r>
              <w:lastRenderedPageBreak/>
              <w:t>ФПСАД34.30</w:t>
            </w:r>
          </w:p>
          <w:p w:rsidR="00261CC1" w:rsidRDefault="00261CC1" w:rsidP="00261CC1">
            <w:pPr>
              <w:jc w:val="both"/>
            </w:pPr>
            <w:r>
              <w:t>ФПСАД7.16</w:t>
            </w:r>
          </w:p>
        </w:tc>
        <w:tc>
          <w:tcPr>
            <w:tcW w:w="2440" w:type="pct"/>
            <w:shd w:val="clear" w:color="auto" w:fill="auto"/>
          </w:tcPr>
          <w:p w:rsidR="00261CC1" w:rsidRPr="006A3156" w:rsidRDefault="00261CC1" w:rsidP="00261CC1">
            <w:pPr>
              <w:jc w:val="both"/>
            </w:pPr>
            <w:r>
              <w:t>Аудиторская организация исследует в</w:t>
            </w:r>
            <w:r w:rsidRPr="006A3156">
              <w:t>новь открыв</w:t>
            </w:r>
            <w:r>
              <w:t>ающиеся обстоятельства и информацию</w:t>
            </w:r>
            <w:r w:rsidRPr="006A3156">
              <w:t xml:space="preserve"> о честности руководства, которая привела бы к отказу от выполнения задания, если бы она стала известна раньше</w:t>
            </w:r>
            <w:r>
              <w:t>. Для этого аудиторской организацией проводится о</w:t>
            </w:r>
            <w:r w:rsidRPr="006A3156">
              <w:t xml:space="preserve">ценка </w:t>
            </w:r>
            <w:r>
              <w:t xml:space="preserve">следующих </w:t>
            </w:r>
            <w:r w:rsidRPr="006A3156">
              <w:t>обстоятельств:</w:t>
            </w:r>
          </w:p>
          <w:p w:rsidR="00261CC1" w:rsidRPr="006A3156" w:rsidRDefault="00261CC1" w:rsidP="00261CC1">
            <w:pPr>
              <w:numPr>
                <w:ilvl w:val="0"/>
                <w:numId w:val="4"/>
              </w:numPr>
              <w:jc w:val="both"/>
            </w:pPr>
            <w:r w:rsidRPr="006A3156">
              <w:t>а) профессиональной и юридической ответственности, применимой к данным обстоятельствам, включая возможное требование к аудиторской организации сообщить соответствующую информацию лицу (лицам), которое ее назначило;</w:t>
            </w:r>
          </w:p>
          <w:p w:rsidR="00261CC1" w:rsidRPr="000F4FAA" w:rsidRDefault="00261CC1" w:rsidP="00261CC1">
            <w:pPr>
              <w:numPr>
                <w:ilvl w:val="0"/>
                <w:numId w:val="4"/>
              </w:numPr>
              <w:jc w:val="both"/>
            </w:pPr>
            <w:r w:rsidRPr="006A3156">
              <w:t>б) возможности отказа от выполнения задания или одновременно от выполнения задания и от дальнейшег</w:t>
            </w:r>
            <w:r>
              <w:t>о сотрудничества с клиентом.</w:t>
            </w:r>
          </w:p>
        </w:tc>
        <w:tc>
          <w:tcPr>
            <w:tcW w:w="1986" w:type="pct"/>
            <w:shd w:val="clear" w:color="auto" w:fill="auto"/>
          </w:tcPr>
          <w:p w:rsidR="00261CC1" w:rsidRPr="000F4FAA" w:rsidRDefault="00D42F61" w:rsidP="00261CC1">
            <w:pPr>
              <w:jc w:val="both"/>
            </w:pPr>
            <w:r>
              <w:rPr>
                <w:u w:val="single"/>
              </w:rPr>
              <w:t>В</w:t>
            </w:r>
            <w:r w:rsidR="00F70814">
              <w:rPr>
                <w:u w:val="single"/>
              </w:rPr>
              <w:t>С</w:t>
            </w:r>
            <w:r w:rsidR="00261CC1" w:rsidRPr="003450D1">
              <w:rPr>
                <w:u w:val="single"/>
              </w:rPr>
              <w:t>.22.0000</w:t>
            </w:r>
            <w:r w:rsidR="00261CC1" w:rsidRPr="003450D1">
              <w:rPr>
                <w:u w:val="single"/>
              </w:rPr>
              <w:tab/>
              <w:t>Принятие на обслуживание нового клиента и продолжение сотрудничества</w:t>
            </w:r>
          </w:p>
        </w:tc>
      </w:tr>
      <w:tr w:rsidR="00261CC1" w:rsidRPr="000F4FAA" w:rsidTr="00261CC1">
        <w:tc>
          <w:tcPr>
            <w:tcW w:w="574" w:type="pct"/>
            <w:shd w:val="clear" w:color="auto" w:fill="auto"/>
          </w:tcPr>
          <w:p w:rsidR="00261CC1" w:rsidRDefault="00261CC1" w:rsidP="00261CC1">
            <w:pPr>
              <w:jc w:val="both"/>
            </w:pPr>
            <w:r>
              <w:t>Методические рекомендации САД</w:t>
            </w:r>
          </w:p>
        </w:tc>
        <w:tc>
          <w:tcPr>
            <w:tcW w:w="2440" w:type="pct"/>
            <w:shd w:val="clear" w:color="auto" w:fill="auto"/>
          </w:tcPr>
          <w:p w:rsidR="00261CC1" w:rsidRPr="006810EE" w:rsidRDefault="00261CC1" w:rsidP="00261CC1">
            <w:pPr>
              <w:jc w:val="both"/>
            </w:pPr>
            <w:r w:rsidRPr="00495AE9">
              <w:t>Для продолжения сотрудничества с клиентом руководств</w:t>
            </w:r>
            <w:r>
              <w:t>о</w:t>
            </w:r>
            <w:r w:rsidRPr="00495AE9">
              <w:t xml:space="preserve"> аудиторской </w:t>
            </w:r>
            <w:proofErr w:type="spellStart"/>
            <w:r w:rsidRPr="00495AE9">
              <w:t>органи</w:t>
            </w:r>
            <w:r>
              <w:t>зации</w:t>
            </w:r>
            <w:r>
              <w:rPr>
                <w:b/>
              </w:rPr>
              <w:t>ежегодно</w:t>
            </w:r>
            <w:proofErr w:type="spellEnd"/>
            <w:r>
              <w:rPr>
                <w:b/>
              </w:rPr>
              <w:t xml:space="preserve"> утверждает</w:t>
            </w:r>
            <w:r w:rsidRPr="00495AE9">
              <w:rPr>
                <w:b/>
              </w:rPr>
              <w:t xml:space="preserve"> вопросный лист по принятию клиента</w:t>
            </w:r>
            <w:r w:rsidRPr="00495AE9">
              <w:t>, в котором оценивается возможность продолжить оказание услуг.</w:t>
            </w:r>
          </w:p>
        </w:tc>
        <w:tc>
          <w:tcPr>
            <w:tcW w:w="1986" w:type="pct"/>
            <w:shd w:val="clear" w:color="auto" w:fill="auto"/>
          </w:tcPr>
          <w:p w:rsidR="00261CC1" w:rsidRDefault="00D42F61" w:rsidP="00261CC1">
            <w:pPr>
              <w:jc w:val="both"/>
            </w:pPr>
            <w:r>
              <w:rPr>
                <w:u w:val="single"/>
              </w:rPr>
              <w:t>В</w:t>
            </w:r>
            <w:r w:rsidR="00F70814">
              <w:rPr>
                <w:u w:val="single"/>
              </w:rPr>
              <w:t>С</w:t>
            </w:r>
            <w:r w:rsidR="00261CC1" w:rsidRPr="003450D1">
              <w:rPr>
                <w:u w:val="single"/>
              </w:rPr>
              <w:t>.22.0000</w:t>
            </w:r>
            <w:r w:rsidR="00261CC1" w:rsidRPr="003450D1">
              <w:rPr>
                <w:u w:val="single"/>
              </w:rPr>
              <w:tab/>
              <w:t>Принятие на обслуживание нового клиента и продолжение сотрудничества</w:t>
            </w:r>
          </w:p>
        </w:tc>
      </w:tr>
      <w:tr w:rsidR="00261CC1" w:rsidRPr="000F4FAA" w:rsidTr="00261CC1">
        <w:tc>
          <w:tcPr>
            <w:tcW w:w="574" w:type="pct"/>
            <w:shd w:val="clear" w:color="auto" w:fill="auto"/>
          </w:tcPr>
          <w:p w:rsidR="00261CC1" w:rsidRDefault="00261CC1" w:rsidP="00261CC1">
            <w:pPr>
              <w:jc w:val="both"/>
            </w:pPr>
            <w:r>
              <w:t>ФПСАД7.15</w:t>
            </w:r>
          </w:p>
        </w:tc>
        <w:tc>
          <w:tcPr>
            <w:tcW w:w="2440" w:type="pct"/>
            <w:shd w:val="clear" w:color="auto" w:fill="auto"/>
          </w:tcPr>
          <w:p w:rsidR="00261CC1" w:rsidRPr="006810EE" w:rsidRDefault="00261CC1" w:rsidP="00261CC1">
            <w:pPr>
              <w:jc w:val="both"/>
            </w:pPr>
            <w:r w:rsidRPr="000057CE">
              <w:t>Решение о продолжении сотрудничества с клиентом предваряет оценка значимых вопросов, возникших в ходе текущего или предыдущего задания по аудиту, а также влияния их последствий на продолжение сотрудничества.</w:t>
            </w:r>
          </w:p>
        </w:tc>
        <w:tc>
          <w:tcPr>
            <w:tcW w:w="1986" w:type="pct"/>
            <w:shd w:val="clear" w:color="auto" w:fill="auto"/>
          </w:tcPr>
          <w:p w:rsidR="00261CC1" w:rsidRDefault="00D42F61" w:rsidP="00261CC1">
            <w:pPr>
              <w:jc w:val="both"/>
            </w:pPr>
            <w:r>
              <w:rPr>
                <w:u w:val="single"/>
              </w:rPr>
              <w:t>В</w:t>
            </w:r>
            <w:r w:rsidR="00F70814">
              <w:rPr>
                <w:u w:val="single"/>
              </w:rPr>
              <w:t>С</w:t>
            </w:r>
            <w:r w:rsidR="00261CC1" w:rsidRPr="003450D1">
              <w:rPr>
                <w:u w:val="single"/>
              </w:rPr>
              <w:t>.22.0000</w:t>
            </w:r>
            <w:r w:rsidR="00261CC1" w:rsidRPr="003450D1">
              <w:rPr>
                <w:u w:val="single"/>
              </w:rPr>
              <w:tab/>
              <w:t>Принятие на обслуживание нового клиента и продолжение сотрудничества</w:t>
            </w:r>
          </w:p>
        </w:tc>
      </w:tr>
      <w:tr w:rsidR="00261CC1" w:rsidRPr="000F4FAA" w:rsidTr="00261CC1">
        <w:tc>
          <w:tcPr>
            <w:tcW w:w="574" w:type="pct"/>
          </w:tcPr>
          <w:p w:rsidR="00261CC1" w:rsidRDefault="00261CC1" w:rsidP="00261CC1">
            <w:pPr>
              <w:jc w:val="both"/>
            </w:pPr>
            <w:r>
              <w:t>ФПСАД34.31</w:t>
            </w:r>
          </w:p>
        </w:tc>
        <w:tc>
          <w:tcPr>
            <w:tcW w:w="2440" w:type="pct"/>
          </w:tcPr>
          <w:p w:rsidR="00261CC1" w:rsidRPr="006810EE" w:rsidRDefault="00261CC1" w:rsidP="00261CC1">
            <w:pPr>
              <w:jc w:val="both"/>
            </w:pPr>
            <w:r w:rsidRPr="006810EE">
              <w:t>Порядок отказа от выполнения задания или одновременно от выполнения задания и от дальнейшего сотрудничества с клиентом:</w:t>
            </w:r>
          </w:p>
          <w:p w:rsidR="00261CC1" w:rsidRPr="006810EE" w:rsidRDefault="00261CC1" w:rsidP="00261CC1">
            <w:pPr>
              <w:numPr>
                <w:ilvl w:val="0"/>
                <w:numId w:val="5"/>
              </w:numPr>
              <w:jc w:val="both"/>
            </w:pPr>
            <w:r w:rsidRPr="006810EE">
              <w:t>а) обсуждение с уполномоченными лицами руководства клиента и представителями собственника клиента мер, которые аудиторская организация может предпринять в сложившихся обстоятельствах;</w:t>
            </w:r>
          </w:p>
          <w:p w:rsidR="00261CC1" w:rsidRPr="006810EE" w:rsidRDefault="00261CC1" w:rsidP="00261CC1">
            <w:pPr>
              <w:numPr>
                <w:ilvl w:val="0"/>
                <w:numId w:val="5"/>
              </w:numPr>
              <w:jc w:val="both"/>
            </w:pPr>
            <w:r w:rsidRPr="006810EE">
              <w:t>б) обсуждение с уполномоченными лицами руководства клиента и представителями собственника клиента возможности отказа от выполнения задания или одновременно от выполнения задания и от продолжения сотрудничества, а также причин отказа, если аудиторская организация считает отказ целесообразным;</w:t>
            </w:r>
          </w:p>
          <w:p w:rsidR="00261CC1" w:rsidRPr="006810EE" w:rsidRDefault="00261CC1" w:rsidP="00261CC1">
            <w:pPr>
              <w:numPr>
                <w:ilvl w:val="0"/>
                <w:numId w:val="5"/>
              </w:numPr>
              <w:jc w:val="both"/>
            </w:pPr>
            <w:r w:rsidRPr="006810EE">
              <w:lastRenderedPageBreak/>
              <w:t>в) рассмотрение вопроса о наличии требований федеральных правил (стандартов) аудиторской деятельности или иных нормативных правовых актов Российской Федерации в отношении исключения или предоставления возможности аудиторской организации отказаться от выполнения задания или одновременно от выполнения задания и от продолжения сотрудничества с сообщением причин отказа соответствующим регулирующим органам;</w:t>
            </w:r>
          </w:p>
          <w:p w:rsidR="00261CC1" w:rsidRDefault="00261CC1" w:rsidP="00261CC1">
            <w:pPr>
              <w:numPr>
                <w:ilvl w:val="0"/>
                <w:numId w:val="5"/>
              </w:numPr>
              <w:jc w:val="both"/>
            </w:pPr>
            <w:r w:rsidRPr="006810EE">
              <w:t>г) документальное оформление значимых вопросов, их обсуждения, сделанных выводов с их аргументацией.</w:t>
            </w:r>
          </w:p>
        </w:tc>
        <w:tc>
          <w:tcPr>
            <w:tcW w:w="1986" w:type="pct"/>
          </w:tcPr>
          <w:p w:rsidR="00261CC1" w:rsidRPr="00581BC3" w:rsidRDefault="00D42F61" w:rsidP="00261CC1">
            <w:pPr>
              <w:jc w:val="both"/>
              <w:rPr>
                <w:u w:val="single"/>
              </w:rPr>
            </w:pPr>
            <w:r>
              <w:rPr>
                <w:u w:val="single"/>
              </w:rPr>
              <w:lastRenderedPageBreak/>
              <w:t>В</w:t>
            </w:r>
            <w:r w:rsidR="00F70814">
              <w:rPr>
                <w:u w:val="single"/>
              </w:rPr>
              <w:t>С</w:t>
            </w:r>
            <w:r w:rsidR="00261CC1" w:rsidRPr="00581BC3">
              <w:rPr>
                <w:u w:val="single"/>
              </w:rPr>
              <w:t>.23.0000</w:t>
            </w:r>
            <w:r w:rsidR="00261CC1" w:rsidRPr="00581BC3">
              <w:rPr>
                <w:u w:val="single"/>
              </w:rPr>
              <w:tab/>
              <w:t>Протокол обсуждения с уполномоченными лицами руководства клиента и представителями собственника клиента мер, которые аудиторская организация может предпринять в обстоятельствах, предусматривающих отказ от выполнения аудиторского задания и (или) от продолжения сотрудничества с клиентом</w:t>
            </w:r>
          </w:p>
        </w:tc>
      </w:tr>
      <w:tr w:rsidR="00261CC1" w:rsidRPr="000F4FAA" w:rsidTr="00261CC1">
        <w:tc>
          <w:tcPr>
            <w:tcW w:w="574" w:type="pct"/>
          </w:tcPr>
          <w:p w:rsidR="00261CC1" w:rsidRDefault="00261CC1" w:rsidP="00261CC1">
            <w:pPr>
              <w:jc w:val="both"/>
            </w:pPr>
            <w:r>
              <w:t>КПЭА 2.15</w:t>
            </w:r>
          </w:p>
        </w:tc>
        <w:tc>
          <w:tcPr>
            <w:tcW w:w="2440" w:type="pct"/>
          </w:tcPr>
          <w:p w:rsidR="00261CC1" w:rsidRPr="006810EE" w:rsidRDefault="00261CC1" w:rsidP="00261CC1">
            <w:pPr>
              <w:jc w:val="both"/>
            </w:pPr>
            <w:r w:rsidRPr="002A7431">
              <w:t>Прежде чем установить отношения с новым клиентом, аудитор должен рассмотреть вопрос, может ли выбор этого клиента привести к возникновению угроз нарушения основных принципов этики. Потенциальная угроза честности или профессиональному поведению может, например, возникнуть при наличии сомнительных характеристик клиента (его собственников, руководящих лиц или деятельности).</w:t>
            </w:r>
          </w:p>
        </w:tc>
        <w:tc>
          <w:tcPr>
            <w:tcW w:w="1986" w:type="pct"/>
          </w:tcPr>
          <w:p w:rsidR="00261CC1" w:rsidRDefault="00D42F61" w:rsidP="00261CC1">
            <w:pPr>
              <w:jc w:val="both"/>
            </w:pPr>
            <w:r>
              <w:rPr>
                <w:u w:val="single"/>
              </w:rPr>
              <w:t>В</w:t>
            </w:r>
            <w:r w:rsidR="00F70814">
              <w:rPr>
                <w:u w:val="single"/>
              </w:rPr>
              <w:t>С</w:t>
            </w:r>
            <w:r w:rsidR="00261CC1" w:rsidRPr="00692E2E">
              <w:rPr>
                <w:u w:val="single"/>
              </w:rPr>
              <w:t>.22.0000</w:t>
            </w:r>
            <w:r w:rsidR="00261CC1" w:rsidRPr="00692E2E">
              <w:rPr>
                <w:u w:val="single"/>
              </w:rPr>
              <w:tab/>
              <w:t>Принятие на обслуживание нового клиента и продолжение сотрудничества</w:t>
            </w:r>
          </w:p>
        </w:tc>
      </w:tr>
      <w:tr w:rsidR="00261CC1" w:rsidRPr="000F4FAA" w:rsidTr="00261CC1">
        <w:tc>
          <w:tcPr>
            <w:tcW w:w="574" w:type="pct"/>
          </w:tcPr>
          <w:p w:rsidR="00261CC1" w:rsidRDefault="00261CC1" w:rsidP="00261CC1">
            <w:pPr>
              <w:jc w:val="both"/>
            </w:pPr>
            <w:r>
              <w:t>КПЭА 2.17</w:t>
            </w:r>
          </w:p>
        </w:tc>
        <w:tc>
          <w:tcPr>
            <w:tcW w:w="2440" w:type="pct"/>
          </w:tcPr>
          <w:p w:rsidR="00261CC1" w:rsidRPr="002A7431" w:rsidRDefault="00261CC1" w:rsidP="00261CC1">
            <w:pPr>
              <w:jc w:val="both"/>
            </w:pPr>
            <w:r w:rsidRPr="00924B1C">
              <w:t>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 Такими мерами предосторожности могут быть: понимание деятельности клиента; получение информации о собственниках, руководителях и лицах, ответственных за административную и коммерческую деятельность клиента; получение от клиента гарантированных заверений усовершенствовать практику корпоративного поведения (управления) либо систему внутреннего контроля.</w:t>
            </w:r>
          </w:p>
        </w:tc>
        <w:tc>
          <w:tcPr>
            <w:tcW w:w="1986" w:type="pct"/>
          </w:tcPr>
          <w:p w:rsidR="00261CC1" w:rsidRDefault="00D42F61" w:rsidP="00261CC1">
            <w:pPr>
              <w:jc w:val="both"/>
              <w:rPr>
                <w:u w:val="single"/>
              </w:rPr>
            </w:pPr>
            <w:r>
              <w:rPr>
                <w:u w:val="single"/>
              </w:rPr>
              <w:t>В</w:t>
            </w:r>
            <w:r w:rsidR="00F70814">
              <w:rPr>
                <w:u w:val="single"/>
              </w:rPr>
              <w:t>С</w:t>
            </w:r>
            <w:r w:rsidR="00261CC1" w:rsidRPr="00692E2E">
              <w:rPr>
                <w:u w:val="single"/>
              </w:rPr>
              <w:t>.22.0000</w:t>
            </w:r>
            <w:r w:rsidR="00261CC1" w:rsidRPr="00692E2E">
              <w:rPr>
                <w:u w:val="single"/>
              </w:rPr>
              <w:tab/>
              <w:t>Принятие на обслуживание нового клиента и продолжение сотрудничества</w:t>
            </w:r>
          </w:p>
          <w:p w:rsidR="00261CC1" w:rsidRDefault="00F70814" w:rsidP="00261CC1">
            <w:pPr>
              <w:jc w:val="both"/>
            </w:pPr>
            <w:r>
              <w:rPr>
                <w:u w:val="single"/>
              </w:rPr>
              <w:t>ААС</w:t>
            </w:r>
            <w:r w:rsidR="00261CC1" w:rsidRPr="00581BC3">
              <w:rPr>
                <w:u w:val="single"/>
              </w:rPr>
              <w:t>.24.0000</w:t>
            </w:r>
            <w:r w:rsidR="00261CC1" w:rsidRPr="00581BC3">
              <w:rPr>
                <w:u w:val="single"/>
              </w:rPr>
              <w:tab/>
              <w:t xml:space="preserve">Понимание деятельности </w:t>
            </w:r>
            <w:proofErr w:type="spellStart"/>
            <w:r w:rsidR="00261CC1" w:rsidRPr="00581BC3">
              <w:rPr>
                <w:u w:val="single"/>
              </w:rPr>
              <w:t>аудируемого</w:t>
            </w:r>
            <w:proofErr w:type="spellEnd"/>
            <w:r w:rsidR="00261CC1" w:rsidRPr="00581BC3">
              <w:rPr>
                <w:u w:val="single"/>
              </w:rPr>
              <w:t xml:space="preserve"> лица, среды, в которой она осуществляется</w:t>
            </w:r>
          </w:p>
        </w:tc>
      </w:tr>
      <w:tr w:rsidR="00261CC1" w:rsidRPr="000F4FAA" w:rsidTr="00261CC1">
        <w:tc>
          <w:tcPr>
            <w:tcW w:w="574" w:type="pct"/>
          </w:tcPr>
          <w:p w:rsidR="00261CC1" w:rsidRDefault="00261CC1" w:rsidP="00261CC1">
            <w:pPr>
              <w:jc w:val="both"/>
            </w:pPr>
          </w:p>
        </w:tc>
        <w:tc>
          <w:tcPr>
            <w:tcW w:w="2440" w:type="pct"/>
          </w:tcPr>
          <w:p w:rsidR="00261CC1" w:rsidRPr="00924B1C" w:rsidRDefault="00261CC1" w:rsidP="00261CC1">
            <w:pPr>
              <w:jc w:val="both"/>
            </w:pPr>
            <w:r>
              <w:t xml:space="preserve">Понимание деятельности </w:t>
            </w:r>
            <w:proofErr w:type="spellStart"/>
            <w:r>
              <w:t>аудируемого</w:t>
            </w:r>
            <w:proofErr w:type="spellEnd"/>
            <w:r>
              <w:t xml:space="preserve"> лица, среды, в которой она осуществляется, и оценка рисков существенного искажения </w:t>
            </w:r>
            <w:proofErr w:type="spellStart"/>
            <w:r w:rsidRPr="0076222F">
              <w:t>аудируемой</w:t>
            </w:r>
            <w:proofErr w:type="spellEnd"/>
            <w:r w:rsidRPr="0076222F">
              <w:t xml:space="preserve"> финансовой (бухгалтерской) отчетности</w:t>
            </w:r>
            <w:r>
              <w:t xml:space="preserve"> осуществляется аудиторской организацией в соответствии с одноименным ФПСАД №8. </w:t>
            </w:r>
          </w:p>
        </w:tc>
        <w:tc>
          <w:tcPr>
            <w:tcW w:w="1986" w:type="pct"/>
          </w:tcPr>
          <w:p w:rsidR="00261CC1" w:rsidRDefault="00D42F61" w:rsidP="00261CC1">
            <w:pPr>
              <w:jc w:val="both"/>
            </w:pPr>
            <w:r>
              <w:rPr>
                <w:u w:val="single"/>
              </w:rPr>
              <w:t>В</w:t>
            </w:r>
            <w:r w:rsidR="00F70814">
              <w:rPr>
                <w:u w:val="single"/>
              </w:rPr>
              <w:t>С</w:t>
            </w:r>
            <w:r w:rsidR="00261CC1" w:rsidRPr="008850B0">
              <w:rPr>
                <w:u w:val="single"/>
              </w:rPr>
              <w:t>.24.0000</w:t>
            </w:r>
            <w:r w:rsidR="00261CC1" w:rsidRPr="008850B0">
              <w:rPr>
                <w:u w:val="single"/>
              </w:rPr>
              <w:tab/>
              <w:t xml:space="preserve">Понимание деятельности </w:t>
            </w:r>
            <w:proofErr w:type="spellStart"/>
            <w:r w:rsidR="00261CC1" w:rsidRPr="008850B0">
              <w:rPr>
                <w:u w:val="single"/>
              </w:rPr>
              <w:t>аудируемоголица</w:t>
            </w:r>
            <w:proofErr w:type="spellEnd"/>
            <w:r w:rsidR="00261CC1" w:rsidRPr="008850B0">
              <w:rPr>
                <w:u w:val="single"/>
              </w:rPr>
              <w:t>, среды, в которой она осуществляется</w:t>
            </w:r>
          </w:p>
        </w:tc>
      </w:tr>
    </w:tbl>
    <w:p w:rsidR="003D0A27" w:rsidRPr="00AD2B9F" w:rsidRDefault="003D0A27" w:rsidP="00AD2B9F">
      <w:pPr>
        <w:jc w:val="both"/>
      </w:pPr>
    </w:p>
    <w:p w:rsidR="006C550D" w:rsidRDefault="006C550D" w:rsidP="00C115D7">
      <w:pPr>
        <w:pStyle w:val="2"/>
        <w:rPr>
          <w:i w:val="0"/>
          <w:iCs w:val="0"/>
        </w:rPr>
      </w:pPr>
      <w:bookmarkStart w:id="9" w:name="_Toc404086760"/>
      <w:r w:rsidRPr="006C550D">
        <w:rPr>
          <w:i w:val="0"/>
          <w:iCs w:val="0"/>
        </w:rPr>
        <w:lastRenderedPageBreak/>
        <w:t>4.</w:t>
      </w:r>
      <w:r w:rsidR="00C115D7">
        <w:rPr>
          <w:i w:val="0"/>
          <w:iCs w:val="0"/>
        </w:rPr>
        <w:t>2.4</w:t>
      </w:r>
      <w:r w:rsidR="00F759FB">
        <w:rPr>
          <w:i w:val="0"/>
          <w:iCs w:val="0"/>
        </w:rPr>
        <w:t>К</w:t>
      </w:r>
      <w:r w:rsidR="00F759FB" w:rsidRPr="00C115D7">
        <w:rPr>
          <w:i w:val="0"/>
          <w:iCs w:val="0"/>
        </w:rPr>
        <w:t>адровая работа</w:t>
      </w:r>
      <w:bookmarkEnd w:id="9"/>
    </w:p>
    <w:p w:rsidR="00AD2B9F" w:rsidRDefault="00AD2B9F" w:rsidP="00AD2B9F">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084"/>
        <w:gridCol w:w="5779"/>
      </w:tblGrid>
      <w:tr w:rsidR="006808B5" w:rsidRPr="001338C2" w:rsidTr="006808B5">
        <w:trPr>
          <w:tblHeader/>
        </w:trPr>
        <w:tc>
          <w:tcPr>
            <w:tcW w:w="574" w:type="pct"/>
            <w:shd w:val="clear" w:color="auto" w:fill="auto"/>
          </w:tcPr>
          <w:p w:rsidR="006808B5" w:rsidRPr="002F5725" w:rsidRDefault="006808B5" w:rsidP="006808B5">
            <w:pPr>
              <w:jc w:val="center"/>
            </w:pPr>
            <w:r w:rsidRPr="00651254">
              <w:rPr>
                <w:b/>
              </w:rPr>
              <w:t>НПА</w:t>
            </w:r>
          </w:p>
        </w:tc>
        <w:tc>
          <w:tcPr>
            <w:tcW w:w="2437" w:type="pct"/>
            <w:shd w:val="clear" w:color="auto" w:fill="auto"/>
          </w:tcPr>
          <w:p w:rsidR="006808B5" w:rsidRDefault="006808B5" w:rsidP="006808B5">
            <w:pPr>
              <w:jc w:val="center"/>
            </w:pPr>
            <w:r w:rsidRPr="00651254">
              <w:rPr>
                <w:b/>
              </w:rPr>
              <w:t>СОДЕРЖАНИЕ ПРАВИЛ ВККР</w:t>
            </w:r>
          </w:p>
        </w:tc>
        <w:tc>
          <w:tcPr>
            <w:tcW w:w="1989" w:type="pct"/>
            <w:shd w:val="clear" w:color="auto" w:fill="auto"/>
          </w:tcPr>
          <w:p w:rsidR="006808B5" w:rsidRDefault="006808B5" w:rsidP="006808B5">
            <w:pPr>
              <w:jc w:val="center"/>
              <w:rPr>
                <w:u w:val="single"/>
              </w:rPr>
            </w:pPr>
            <w:r w:rsidRPr="00651254">
              <w:rPr>
                <w:b/>
              </w:rPr>
              <w:t>РАБОЧИЙ ДОКУМЕНТ</w:t>
            </w:r>
          </w:p>
        </w:tc>
      </w:tr>
      <w:tr w:rsidR="006808B5" w:rsidRPr="001338C2" w:rsidTr="006808B5">
        <w:tc>
          <w:tcPr>
            <w:tcW w:w="574" w:type="pct"/>
            <w:shd w:val="clear" w:color="auto" w:fill="auto"/>
          </w:tcPr>
          <w:p w:rsidR="006808B5" w:rsidRPr="001338C2" w:rsidRDefault="006808B5" w:rsidP="006808B5">
            <w:pPr>
              <w:jc w:val="both"/>
            </w:pPr>
            <w:r w:rsidRPr="001338C2">
              <w:t>ФПСАД34.32</w:t>
            </w:r>
          </w:p>
        </w:tc>
        <w:tc>
          <w:tcPr>
            <w:tcW w:w="2437" w:type="pct"/>
            <w:shd w:val="clear" w:color="auto" w:fill="auto"/>
          </w:tcPr>
          <w:p w:rsidR="006808B5" w:rsidRDefault="006808B5" w:rsidP="006808B5">
            <w:pPr>
              <w:jc w:val="both"/>
            </w:pPr>
            <w:r>
              <w:t>АО устанавливает и соблюдает к</w:t>
            </w:r>
            <w:r w:rsidRPr="00F304B0">
              <w:t>ритерий опытности кадрового состава</w:t>
            </w:r>
            <w:r>
              <w:t>.</w:t>
            </w:r>
          </w:p>
          <w:p w:rsidR="006808B5" w:rsidRPr="009B04C7" w:rsidRDefault="006808B5" w:rsidP="006808B5">
            <w:pPr>
              <w:jc w:val="both"/>
            </w:pPr>
            <w:r>
              <w:t>С</w:t>
            </w:r>
            <w:r w:rsidRPr="00F304B0">
              <w:t>пособность выполнять задания в соответствии с федеральными правилами (стандартами) аудиторской деятельности и требованиями нормативных правовых актов Российской Федерации, а также того, что аудиторские заключения и иные отчеты, выданные аудиторской организацией, соответствуют условиям конкретного задания.</w:t>
            </w:r>
          </w:p>
        </w:tc>
        <w:tc>
          <w:tcPr>
            <w:tcW w:w="1989" w:type="pct"/>
            <w:shd w:val="clear" w:color="auto" w:fill="auto"/>
          </w:tcPr>
          <w:p w:rsidR="006808B5" w:rsidRPr="00DE3BED" w:rsidRDefault="006808B5" w:rsidP="006808B5">
            <w:pPr>
              <w:jc w:val="both"/>
              <w:rPr>
                <w:highlight w:val="yellow"/>
              </w:rPr>
            </w:pPr>
          </w:p>
        </w:tc>
      </w:tr>
      <w:tr w:rsidR="006808B5" w:rsidRPr="001338C2" w:rsidTr="006808B5">
        <w:tc>
          <w:tcPr>
            <w:tcW w:w="574" w:type="pct"/>
          </w:tcPr>
          <w:p w:rsidR="006808B5" w:rsidRDefault="006808B5" w:rsidP="006808B5">
            <w:pPr>
              <w:jc w:val="both"/>
            </w:pPr>
            <w:r>
              <w:t>ФПСАД34.34,</w:t>
            </w:r>
          </w:p>
          <w:p w:rsidR="006808B5" w:rsidRPr="001338C2" w:rsidRDefault="006808B5" w:rsidP="006808B5">
            <w:pPr>
              <w:jc w:val="both"/>
            </w:pPr>
            <w:r w:rsidRPr="00E0025C">
              <w:t>Рекомендации САД 2.5</w:t>
            </w:r>
          </w:p>
        </w:tc>
        <w:tc>
          <w:tcPr>
            <w:tcW w:w="2437" w:type="pct"/>
          </w:tcPr>
          <w:p w:rsidR="006808B5" w:rsidRDefault="006808B5" w:rsidP="006808B5">
            <w:pPr>
              <w:jc w:val="both"/>
            </w:pPr>
            <w:r w:rsidRPr="009B04C7">
              <w:t>Процесс найма работников включает процедуры, позволяющие отбирать честных работников, стремящихся развивать свои навыки и профессиональную компетентность, которые требуются для выполнения заданий.</w:t>
            </w:r>
          </w:p>
          <w:p w:rsidR="006808B5" w:rsidRPr="00E0025C" w:rsidRDefault="006808B5" w:rsidP="006808B5">
            <w:pPr>
              <w:jc w:val="both"/>
            </w:pPr>
            <w:r w:rsidRPr="00E0025C">
              <w:t>Процедуры оценки личностных качеств кандидатов на замещение должностей в аудиторской организации (честность, стремящихся развивать свои навыки и профессиональную компетентность, которые требуются для выполнения заданий)</w:t>
            </w:r>
          </w:p>
          <w:p w:rsidR="006808B5" w:rsidRPr="00E0025C" w:rsidRDefault="006808B5" w:rsidP="006808B5">
            <w:pPr>
              <w:numPr>
                <w:ilvl w:val="0"/>
                <w:numId w:val="68"/>
              </w:numPr>
              <w:jc w:val="both"/>
            </w:pPr>
            <w:r w:rsidRPr="00E0025C">
              <w:t>собеседования и оценка соискателей, наиболее соответствующих требованиям, изложенным в должностных инструкциях;</w:t>
            </w:r>
          </w:p>
          <w:p w:rsidR="006808B5" w:rsidRPr="00E0025C" w:rsidRDefault="006808B5" w:rsidP="006808B5">
            <w:pPr>
              <w:numPr>
                <w:ilvl w:val="0"/>
                <w:numId w:val="68"/>
              </w:numPr>
              <w:jc w:val="both"/>
            </w:pPr>
            <w:r w:rsidRPr="00E0025C">
              <w:t>сбор и проверка рекомендательных писем соискателей;</w:t>
            </w:r>
          </w:p>
          <w:p w:rsidR="006808B5" w:rsidRPr="00E0025C" w:rsidRDefault="006808B5" w:rsidP="006808B5">
            <w:pPr>
              <w:numPr>
                <w:ilvl w:val="0"/>
                <w:numId w:val="68"/>
              </w:numPr>
              <w:jc w:val="both"/>
            </w:pPr>
            <w:r w:rsidRPr="00E0025C">
              <w:t>утверждение приема на работу на уровне руководителя аудиторской организации;</w:t>
            </w:r>
          </w:p>
          <w:p w:rsidR="006808B5" w:rsidRPr="001338C2" w:rsidRDefault="006808B5" w:rsidP="006808B5">
            <w:pPr>
              <w:jc w:val="both"/>
            </w:pPr>
            <w:r w:rsidRPr="00E0025C">
              <w:t>установление испытательного срока в отношении всех принятых работников.</w:t>
            </w:r>
          </w:p>
        </w:tc>
        <w:tc>
          <w:tcPr>
            <w:tcW w:w="1989" w:type="pct"/>
          </w:tcPr>
          <w:p w:rsidR="006808B5" w:rsidRPr="00E0025C" w:rsidRDefault="006808B5" w:rsidP="006808B5">
            <w:pPr>
              <w:ind w:left="360"/>
              <w:jc w:val="both"/>
            </w:pPr>
            <w:r>
              <w:t>-</w:t>
            </w:r>
          </w:p>
        </w:tc>
      </w:tr>
      <w:tr w:rsidR="006808B5" w:rsidRPr="001338C2" w:rsidTr="006808B5">
        <w:tc>
          <w:tcPr>
            <w:tcW w:w="574" w:type="pct"/>
          </w:tcPr>
          <w:p w:rsidR="006808B5" w:rsidRPr="001338C2" w:rsidRDefault="006808B5" w:rsidP="006808B5">
            <w:pPr>
              <w:jc w:val="both"/>
            </w:pPr>
            <w:r w:rsidRPr="001338C2">
              <w:t>ФПСАД34.33</w:t>
            </w:r>
          </w:p>
          <w:p w:rsidR="006808B5" w:rsidRPr="001338C2" w:rsidRDefault="006808B5" w:rsidP="006808B5">
            <w:pPr>
              <w:jc w:val="both"/>
            </w:pPr>
            <w:r w:rsidRPr="001338C2">
              <w:t>ФПСАД34.36</w:t>
            </w:r>
          </w:p>
        </w:tc>
        <w:tc>
          <w:tcPr>
            <w:tcW w:w="2437" w:type="pct"/>
          </w:tcPr>
          <w:p w:rsidR="006808B5" w:rsidRDefault="006808B5" w:rsidP="006808B5">
            <w:pPr>
              <w:jc w:val="both"/>
            </w:pPr>
            <w:r w:rsidRPr="001338C2">
              <w:t>АО учитывает и поощряет развитие и поддержание профессиональной компетентности и соблюдение этических принципов.</w:t>
            </w:r>
          </w:p>
          <w:p w:rsidR="006808B5" w:rsidRPr="001338C2" w:rsidRDefault="006808B5" w:rsidP="006808B5">
            <w:pPr>
              <w:jc w:val="both"/>
            </w:pPr>
            <w:r>
              <w:t>АО информирует</w:t>
            </w:r>
            <w:r w:rsidRPr="001338C2">
              <w:t xml:space="preserve"> работников о своих ожиданиях в отношении выполнения заданий и</w:t>
            </w:r>
            <w:r>
              <w:t xml:space="preserve"> соблюдения этических принципов.</w:t>
            </w:r>
          </w:p>
          <w:p w:rsidR="006808B5" w:rsidRPr="001338C2" w:rsidRDefault="006808B5" w:rsidP="006808B5">
            <w:pPr>
              <w:jc w:val="both"/>
            </w:pPr>
            <w:r>
              <w:lastRenderedPageBreak/>
              <w:t>АО оценивает и консультирует</w:t>
            </w:r>
            <w:r w:rsidRPr="001338C2">
              <w:t xml:space="preserve"> работников в отношении порядка выполнения работ, развития профессиональной компетент</w:t>
            </w:r>
            <w:r>
              <w:t>ности и профессионального роста.</w:t>
            </w:r>
          </w:p>
          <w:p w:rsidR="006808B5" w:rsidRPr="001338C2" w:rsidRDefault="006808B5" w:rsidP="006808B5">
            <w:pPr>
              <w:jc w:val="both"/>
            </w:pPr>
            <w:r>
              <w:t>АО помогает</w:t>
            </w:r>
            <w:r w:rsidRPr="001338C2">
              <w:t xml:space="preserve"> работникам понять, что назначение на более ответственную должность зависит помимо прочего от качества выполнения работ и </w:t>
            </w:r>
            <w:r>
              <w:t>соблюдения этических требований.</w:t>
            </w:r>
          </w:p>
          <w:p w:rsidR="006808B5" w:rsidRPr="001338C2" w:rsidRDefault="006808B5" w:rsidP="006808B5">
            <w:pPr>
              <w:jc w:val="both"/>
            </w:pPr>
            <w:r>
              <w:t>АО помогает</w:t>
            </w:r>
            <w:r w:rsidRPr="001338C2">
              <w:t xml:space="preserve"> работникам понять, что несоблюдение установленных принципов и процедур может привести к дисциплинарным мерам.</w:t>
            </w:r>
          </w:p>
        </w:tc>
        <w:tc>
          <w:tcPr>
            <w:tcW w:w="1989" w:type="pct"/>
          </w:tcPr>
          <w:p w:rsidR="006808B5" w:rsidRPr="00581BC3" w:rsidRDefault="00D42F61" w:rsidP="006808B5">
            <w:pPr>
              <w:jc w:val="both"/>
              <w:rPr>
                <w:u w:val="single"/>
              </w:rPr>
            </w:pPr>
            <w:r>
              <w:rPr>
                <w:u w:val="single"/>
              </w:rPr>
              <w:lastRenderedPageBreak/>
              <w:t>В</w:t>
            </w:r>
            <w:r w:rsidR="00F70814">
              <w:rPr>
                <w:u w:val="single"/>
              </w:rPr>
              <w:t>С</w:t>
            </w:r>
            <w:r w:rsidR="006808B5" w:rsidRPr="00581BC3">
              <w:rPr>
                <w:u w:val="single"/>
              </w:rPr>
              <w:t>.29.0000</w:t>
            </w:r>
            <w:r w:rsidR="006808B5" w:rsidRPr="00581BC3">
              <w:rPr>
                <w:u w:val="single"/>
              </w:rPr>
              <w:tab/>
              <w:t>Лист проверки навыков, профессиональной компетентности, полномочий и времени, необходимых для выполнения задания по аудиту</w:t>
            </w:r>
          </w:p>
          <w:p w:rsidR="006808B5" w:rsidRPr="00581BC3" w:rsidRDefault="00D42F61" w:rsidP="006808B5">
            <w:pPr>
              <w:jc w:val="both"/>
              <w:rPr>
                <w:u w:val="single"/>
              </w:rPr>
            </w:pPr>
            <w:r>
              <w:rPr>
                <w:u w:val="single"/>
              </w:rPr>
              <w:t>В</w:t>
            </w:r>
            <w:r w:rsidR="00F70814">
              <w:rPr>
                <w:u w:val="single"/>
              </w:rPr>
              <w:t>С</w:t>
            </w:r>
            <w:r w:rsidR="006808B5" w:rsidRPr="00581BC3">
              <w:rPr>
                <w:u w:val="single"/>
              </w:rPr>
              <w:t>.30.0000</w:t>
            </w:r>
            <w:r w:rsidR="006808B5" w:rsidRPr="00581BC3">
              <w:rPr>
                <w:u w:val="single"/>
              </w:rPr>
              <w:tab/>
              <w:t>Лист ежегодной оценки выполнения должностных обязанностей руководителей и специалистов аудиторской организации</w:t>
            </w:r>
          </w:p>
          <w:p w:rsidR="006808B5" w:rsidRPr="00581BC3" w:rsidRDefault="00D42F61" w:rsidP="006808B5">
            <w:pPr>
              <w:jc w:val="both"/>
              <w:rPr>
                <w:u w:val="single"/>
              </w:rPr>
            </w:pPr>
            <w:r>
              <w:rPr>
                <w:u w:val="single"/>
              </w:rPr>
              <w:lastRenderedPageBreak/>
              <w:t>В</w:t>
            </w:r>
            <w:r w:rsidR="00F70814">
              <w:rPr>
                <w:u w:val="single"/>
              </w:rPr>
              <w:t>С</w:t>
            </w:r>
            <w:r w:rsidR="006808B5" w:rsidRPr="00581BC3">
              <w:rPr>
                <w:u w:val="single"/>
              </w:rPr>
              <w:t>.31.0000</w:t>
            </w:r>
            <w:r w:rsidR="006808B5" w:rsidRPr="00581BC3">
              <w:rPr>
                <w:u w:val="single"/>
              </w:rPr>
              <w:tab/>
              <w:t>Сообщение руководителя задания о подтверждении достаточности ресурсов для выполнения задания в процессе осуществления этапа планирования</w:t>
            </w:r>
          </w:p>
          <w:p w:rsidR="006808B5" w:rsidRPr="001338C2" w:rsidRDefault="00F70814" w:rsidP="006808B5">
            <w:pPr>
              <w:jc w:val="both"/>
            </w:pPr>
            <w:r>
              <w:rPr>
                <w:u w:val="single"/>
              </w:rPr>
              <w:t>ААС</w:t>
            </w:r>
            <w:r w:rsidR="006808B5" w:rsidRPr="00581BC3">
              <w:rPr>
                <w:u w:val="single"/>
              </w:rPr>
              <w:t>.32.0000</w:t>
            </w:r>
            <w:r w:rsidR="006808B5" w:rsidRPr="00581BC3">
              <w:rPr>
                <w:u w:val="single"/>
              </w:rPr>
              <w:tab/>
              <w:t>Лист оценки выполнения должностных обязанностей руководителями и специалистами аудиторской организации</w:t>
            </w:r>
          </w:p>
        </w:tc>
      </w:tr>
      <w:tr w:rsidR="006808B5" w:rsidRPr="001338C2" w:rsidTr="006808B5">
        <w:trPr>
          <w:trHeight w:val="3381"/>
        </w:trPr>
        <w:tc>
          <w:tcPr>
            <w:tcW w:w="574" w:type="pct"/>
          </w:tcPr>
          <w:p w:rsidR="006808B5" w:rsidRPr="001338C2" w:rsidRDefault="006808B5" w:rsidP="006808B5">
            <w:pPr>
              <w:jc w:val="both"/>
            </w:pPr>
            <w:r w:rsidRPr="001338C2">
              <w:lastRenderedPageBreak/>
              <w:t>ФПСАД34.33</w:t>
            </w:r>
          </w:p>
          <w:p w:rsidR="006808B5" w:rsidRPr="001338C2" w:rsidRDefault="006808B5" w:rsidP="006808B5">
            <w:pPr>
              <w:jc w:val="both"/>
            </w:pPr>
            <w:r w:rsidRPr="001338C2">
              <w:t>ФПСАД34.34</w:t>
            </w:r>
          </w:p>
        </w:tc>
        <w:tc>
          <w:tcPr>
            <w:tcW w:w="2437" w:type="pct"/>
          </w:tcPr>
          <w:p w:rsidR="006808B5" w:rsidRPr="001338C2" w:rsidRDefault="006808B5" w:rsidP="006808B5">
            <w:pPr>
              <w:jc w:val="both"/>
            </w:pPr>
            <w:r w:rsidRPr="001338C2">
              <w:t>Требования к профессиональным навыкам и профессиональной компетентности работников</w:t>
            </w:r>
          </w:p>
          <w:p w:rsidR="006808B5" w:rsidRPr="001338C2" w:rsidRDefault="006808B5" w:rsidP="006808B5">
            <w:pPr>
              <w:numPr>
                <w:ilvl w:val="0"/>
                <w:numId w:val="7"/>
              </w:numPr>
              <w:jc w:val="both"/>
            </w:pPr>
            <w:r w:rsidRPr="001338C2">
              <w:t>а) профессионального образования;</w:t>
            </w:r>
          </w:p>
          <w:p w:rsidR="006808B5" w:rsidRPr="001338C2" w:rsidRDefault="006808B5" w:rsidP="006808B5">
            <w:pPr>
              <w:numPr>
                <w:ilvl w:val="0"/>
                <w:numId w:val="7"/>
              </w:numPr>
              <w:jc w:val="both"/>
            </w:pPr>
            <w:r w:rsidRPr="001338C2">
              <w:t>б) постоянного профессионального обучения;</w:t>
            </w:r>
          </w:p>
          <w:p w:rsidR="006808B5" w:rsidRPr="001338C2" w:rsidRDefault="006808B5" w:rsidP="006808B5">
            <w:pPr>
              <w:numPr>
                <w:ilvl w:val="0"/>
                <w:numId w:val="7"/>
              </w:numPr>
              <w:jc w:val="both"/>
            </w:pPr>
            <w:r w:rsidRPr="001338C2">
              <w:t>в) приобретения опыта в процессе работы;</w:t>
            </w:r>
          </w:p>
          <w:p w:rsidR="006808B5" w:rsidRPr="001338C2" w:rsidRDefault="006808B5" w:rsidP="006808B5">
            <w:pPr>
              <w:numPr>
                <w:ilvl w:val="0"/>
                <w:numId w:val="7"/>
              </w:numPr>
              <w:jc w:val="both"/>
            </w:pPr>
            <w:r w:rsidRPr="001338C2">
              <w:t>г) обучения менее опытных специалистов более опытными, в том числе внутри аудиторской группы.</w:t>
            </w:r>
          </w:p>
        </w:tc>
        <w:tc>
          <w:tcPr>
            <w:tcW w:w="1989" w:type="pct"/>
          </w:tcPr>
          <w:p w:rsidR="006808B5" w:rsidRPr="001338C2" w:rsidRDefault="006808B5" w:rsidP="006808B5">
            <w:pPr>
              <w:jc w:val="both"/>
            </w:pPr>
          </w:p>
        </w:tc>
      </w:tr>
      <w:tr w:rsidR="006808B5" w:rsidRPr="001338C2" w:rsidTr="006808B5">
        <w:tc>
          <w:tcPr>
            <w:tcW w:w="574" w:type="pct"/>
          </w:tcPr>
          <w:p w:rsidR="006808B5" w:rsidRPr="001338C2" w:rsidRDefault="006808B5" w:rsidP="006808B5">
            <w:pPr>
              <w:jc w:val="both"/>
            </w:pPr>
            <w:r w:rsidRPr="00405ED0">
              <w:t>ФПСАД34.3</w:t>
            </w:r>
            <w:r>
              <w:t>6</w:t>
            </w:r>
          </w:p>
        </w:tc>
        <w:tc>
          <w:tcPr>
            <w:tcW w:w="2437" w:type="pct"/>
          </w:tcPr>
          <w:p w:rsidR="006808B5" w:rsidRPr="001338C2" w:rsidRDefault="006808B5" w:rsidP="006808B5">
            <w:pPr>
              <w:jc w:val="both"/>
            </w:pPr>
            <w:r w:rsidRPr="00405ED0">
              <w:t>Оценка результатов выполнения работ, оплата труда и процедуры повышения в должности должны надлежащим образом учитывать и поощрять развитие и поддержание профессиональной компетентности и соблюдение этических принципов.</w:t>
            </w:r>
          </w:p>
        </w:tc>
        <w:tc>
          <w:tcPr>
            <w:tcW w:w="1989" w:type="pct"/>
          </w:tcPr>
          <w:p w:rsidR="006808B5" w:rsidRPr="001338C2" w:rsidRDefault="00D42F61" w:rsidP="006808B5">
            <w:pPr>
              <w:jc w:val="both"/>
            </w:pPr>
            <w:r>
              <w:rPr>
                <w:u w:val="single"/>
              </w:rPr>
              <w:t>В</w:t>
            </w:r>
            <w:r w:rsidR="00F70814">
              <w:rPr>
                <w:u w:val="single"/>
              </w:rPr>
              <w:t>С</w:t>
            </w:r>
            <w:r w:rsidR="006808B5" w:rsidRPr="00581BC3">
              <w:rPr>
                <w:u w:val="single"/>
              </w:rPr>
              <w:t>.06.0000</w:t>
            </w:r>
            <w:r w:rsidR="006808B5" w:rsidRPr="00581BC3">
              <w:rPr>
                <w:u w:val="single"/>
              </w:rPr>
              <w:tab/>
              <w:t>Политика мотивации работников АО</w:t>
            </w:r>
          </w:p>
        </w:tc>
      </w:tr>
      <w:tr w:rsidR="006808B5" w:rsidRPr="001338C2" w:rsidTr="006808B5">
        <w:tc>
          <w:tcPr>
            <w:tcW w:w="574" w:type="pct"/>
          </w:tcPr>
          <w:p w:rsidR="006808B5" w:rsidRPr="001338C2" w:rsidRDefault="006808B5" w:rsidP="006808B5">
            <w:pPr>
              <w:jc w:val="both"/>
            </w:pPr>
            <w:r w:rsidRPr="00033400">
              <w:t>ФПСАД34.35</w:t>
            </w:r>
          </w:p>
        </w:tc>
        <w:tc>
          <w:tcPr>
            <w:tcW w:w="2437" w:type="pct"/>
          </w:tcPr>
          <w:p w:rsidR="006808B5" w:rsidRPr="001338C2" w:rsidRDefault="006808B5" w:rsidP="006808B5">
            <w:pPr>
              <w:jc w:val="both"/>
            </w:pPr>
            <w:r w:rsidRPr="00033400">
              <w:t xml:space="preserve">Профессиональная компетентность работников аудиторской организации зависит от соответствующего уровня постоянного профессионального обучения, позволяющего сохранять и приумножать знания и навыки работников. Для этого в своей деятельности аудиторская организация </w:t>
            </w:r>
            <w:r>
              <w:t>придает</w:t>
            </w:r>
            <w:r w:rsidRPr="00033400">
              <w:t xml:space="preserve"> особое значение необходимости постоянного профессионального обучения работников всех уровней.</w:t>
            </w:r>
          </w:p>
        </w:tc>
        <w:tc>
          <w:tcPr>
            <w:tcW w:w="1989" w:type="pct"/>
          </w:tcPr>
          <w:p w:rsidR="006808B5" w:rsidRPr="001338C2" w:rsidRDefault="00D42F61" w:rsidP="006808B5">
            <w:pPr>
              <w:jc w:val="both"/>
            </w:pPr>
            <w:r>
              <w:t>В</w:t>
            </w:r>
            <w:r w:rsidR="00F70814">
              <w:t>С</w:t>
            </w:r>
            <w:r w:rsidR="006808B5" w:rsidRPr="005B7524">
              <w:t>.25.0000</w:t>
            </w:r>
            <w:r w:rsidR="006808B5" w:rsidRPr="005B7524">
              <w:tab/>
              <w:t>План ежегодного повышения квалификации работников</w:t>
            </w:r>
          </w:p>
        </w:tc>
      </w:tr>
      <w:tr w:rsidR="006808B5" w:rsidRPr="001338C2" w:rsidTr="006808B5">
        <w:tc>
          <w:tcPr>
            <w:tcW w:w="574" w:type="pct"/>
          </w:tcPr>
          <w:p w:rsidR="006808B5" w:rsidRPr="001338C2" w:rsidRDefault="006808B5" w:rsidP="006808B5">
            <w:pPr>
              <w:jc w:val="both"/>
            </w:pPr>
            <w:r w:rsidRPr="001338C2">
              <w:lastRenderedPageBreak/>
              <w:t>ФПСАД34.37</w:t>
            </w:r>
          </w:p>
        </w:tc>
        <w:tc>
          <w:tcPr>
            <w:tcW w:w="2437" w:type="pct"/>
          </w:tcPr>
          <w:p w:rsidR="006808B5" w:rsidRPr="001338C2" w:rsidRDefault="006808B5" w:rsidP="006808B5">
            <w:pPr>
              <w:jc w:val="both"/>
            </w:pPr>
            <w:r>
              <w:t>С учетом масштаба и специфики деятельности АО использует</w:t>
            </w:r>
            <w:r w:rsidRPr="001338C2">
              <w:t xml:space="preserve"> менее формальные методы оценки своих работников.</w:t>
            </w:r>
          </w:p>
        </w:tc>
        <w:tc>
          <w:tcPr>
            <w:tcW w:w="1989" w:type="pct"/>
          </w:tcPr>
          <w:p w:rsidR="006808B5" w:rsidRPr="001338C2" w:rsidRDefault="006808B5" w:rsidP="006808B5">
            <w:pPr>
              <w:jc w:val="both"/>
            </w:pPr>
          </w:p>
        </w:tc>
      </w:tr>
      <w:tr w:rsidR="006808B5" w:rsidRPr="001338C2" w:rsidTr="006808B5">
        <w:tc>
          <w:tcPr>
            <w:tcW w:w="574" w:type="pct"/>
          </w:tcPr>
          <w:p w:rsidR="006808B5" w:rsidRPr="001338C2" w:rsidRDefault="006808B5" w:rsidP="006808B5">
            <w:pPr>
              <w:jc w:val="both"/>
            </w:pPr>
            <w:r>
              <w:t>ФПСАД34.38</w:t>
            </w:r>
          </w:p>
        </w:tc>
        <w:tc>
          <w:tcPr>
            <w:tcW w:w="2437" w:type="pct"/>
          </w:tcPr>
          <w:p w:rsidR="006808B5" w:rsidRDefault="006808B5" w:rsidP="006808B5">
            <w:pPr>
              <w:jc w:val="both"/>
            </w:pPr>
            <w:r>
              <w:t>Р</w:t>
            </w:r>
            <w:r w:rsidRPr="001338C2">
              <w:t>уководитель аудита или иного задания и работники аудиторской организации, осуществляющие аудит или иное задание, должны обладать соответствующими навыками, профессиональной компетентностью, полномочиями и временем для выполнения своих функций</w:t>
            </w:r>
            <w:r>
              <w:t>.</w:t>
            </w:r>
          </w:p>
          <w:p w:rsidR="006808B5" w:rsidRPr="001338C2" w:rsidRDefault="006808B5" w:rsidP="006808B5">
            <w:pPr>
              <w:jc w:val="both"/>
            </w:pPr>
            <w:r>
              <w:t>О</w:t>
            </w:r>
            <w:r w:rsidRPr="001338C2">
              <w:t>бязанности руководителя аудита или иного задания и работников аудиторской организации, осуществляющих аудит или иное задание, должны быть четко определены и доведены до их сведения.</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.01.0000</w:t>
            </w:r>
            <w:r w:rsidR="006808B5"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6808B5" w:rsidRPr="001338C2" w:rsidTr="006808B5">
        <w:tc>
          <w:tcPr>
            <w:tcW w:w="574" w:type="pct"/>
          </w:tcPr>
          <w:p w:rsidR="006808B5" w:rsidRPr="001338C2" w:rsidRDefault="006808B5" w:rsidP="006808B5">
            <w:pPr>
              <w:jc w:val="both"/>
            </w:pPr>
            <w:r w:rsidRPr="001338C2">
              <w:t>ФПСАД34.39</w:t>
            </w:r>
          </w:p>
        </w:tc>
        <w:tc>
          <w:tcPr>
            <w:tcW w:w="2437" w:type="pct"/>
          </w:tcPr>
          <w:p w:rsidR="006808B5" w:rsidRPr="001338C2" w:rsidRDefault="006808B5" w:rsidP="006808B5">
            <w:pPr>
              <w:jc w:val="both"/>
            </w:pPr>
            <w:r>
              <w:t>Аудиторская организация учитывает рабочую нагрузку работников. Контроль рабочей нагрузки со стороны аудиторской организации заключается в установлении максимально возможного количества аудиторских заданий, в которых принимает участие каждый работник, с учетом его навыков и компетенций, а также производительности его труда. Безусловным ограничением является участие работника не более чем: в 12 аудиторских заданиях в сезон в роли руководителя аудиторского задания; в 10 аудиторских заданиях в сезон в роли ведущего аудитора / аудитора. Дополнительные критерии могут быть установлены индивидуально с учетом условий конкретных заданий.</w:t>
            </w:r>
          </w:p>
        </w:tc>
        <w:tc>
          <w:tcPr>
            <w:tcW w:w="1989" w:type="pct"/>
            <w:shd w:val="clear" w:color="auto" w:fill="auto"/>
          </w:tcPr>
          <w:p w:rsidR="006808B5" w:rsidRPr="006808B5" w:rsidRDefault="006808B5" w:rsidP="006808B5">
            <w:pPr>
              <w:numPr>
                <w:ilvl w:val="0"/>
                <w:numId w:val="65"/>
              </w:numPr>
              <w:jc w:val="both"/>
            </w:pPr>
            <w:r w:rsidRPr="006808B5">
              <w:t>Ведомость учета рабочей нагрузки аудиторов</w:t>
            </w:r>
          </w:p>
          <w:p w:rsidR="006808B5" w:rsidRPr="006808B5" w:rsidRDefault="006808B5" w:rsidP="006808B5">
            <w:pPr>
              <w:numPr>
                <w:ilvl w:val="0"/>
                <w:numId w:val="65"/>
              </w:numPr>
              <w:jc w:val="both"/>
            </w:pPr>
            <w:r w:rsidRPr="006808B5">
              <w:t>Укрупненные нормативы времени выполнения аудиторского задания;</w:t>
            </w:r>
          </w:p>
          <w:p w:rsidR="006808B5" w:rsidRPr="006808B5" w:rsidRDefault="006808B5" w:rsidP="006808B5">
            <w:pPr>
              <w:numPr>
                <w:ilvl w:val="0"/>
                <w:numId w:val="65"/>
              </w:numPr>
              <w:jc w:val="both"/>
            </w:pPr>
            <w:r w:rsidRPr="006808B5">
              <w:t>Типовое распределение ролей исполнителей аудиторского задания (аудит)</w:t>
            </w:r>
          </w:p>
        </w:tc>
      </w:tr>
      <w:tr w:rsidR="006808B5" w:rsidRPr="001338C2" w:rsidTr="006808B5">
        <w:tc>
          <w:tcPr>
            <w:tcW w:w="574" w:type="pct"/>
          </w:tcPr>
          <w:p w:rsidR="006808B5" w:rsidRPr="001338C2" w:rsidRDefault="006808B5" w:rsidP="006808B5">
            <w:pPr>
              <w:jc w:val="both"/>
            </w:pPr>
            <w:r w:rsidRPr="001338C2">
              <w:t>ФПСАД34.40</w:t>
            </w:r>
          </w:p>
        </w:tc>
        <w:tc>
          <w:tcPr>
            <w:tcW w:w="2437" w:type="pct"/>
          </w:tcPr>
          <w:p w:rsidR="006808B5" w:rsidRPr="001338C2" w:rsidRDefault="006808B5" w:rsidP="006808B5">
            <w:pPr>
              <w:jc w:val="both"/>
            </w:pPr>
            <w:r w:rsidRPr="001338C2">
              <w:t>В состав рабочей группы, назначаемой для выполнения аудиторского задания, включаются специалисты, обладающие необходимыми навыками, профессиональной компетентностью и временем, необходимыми для выполнения работы в соответствии с федеральными правилами (стандартами) аудиторской деятельности и требованиями нормативных правовых актов Российской Федерации.</w:t>
            </w:r>
          </w:p>
        </w:tc>
        <w:tc>
          <w:tcPr>
            <w:tcW w:w="1989" w:type="pct"/>
          </w:tcPr>
          <w:p w:rsidR="006808B5" w:rsidRPr="001338C2" w:rsidRDefault="00D42F61" w:rsidP="006808B5">
            <w:pPr>
              <w:jc w:val="both"/>
            </w:pPr>
            <w:r>
              <w:rPr>
                <w:u w:val="single"/>
              </w:rPr>
              <w:t>В</w:t>
            </w:r>
            <w:r w:rsidR="00F70814">
              <w:rPr>
                <w:u w:val="single"/>
              </w:rPr>
              <w:t>С</w:t>
            </w:r>
            <w:r w:rsidR="006808B5" w:rsidRPr="00581BC3">
              <w:rPr>
                <w:u w:val="single"/>
              </w:rPr>
              <w:t>.26.0000</w:t>
            </w:r>
            <w:r w:rsidR="006808B5" w:rsidRPr="00581BC3">
              <w:rPr>
                <w:u w:val="single"/>
              </w:rPr>
              <w:tab/>
              <w:t>Приказ о назначении рабочей группы для выполнения аудиторского задания</w:t>
            </w:r>
          </w:p>
        </w:tc>
      </w:tr>
      <w:tr w:rsidR="006808B5" w:rsidRPr="001338C2" w:rsidTr="006808B5">
        <w:trPr>
          <w:trHeight w:val="204"/>
        </w:trPr>
        <w:tc>
          <w:tcPr>
            <w:tcW w:w="574" w:type="pct"/>
          </w:tcPr>
          <w:p w:rsidR="006808B5" w:rsidRDefault="006808B5" w:rsidP="006808B5">
            <w:pPr>
              <w:jc w:val="both"/>
            </w:pPr>
            <w:r>
              <w:t>ФПСАД7.17</w:t>
            </w:r>
          </w:p>
          <w:p w:rsidR="006808B5" w:rsidRDefault="006808B5" w:rsidP="006808B5">
            <w:pPr>
              <w:jc w:val="both"/>
            </w:pPr>
            <w:r>
              <w:t>ФПСАД7.18</w:t>
            </w:r>
          </w:p>
        </w:tc>
        <w:tc>
          <w:tcPr>
            <w:tcW w:w="2437" w:type="pct"/>
          </w:tcPr>
          <w:p w:rsidR="006808B5" w:rsidRPr="00B43A34" w:rsidRDefault="006808B5" w:rsidP="006808B5">
            <w:pPr>
              <w:widowControl w:val="0"/>
              <w:autoSpaceDE w:val="0"/>
              <w:autoSpaceDN w:val="0"/>
              <w:adjustRightInd w:val="0"/>
              <w:jc w:val="both"/>
              <w:rPr>
                <w:rFonts w:cs="Calibri"/>
              </w:rPr>
            </w:pPr>
            <w:r w:rsidRPr="00B43A34">
              <w:rPr>
                <w:rFonts w:cs="Calibri"/>
              </w:rPr>
              <w:t xml:space="preserve">Руководитель аудиторской проверки должен убедиться, что участники аудиторской группы обладают соответствующими навыками, профессиональной компетентностью, полномочиями и </w:t>
            </w:r>
            <w:r w:rsidRPr="00B43A34">
              <w:rPr>
                <w:rFonts w:cs="Calibri"/>
              </w:rPr>
              <w:lastRenderedPageBreak/>
              <w:t>временем, необходимыми для выполнения задания по аудиту в соответствии с нормативными правовыми актами Российской Федерации и профессиональными стандартами.</w:t>
            </w:r>
          </w:p>
          <w:p w:rsidR="006808B5" w:rsidRPr="00B43A34" w:rsidRDefault="006808B5" w:rsidP="006808B5">
            <w:pPr>
              <w:widowControl w:val="0"/>
              <w:autoSpaceDE w:val="0"/>
              <w:autoSpaceDN w:val="0"/>
              <w:adjustRightInd w:val="0"/>
              <w:jc w:val="both"/>
              <w:rPr>
                <w:rFonts w:cs="Calibri"/>
              </w:rPr>
            </w:pPr>
            <w:r w:rsidRPr="00B43A34">
              <w:rPr>
                <w:rFonts w:cs="Calibri"/>
              </w:rPr>
              <w:t>Под соответствующими навыками и профессиональной компетентностью подразумевается:</w:t>
            </w:r>
          </w:p>
          <w:p w:rsidR="006808B5" w:rsidRPr="00B43A34" w:rsidRDefault="006808B5" w:rsidP="006808B5">
            <w:pPr>
              <w:widowControl w:val="0"/>
              <w:autoSpaceDE w:val="0"/>
              <w:autoSpaceDN w:val="0"/>
              <w:adjustRightInd w:val="0"/>
              <w:jc w:val="both"/>
              <w:rPr>
                <w:rFonts w:cs="Calibri"/>
              </w:rPr>
            </w:pPr>
            <w:r w:rsidRPr="00B43A34">
              <w:rPr>
                <w:rFonts w:cs="Calibri"/>
              </w:rPr>
              <w:t>а) понимание задания по аудиту и практический опыт выполнения аналогичных по характеру и сложности заданий, приобретенный посредством обучения и предыдущей работы;</w:t>
            </w:r>
          </w:p>
          <w:p w:rsidR="006808B5" w:rsidRPr="00B43A34" w:rsidRDefault="006808B5" w:rsidP="006808B5">
            <w:pPr>
              <w:widowControl w:val="0"/>
              <w:autoSpaceDE w:val="0"/>
              <w:autoSpaceDN w:val="0"/>
              <w:adjustRightInd w:val="0"/>
              <w:jc w:val="both"/>
              <w:rPr>
                <w:rFonts w:cs="Calibri"/>
              </w:rPr>
            </w:pPr>
            <w:r w:rsidRPr="00B43A34">
              <w:rPr>
                <w:rFonts w:cs="Calibri"/>
              </w:rPr>
              <w:t>б) знание и понимание нормативных правовых актов Российской Федерации и профессиональных стандартов;</w:t>
            </w:r>
          </w:p>
          <w:p w:rsidR="006808B5" w:rsidRPr="00B43A34" w:rsidRDefault="006808B5" w:rsidP="006808B5">
            <w:pPr>
              <w:widowControl w:val="0"/>
              <w:autoSpaceDE w:val="0"/>
              <w:autoSpaceDN w:val="0"/>
              <w:adjustRightInd w:val="0"/>
              <w:jc w:val="both"/>
              <w:rPr>
                <w:rFonts w:cs="Calibri"/>
              </w:rPr>
            </w:pPr>
            <w:r w:rsidRPr="00B43A34">
              <w:rPr>
                <w:rFonts w:cs="Calibri"/>
              </w:rPr>
              <w:t>в) знания в области информационных технологий;</w:t>
            </w:r>
          </w:p>
          <w:p w:rsidR="006808B5" w:rsidRPr="00B43A34" w:rsidRDefault="006808B5" w:rsidP="006808B5">
            <w:pPr>
              <w:widowControl w:val="0"/>
              <w:autoSpaceDE w:val="0"/>
              <w:autoSpaceDN w:val="0"/>
              <w:adjustRightInd w:val="0"/>
              <w:jc w:val="both"/>
              <w:rPr>
                <w:rFonts w:cs="Calibri"/>
              </w:rPr>
            </w:pPr>
            <w:r w:rsidRPr="00B43A34">
              <w:rPr>
                <w:rFonts w:cs="Calibri"/>
              </w:rPr>
              <w:t>г) знание отраслей, в которых функционирует клиент;</w:t>
            </w:r>
          </w:p>
          <w:p w:rsidR="006808B5" w:rsidRPr="00B43A34" w:rsidRDefault="006808B5" w:rsidP="006808B5">
            <w:pPr>
              <w:widowControl w:val="0"/>
              <w:autoSpaceDE w:val="0"/>
              <w:autoSpaceDN w:val="0"/>
              <w:adjustRightInd w:val="0"/>
              <w:jc w:val="both"/>
              <w:rPr>
                <w:rFonts w:cs="Calibri"/>
              </w:rPr>
            </w:pPr>
            <w:r w:rsidRPr="00B43A34">
              <w:rPr>
                <w:rFonts w:cs="Calibri"/>
              </w:rPr>
              <w:t>д) способность формировать профессиональное суждение;</w:t>
            </w:r>
          </w:p>
          <w:p w:rsidR="006808B5" w:rsidRPr="00DA2938" w:rsidRDefault="006808B5" w:rsidP="006808B5">
            <w:pPr>
              <w:widowControl w:val="0"/>
              <w:autoSpaceDE w:val="0"/>
              <w:autoSpaceDN w:val="0"/>
              <w:adjustRightInd w:val="0"/>
              <w:jc w:val="both"/>
              <w:rPr>
                <w:rFonts w:cs="Calibri"/>
              </w:rPr>
            </w:pPr>
            <w:r w:rsidRPr="00B43A34">
              <w:rPr>
                <w:rFonts w:cs="Calibri"/>
              </w:rPr>
              <w:t>е) понимание принципов и процедур контроля качества, установленных в аудиторской организации.</w:t>
            </w:r>
          </w:p>
        </w:tc>
        <w:tc>
          <w:tcPr>
            <w:tcW w:w="1989" w:type="pct"/>
          </w:tcPr>
          <w:p w:rsidR="006808B5" w:rsidRPr="00581BC3" w:rsidRDefault="00D42F61" w:rsidP="006808B5">
            <w:pPr>
              <w:jc w:val="both"/>
              <w:rPr>
                <w:u w:val="single"/>
              </w:rPr>
            </w:pPr>
            <w:r>
              <w:rPr>
                <w:u w:val="single"/>
              </w:rPr>
              <w:lastRenderedPageBreak/>
              <w:t>В</w:t>
            </w:r>
            <w:r w:rsidR="00F70814">
              <w:rPr>
                <w:u w:val="single"/>
              </w:rPr>
              <w:t>С</w:t>
            </w:r>
            <w:r w:rsidR="006808B5" w:rsidRPr="00581BC3">
              <w:rPr>
                <w:u w:val="single"/>
              </w:rPr>
              <w:t>.29.0000</w:t>
            </w:r>
            <w:r w:rsidR="006808B5" w:rsidRPr="00581BC3">
              <w:rPr>
                <w:u w:val="single"/>
              </w:rPr>
              <w:tab/>
              <w:t xml:space="preserve">Лист проверки навыков, профессиональной компетентности, полномочий и </w:t>
            </w:r>
            <w:r w:rsidR="006808B5" w:rsidRPr="00581BC3">
              <w:rPr>
                <w:u w:val="single"/>
              </w:rPr>
              <w:lastRenderedPageBreak/>
              <w:t>времени, необходимых для выполнения задания по аудиту</w:t>
            </w:r>
          </w:p>
        </w:tc>
      </w:tr>
      <w:tr w:rsidR="006808B5" w:rsidRPr="001338C2" w:rsidTr="006808B5">
        <w:trPr>
          <w:trHeight w:val="204"/>
        </w:trPr>
        <w:tc>
          <w:tcPr>
            <w:tcW w:w="574" w:type="pct"/>
          </w:tcPr>
          <w:p w:rsidR="006808B5" w:rsidRPr="001338C2" w:rsidRDefault="006808B5" w:rsidP="006808B5">
            <w:pPr>
              <w:jc w:val="both"/>
            </w:pPr>
            <w:r>
              <w:lastRenderedPageBreak/>
              <w:t>ФПСАД34.41</w:t>
            </w:r>
          </w:p>
        </w:tc>
        <w:tc>
          <w:tcPr>
            <w:tcW w:w="2437" w:type="pct"/>
          </w:tcPr>
          <w:p w:rsidR="006808B5" w:rsidRPr="001338C2" w:rsidRDefault="006808B5" w:rsidP="006808B5">
            <w:pPr>
              <w:jc w:val="both"/>
            </w:pPr>
            <w:r>
              <w:t>В аудиторской организации установлена процедура</w:t>
            </w:r>
            <w:r w:rsidRPr="00F57454">
              <w:t xml:space="preserve"> оценки навыков и профессиональной компетентности своих работников</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.32.0000</w:t>
            </w:r>
            <w:r w:rsidR="006808B5" w:rsidRPr="00581BC3">
              <w:rPr>
                <w:u w:val="single"/>
              </w:rPr>
              <w:tab/>
              <w:t>Лист оценки выполнения должностных обязанностей руководителями и специалистами аудиторской организации</w:t>
            </w:r>
          </w:p>
        </w:tc>
      </w:tr>
      <w:tr w:rsidR="006808B5" w:rsidRPr="001338C2" w:rsidTr="006808B5">
        <w:trPr>
          <w:trHeight w:val="204"/>
        </w:trPr>
        <w:tc>
          <w:tcPr>
            <w:tcW w:w="574" w:type="pct"/>
          </w:tcPr>
          <w:p w:rsidR="006808B5" w:rsidRPr="001338C2" w:rsidRDefault="006808B5" w:rsidP="006808B5">
            <w:pPr>
              <w:jc w:val="both"/>
            </w:pPr>
            <w:r>
              <w:t>ФПСАД34.41</w:t>
            </w:r>
          </w:p>
        </w:tc>
        <w:tc>
          <w:tcPr>
            <w:tcW w:w="2437" w:type="pct"/>
          </w:tcPr>
          <w:p w:rsidR="006808B5" w:rsidRPr="001338C2" w:rsidRDefault="006808B5" w:rsidP="006808B5">
            <w:pPr>
              <w:jc w:val="both"/>
            </w:pPr>
            <w:r w:rsidRPr="001338C2">
              <w:t xml:space="preserve">Инструктаж рабочей группы и получение обратной связи членов рабочей группы </w:t>
            </w:r>
            <w:r>
              <w:t xml:space="preserve">осуществляется аудиторской организацией </w:t>
            </w:r>
            <w:r w:rsidRPr="001338C2">
              <w:t>по следующему кругу вопросов:</w:t>
            </w:r>
          </w:p>
          <w:p w:rsidR="006808B5" w:rsidRPr="001338C2" w:rsidRDefault="006808B5" w:rsidP="006808B5">
            <w:pPr>
              <w:numPr>
                <w:ilvl w:val="0"/>
                <w:numId w:val="8"/>
              </w:numPr>
              <w:jc w:val="both"/>
            </w:pPr>
            <w:r w:rsidRPr="001338C2">
              <w:t>а) понимание заданий и практический опыт выполнения аналогичных по характеру и сложности заданий, приобретенный посредством соответствующего обучения и предыдущей работы;</w:t>
            </w:r>
          </w:p>
          <w:p w:rsidR="006808B5" w:rsidRPr="001338C2" w:rsidRDefault="006808B5" w:rsidP="006808B5">
            <w:pPr>
              <w:numPr>
                <w:ilvl w:val="0"/>
                <w:numId w:val="8"/>
              </w:numPr>
              <w:jc w:val="both"/>
            </w:pPr>
            <w:r w:rsidRPr="001338C2">
              <w:t>б) знание и понимание федеральных правил (стандартов) аудиторской деятельности, а также требований нормативных правовых актов Российской Федерации;</w:t>
            </w:r>
          </w:p>
          <w:p w:rsidR="006808B5" w:rsidRPr="001338C2" w:rsidRDefault="006808B5" w:rsidP="006808B5">
            <w:pPr>
              <w:numPr>
                <w:ilvl w:val="0"/>
                <w:numId w:val="8"/>
              </w:numPr>
              <w:jc w:val="both"/>
            </w:pPr>
            <w:r w:rsidRPr="001338C2">
              <w:t>в) соответствующие технические знания, в том числе знание соответствующих информационных технологий;</w:t>
            </w:r>
          </w:p>
          <w:p w:rsidR="006808B5" w:rsidRPr="001338C2" w:rsidRDefault="006808B5" w:rsidP="006808B5">
            <w:pPr>
              <w:numPr>
                <w:ilvl w:val="0"/>
                <w:numId w:val="8"/>
              </w:numPr>
              <w:jc w:val="both"/>
            </w:pPr>
            <w:r w:rsidRPr="001338C2">
              <w:t>г) знание отрасли, в которой клиент осуществляет свою деятельность;</w:t>
            </w:r>
          </w:p>
          <w:p w:rsidR="006808B5" w:rsidRPr="001338C2" w:rsidRDefault="006808B5" w:rsidP="006808B5">
            <w:pPr>
              <w:numPr>
                <w:ilvl w:val="0"/>
                <w:numId w:val="8"/>
              </w:numPr>
              <w:jc w:val="both"/>
            </w:pPr>
            <w:r w:rsidRPr="001338C2">
              <w:t>д) способность формировать профессиональное суждение;</w:t>
            </w:r>
          </w:p>
          <w:p w:rsidR="006808B5" w:rsidRPr="001338C2" w:rsidRDefault="006808B5" w:rsidP="006808B5">
            <w:pPr>
              <w:numPr>
                <w:ilvl w:val="0"/>
                <w:numId w:val="8"/>
              </w:numPr>
              <w:jc w:val="both"/>
            </w:pPr>
            <w:r w:rsidRPr="001338C2">
              <w:lastRenderedPageBreak/>
              <w:t>е) понимание принципов и процедур контроля качества, установленных в аудиторской организации.</w:t>
            </w:r>
          </w:p>
        </w:tc>
        <w:tc>
          <w:tcPr>
            <w:tcW w:w="1989" w:type="pct"/>
          </w:tcPr>
          <w:p w:rsidR="006808B5" w:rsidRPr="00581BC3" w:rsidRDefault="00D42F61" w:rsidP="006808B5">
            <w:pPr>
              <w:jc w:val="both"/>
              <w:rPr>
                <w:u w:val="single"/>
              </w:rPr>
            </w:pPr>
            <w:r>
              <w:rPr>
                <w:u w:val="single"/>
              </w:rPr>
              <w:lastRenderedPageBreak/>
              <w:t>В</w:t>
            </w:r>
            <w:r w:rsidR="00F70814">
              <w:rPr>
                <w:u w:val="single"/>
              </w:rPr>
              <w:t>С</w:t>
            </w:r>
            <w:r w:rsidR="006808B5" w:rsidRPr="00581BC3">
              <w:rPr>
                <w:u w:val="single"/>
              </w:rPr>
              <w:t>.27.0000</w:t>
            </w:r>
            <w:r w:rsidR="006808B5" w:rsidRPr="00581BC3">
              <w:rPr>
                <w:u w:val="single"/>
              </w:rPr>
              <w:tab/>
              <w:t>Процедура проведения инструктажа рабочей группы для выполнения аудиторского задания»</w:t>
            </w:r>
          </w:p>
        </w:tc>
      </w:tr>
      <w:tr w:rsidR="006808B5" w:rsidRPr="001338C2" w:rsidTr="006808B5">
        <w:trPr>
          <w:trHeight w:val="74"/>
        </w:trPr>
        <w:tc>
          <w:tcPr>
            <w:tcW w:w="574" w:type="pct"/>
          </w:tcPr>
          <w:p w:rsidR="006808B5" w:rsidRDefault="006808B5" w:rsidP="006808B5">
            <w:pPr>
              <w:jc w:val="both"/>
            </w:pPr>
            <w:r w:rsidRPr="002E759B">
              <w:t>Методические рекомендации САД 2.5</w:t>
            </w:r>
            <w:r>
              <w:t>.1</w:t>
            </w:r>
          </w:p>
        </w:tc>
        <w:tc>
          <w:tcPr>
            <w:tcW w:w="2437" w:type="pct"/>
          </w:tcPr>
          <w:p w:rsidR="006808B5" w:rsidRPr="002E759B" w:rsidRDefault="006808B5" w:rsidP="006808B5">
            <w:pPr>
              <w:jc w:val="both"/>
            </w:pPr>
            <w:r w:rsidRPr="002E759B">
              <w:t>Руководителю задания следует подтвердить достаточность ресурсов для выполнения задания в процессе осуществления этапа планирования.</w:t>
            </w:r>
          </w:p>
          <w:p w:rsidR="006808B5" w:rsidRDefault="006808B5" w:rsidP="006808B5">
            <w:pPr>
              <w:jc w:val="both"/>
            </w:pP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.26.0000</w:t>
            </w:r>
            <w:r w:rsidR="006808B5" w:rsidRPr="00581BC3">
              <w:rPr>
                <w:u w:val="single"/>
              </w:rPr>
              <w:tab/>
              <w:t>Приказ о назначении рабочей группы для выполнения аудиторского задания</w:t>
            </w:r>
          </w:p>
          <w:p w:rsidR="006808B5" w:rsidRDefault="00D42F61" w:rsidP="006808B5">
            <w:pPr>
              <w:jc w:val="both"/>
            </w:pPr>
            <w:r>
              <w:rPr>
                <w:u w:val="single"/>
              </w:rPr>
              <w:t>В</w:t>
            </w:r>
            <w:r w:rsidR="00F70814">
              <w:rPr>
                <w:u w:val="single"/>
              </w:rPr>
              <w:t>С</w:t>
            </w:r>
            <w:r w:rsidR="006808B5" w:rsidRPr="00581BC3">
              <w:rPr>
                <w:u w:val="single"/>
              </w:rPr>
              <w:t>.31.0000</w:t>
            </w:r>
            <w:r w:rsidR="006808B5" w:rsidRPr="00581BC3">
              <w:rPr>
                <w:u w:val="single"/>
              </w:rPr>
              <w:tab/>
              <w:t>Сообщение руководителя задания о подтверждении достаточности ресурсов для выполнения задания в процессе осуществления этапа планирования</w:t>
            </w:r>
          </w:p>
        </w:tc>
      </w:tr>
      <w:tr w:rsidR="006808B5" w:rsidRPr="001338C2" w:rsidTr="006808B5">
        <w:trPr>
          <w:trHeight w:val="487"/>
        </w:trPr>
        <w:tc>
          <w:tcPr>
            <w:tcW w:w="574" w:type="pct"/>
          </w:tcPr>
          <w:p w:rsidR="006808B5" w:rsidRDefault="006808B5" w:rsidP="006808B5">
            <w:pPr>
              <w:jc w:val="both"/>
            </w:pPr>
            <w:r w:rsidRPr="00BE0AAF">
              <w:t>Методические рекомендации САД 2.5.1</w:t>
            </w:r>
          </w:p>
        </w:tc>
        <w:tc>
          <w:tcPr>
            <w:tcW w:w="2437" w:type="pct"/>
          </w:tcPr>
          <w:p w:rsidR="006808B5" w:rsidRDefault="006808B5" w:rsidP="006808B5">
            <w:pPr>
              <w:jc w:val="both"/>
            </w:pPr>
            <w:r w:rsidRPr="00BE0AAF">
              <w:t>Как инструмент закрепления работников за конкретными заданиями следует применять график (таблицу) занятости.</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.28.0000</w:t>
            </w:r>
            <w:r w:rsidR="006808B5" w:rsidRPr="00581BC3">
              <w:rPr>
                <w:u w:val="single"/>
              </w:rPr>
              <w:tab/>
              <w:t>График занятости работников в процессах выполнения аудиторских заданий</w:t>
            </w:r>
          </w:p>
        </w:tc>
      </w:tr>
      <w:tr w:rsidR="006808B5" w:rsidRPr="001338C2" w:rsidTr="006808B5">
        <w:trPr>
          <w:trHeight w:val="487"/>
        </w:trPr>
        <w:tc>
          <w:tcPr>
            <w:tcW w:w="574" w:type="pct"/>
          </w:tcPr>
          <w:p w:rsidR="006808B5" w:rsidRDefault="006808B5" w:rsidP="006808B5">
            <w:pPr>
              <w:jc w:val="both"/>
            </w:pPr>
            <w:r>
              <w:t>Методические рекомендации САД 2.5</w:t>
            </w:r>
          </w:p>
        </w:tc>
        <w:tc>
          <w:tcPr>
            <w:tcW w:w="2437" w:type="pct"/>
          </w:tcPr>
          <w:p w:rsidR="006808B5" w:rsidRPr="001338C2" w:rsidRDefault="006808B5" w:rsidP="006808B5">
            <w:pPr>
              <w:jc w:val="both"/>
            </w:pPr>
            <w:r>
              <w:t>Аудиторская организация р</w:t>
            </w:r>
            <w:r w:rsidRPr="00E357C2">
              <w:t xml:space="preserve">егулярно </w:t>
            </w:r>
            <w:r>
              <w:t>проводит</w:t>
            </w:r>
            <w:r w:rsidRPr="00E357C2">
              <w:t xml:space="preserve"> оценку выполнения должностных обязанностей руководителями и специалистами аудиторской организации</w:t>
            </w:r>
            <w:r>
              <w:t>.</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.32.0000</w:t>
            </w:r>
            <w:r w:rsidR="006808B5" w:rsidRPr="00581BC3">
              <w:rPr>
                <w:u w:val="single"/>
              </w:rPr>
              <w:tab/>
              <w:t>Лист оценки выполнения должностных обязанностей руководителями и специалистами аудиторской организации</w:t>
            </w:r>
          </w:p>
        </w:tc>
      </w:tr>
      <w:tr w:rsidR="006808B5" w:rsidRPr="001338C2" w:rsidTr="006808B5">
        <w:trPr>
          <w:trHeight w:val="487"/>
        </w:trPr>
        <w:tc>
          <w:tcPr>
            <w:tcW w:w="574" w:type="pct"/>
          </w:tcPr>
          <w:p w:rsidR="006808B5" w:rsidRDefault="006808B5" w:rsidP="006808B5">
            <w:pPr>
              <w:jc w:val="both"/>
            </w:pPr>
            <w:r>
              <w:t>Методические рекомендации САД 2.5</w:t>
            </w:r>
          </w:p>
        </w:tc>
        <w:tc>
          <w:tcPr>
            <w:tcW w:w="2437" w:type="pct"/>
          </w:tcPr>
          <w:p w:rsidR="006808B5" w:rsidRPr="00C205D7" w:rsidRDefault="006808B5" w:rsidP="006808B5">
            <w:pPr>
              <w:jc w:val="both"/>
            </w:pPr>
            <w:r w:rsidRPr="00C205D7">
              <w:t>Оценку выполнения должностных обязанностей руководителей и специалистов аудиторской организации следует проводить как минимум ежегодно, она включает:</w:t>
            </w:r>
          </w:p>
          <w:p w:rsidR="006808B5" w:rsidRPr="00C205D7" w:rsidRDefault="006808B5" w:rsidP="006808B5">
            <w:pPr>
              <w:jc w:val="both"/>
            </w:pPr>
            <w:r w:rsidRPr="00C205D7">
              <w:t>- ежегодное тестирование профессиональной компетентности;</w:t>
            </w:r>
          </w:p>
          <w:p w:rsidR="006808B5" w:rsidRPr="00C205D7" w:rsidRDefault="006808B5" w:rsidP="006808B5">
            <w:pPr>
              <w:jc w:val="both"/>
            </w:pPr>
            <w:r w:rsidRPr="00C205D7">
              <w:t>- оценку степени участия работника в мероприятиях аудиторской организации по непрерывному профессиональному развитию;</w:t>
            </w:r>
          </w:p>
          <w:p w:rsidR="006808B5" w:rsidRPr="00C205D7" w:rsidRDefault="006808B5" w:rsidP="006808B5">
            <w:pPr>
              <w:jc w:val="both"/>
            </w:pPr>
            <w:r w:rsidRPr="00C205D7">
              <w:t>- рассмотрение действий работника по самостоятельному профессиональному обучению;</w:t>
            </w:r>
          </w:p>
          <w:p w:rsidR="006808B5" w:rsidRPr="00C205D7" w:rsidRDefault="006808B5" w:rsidP="006808B5">
            <w:pPr>
              <w:jc w:val="both"/>
            </w:pPr>
            <w:r w:rsidRPr="00C205D7">
              <w:t>- навыки и опыт, приобретенные работником;</w:t>
            </w:r>
          </w:p>
          <w:p w:rsidR="006808B5" w:rsidRPr="00C205D7" w:rsidRDefault="006808B5" w:rsidP="006808B5">
            <w:pPr>
              <w:jc w:val="both"/>
            </w:pPr>
            <w:r w:rsidRPr="00C205D7">
              <w:t>- рассмотрение персональных качеств, таких как умение справляться со сложными ситуациями, умение поддерживать свой технический уровень, умение применять полученные знания на практике и т.д.</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.30.0000</w:t>
            </w:r>
            <w:r w:rsidR="006808B5" w:rsidRPr="00581BC3">
              <w:rPr>
                <w:u w:val="single"/>
              </w:rPr>
              <w:tab/>
              <w:t>Лист ежегодной оценки выполнения должностных обязанностей руководителей и специалистов аудиторской организации</w:t>
            </w:r>
          </w:p>
        </w:tc>
      </w:tr>
      <w:tr w:rsidR="006808B5" w:rsidRPr="001338C2" w:rsidTr="006808B5">
        <w:trPr>
          <w:trHeight w:val="487"/>
        </w:trPr>
        <w:tc>
          <w:tcPr>
            <w:tcW w:w="574" w:type="pct"/>
          </w:tcPr>
          <w:p w:rsidR="006808B5" w:rsidRDefault="006808B5" w:rsidP="006808B5">
            <w:pPr>
              <w:jc w:val="both"/>
            </w:pPr>
            <w:r>
              <w:t>Методические рекомендации САД 2.5</w:t>
            </w:r>
          </w:p>
        </w:tc>
        <w:tc>
          <w:tcPr>
            <w:tcW w:w="2437" w:type="pct"/>
          </w:tcPr>
          <w:p w:rsidR="006808B5" w:rsidRPr="00C205D7" w:rsidRDefault="006808B5" w:rsidP="006808B5">
            <w:pPr>
              <w:jc w:val="both"/>
            </w:pPr>
            <w:r w:rsidRPr="00C205D7">
              <w:t xml:space="preserve">Аудиторской </w:t>
            </w:r>
            <w:proofErr w:type="gramStart"/>
            <w:r w:rsidRPr="00C205D7">
              <w:t>организации  обеспечи</w:t>
            </w:r>
            <w:r>
              <w:t>вает</w:t>
            </w:r>
            <w:proofErr w:type="gramEnd"/>
            <w:r w:rsidRPr="00C205D7">
              <w:t xml:space="preserve"> регулярное (ежемесячное, ежеквартальное и т.д.) проведение семинаров и тренингов.</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.33.0000</w:t>
            </w:r>
            <w:r w:rsidR="006808B5" w:rsidRPr="00581BC3">
              <w:rPr>
                <w:u w:val="single"/>
              </w:rPr>
              <w:tab/>
              <w:t>План проведения семинаров и тренингов в аудиторской организации</w:t>
            </w:r>
          </w:p>
        </w:tc>
      </w:tr>
      <w:tr w:rsidR="006808B5" w:rsidRPr="001338C2" w:rsidTr="006808B5">
        <w:trPr>
          <w:trHeight w:val="487"/>
        </w:trPr>
        <w:tc>
          <w:tcPr>
            <w:tcW w:w="574" w:type="pct"/>
          </w:tcPr>
          <w:p w:rsidR="006808B5" w:rsidRDefault="006808B5" w:rsidP="006808B5">
            <w:pPr>
              <w:jc w:val="both"/>
            </w:pPr>
            <w:r>
              <w:t>Методические рекомендации САД 2.5</w:t>
            </w:r>
          </w:p>
        </w:tc>
        <w:tc>
          <w:tcPr>
            <w:tcW w:w="2437" w:type="pct"/>
          </w:tcPr>
          <w:p w:rsidR="006808B5" w:rsidRPr="00C205D7" w:rsidRDefault="006808B5" w:rsidP="006808B5">
            <w:pPr>
              <w:jc w:val="both"/>
            </w:pPr>
            <w:r w:rsidRPr="00C205D7">
              <w:t>Руководителям и специалистам аудиторской организации следует посещать уместные для них внутренние и внешние семинары.</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.33.0000</w:t>
            </w:r>
            <w:r w:rsidR="006808B5" w:rsidRPr="00581BC3">
              <w:rPr>
                <w:u w:val="single"/>
              </w:rPr>
              <w:tab/>
              <w:t>План проведения семинаров и тренингов в аудиторской организации</w:t>
            </w:r>
          </w:p>
        </w:tc>
      </w:tr>
      <w:tr w:rsidR="006808B5" w:rsidRPr="001338C2" w:rsidTr="006808B5">
        <w:trPr>
          <w:trHeight w:val="487"/>
        </w:trPr>
        <w:tc>
          <w:tcPr>
            <w:tcW w:w="574" w:type="pct"/>
          </w:tcPr>
          <w:p w:rsidR="006808B5" w:rsidRDefault="006808B5" w:rsidP="006808B5">
            <w:pPr>
              <w:jc w:val="both"/>
            </w:pPr>
            <w:r>
              <w:lastRenderedPageBreak/>
              <w:t>Методические рекомендации САД 2.5</w:t>
            </w:r>
          </w:p>
        </w:tc>
        <w:tc>
          <w:tcPr>
            <w:tcW w:w="2437" w:type="pct"/>
          </w:tcPr>
          <w:p w:rsidR="006808B5" w:rsidRPr="00C205D7" w:rsidRDefault="006808B5" w:rsidP="006808B5">
            <w:pPr>
              <w:jc w:val="both"/>
            </w:pPr>
            <w:proofErr w:type="spellStart"/>
            <w:proofErr w:type="gramStart"/>
            <w:r w:rsidRPr="00BD4FD9">
              <w:t>Аудиторск</w:t>
            </w:r>
            <w:r>
              <w:t>ая</w:t>
            </w:r>
            <w:r w:rsidRPr="00BD4FD9">
              <w:t>организаци</w:t>
            </w:r>
            <w:r>
              <w:t>я</w:t>
            </w:r>
            <w:proofErr w:type="spellEnd"/>
            <w:r w:rsidRPr="00BD4FD9">
              <w:t xml:space="preserve">  применя</w:t>
            </w:r>
            <w:r>
              <w:t>ет</w:t>
            </w:r>
            <w:proofErr w:type="gramEnd"/>
            <w:r w:rsidRPr="00BD4FD9">
              <w:t xml:space="preserve"> такие методы, как наставничество и обучение на рабочем месте.</w:t>
            </w:r>
          </w:p>
        </w:tc>
        <w:tc>
          <w:tcPr>
            <w:tcW w:w="1989" w:type="pct"/>
          </w:tcPr>
          <w:p w:rsidR="006808B5" w:rsidRDefault="006808B5" w:rsidP="006808B5">
            <w:pPr>
              <w:jc w:val="both"/>
            </w:pPr>
            <w:r>
              <w:t>(принцип)</w:t>
            </w:r>
          </w:p>
        </w:tc>
      </w:tr>
    </w:tbl>
    <w:p w:rsidR="001338C2" w:rsidRPr="00AD2B9F" w:rsidRDefault="001338C2" w:rsidP="00AD2B9F">
      <w:pPr>
        <w:jc w:val="both"/>
      </w:pPr>
    </w:p>
    <w:p w:rsidR="006C550D" w:rsidRDefault="006C550D" w:rsidP="00C115D7">
      <w:pPr>
        <w:pStyle w:val="2"/>
        <w:rPr>
          <w:i w:val="0"/>
          <w:iCs w:val="0"/>
        </w:rPr>
      </w:pPr>
      <w:bookmarkStart w:id="10" w:name="_Toc404086761"/>
      <w:r w:rsidRPr="006C550D">
        <w:rPr>
          <w:i w:val="0"/>
          <w:iCs w:val="0"/>
        </w:rPr>
        <w:t>4.</w:t>
      </w:r>
      <w:r w:rsidR="00C115D7">
        <w:rPr>
          <w:i w:val="0"/>
          <w:iCs w:val="0"/>
        </w:rPr>
        <w:t>2.5</w:t>
      </w:r>
      <w:r w:rsidR="00F759FB">
        <w:rPr>
          <w:i w:val="0"/>
          <w:iCs w:val="0"/>
        </w:rPr>
        <w:t>Выполнение задания</w:t>
      </w:r>
      <w:bookmarkEnd w:id="10"/>
    </w:p>
    <w:p w:rsidR="00AD2B9F" w:rsidRDefault="00AD2B9F" w:rsidP="00AD2B9F">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702"/>
        <w:gridCol w:w="6377"/>
        <w:gridCol w:w="5784"/>
      </w:tblGrid>
      <w:tr w:rsidR="006808B5" w:rsidRPr="009C5DB0" w:rsidTr="006808B5">
        <w:trPr>
          <w:tblHeader/>
        </w:trPr>
        <w:tc>
          <w:tcPr>
            <w:tcW w:w="574" w:type="pct"/>
          </w:tcPr>
          <w:p w:rsidR="006808B5" w:rsidRPr="002F5725" w:rsidRDefault="006808B5" w:rsidP="006808B5">
            <w:pPr>
              <w:jc w:val="center"/>
            </w:pPr>
            <w:r w:rsidRPr="00651254">
              <w:rPr>
                <w:b/>
              </w:rPr>
              <w:t>НПА</w:t>
            </w:r>
          </w:p>
        </w:tc>
        <w:tc>
          <w:tcPr>
            <w:tcW w:w="2437" w:type="pct"/>
            <w:gridSpan w:val="2"/>
          </w:tcPr>
          <w:p w:rsidR="006808B5" w:rsidRDefault="006808B5" w:rsidP="006808B5">
            <w:pPr>
              <w:jc w:val="center"/>
            </w:pPr>
            <w:r w:rsidRPr="00651254">
              <w:rPr>
                <w:b/>
              </w:rPr>
              <w:t>СОДЕРЖАНИЕ ПРАВИЛ ВККР</w:t>
            </w:r>
          </w:p>
        </w:tc>
        <w:tc>
          <w:tcPr>
            <w:tcW w:w="1989" w:type="pct"/>
          </w:tcPr>
          <w:p w:rsidR="006808B5" w:rsidRDefault="006808B5" w:rsidP="006808B5">
            <w:pPr>
              <w:jc w:val="center"/>
              <w:rPr>
                <w:u w:val="single"/>
              </w:rPr>
            </w:pPr>
            <w:r w:rsidRPr="00651254">
              <w:rPr>
                <w:b/>
              </w:rPr>
              <w:t>РАБОЧИЙ ДОКУМЕНТ</w:t>
            </w:r>
          </w:p>
        </w:tc>
      </w:tr>
      <w:tr w:rsidR="006808B5" w:rsidRPr="009C5DB0" w:rsidTr="006808B5">
        <w:tc>
          <w:tcPr>
            <w:tcW w:w="574" w:type="pct"/>
          </w:tcPr>
          <w:p w:rsidR="006808B5" w:rsidRPr="009C5DB0" w:rsidRDefault="006808B5" w:rsidP="006808B5">
            <w:pPr>
              <w:jc w:val="both"/>
            </w:pPr>
            <w:r w:rsidRPr="009C5DB0">
              <w:t>ФПСАД34.42</w:t>
            </w:r>
          </w:p>
        </w:tc>
        <w:tc>
          <w:tcPr>
            <w:tcW w:w="2437" w:type="pct"/>
            <w:gridSpan w:val="2"/>
          </w:tcPr>
          <w:p w:rsidR="006808B5" w:rsidRPr="009C5DB0" w:rsidRDefault="006808B5" w:rsidP="006808B5">
            <w:pPr>
              <w:jc w:val="both"/>
            </w:pPr>
            <w:r w:rsidRPr="009C5DB0">
              <w:t>Задания</w:t>
            </w:r>
            <w:r>
              <w:t>, назначенные аудиторской организацией,</w:t>
            </w:r>
            <w:r w:rsidRPr="009C5DB0">
              <w:t xml:space="preserve"> выполняются в соответствии с федеральными правилами (стандартами) аудиторской деятельности и требованиями нормативных правовых актов Российской Федерации</w:t>
            </w:r>
            <w:r>
              <w:t xml:space="preserve">. </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.27.0000</w:t>
            </w:r>
            <w:r w:rsidR="006808B5" w:rsidRPr="00581BC3">
              <w:rPr>
                <w:u w:val="single"/>
              </w:rPr>
              <w:tab/>
              <w:t>Процедура проведения инструктажа рабочей группы для выполнения аудиторского задания</w:t>
            </w:r>
          </w:p>
          <w:p w:rsidR="006808B5" w:rsidRPr="00581BC3" w:rsidRDefault="00D42F61" w:rsidP="006808B5">
            <w:pPr>
              <w:jc w:val="both"/>
              <w:rPr>
                <w:u w:val="single"/>
              </w:rPr>
            </w:pPr>
            <w:r>
              <w:rPr>
                <w:u w:val="single"/>
              </w:rPr>
              <w:t>В</w:t>
            </w:r>
            <w:r w:rsidR="00F70814">
              <w:rPr>
                <w:u w:val="single"/>
              </w:rPr>
              <w:t>С</w:t>
            </w:r>
            <w:r w:rsidR="006808B5" w:rsidRPr="00581BC3">
              <w:rPr>
                <w:u w:val="single"/>
              </w:rPr>
              <w:t>.35.0000</w:t>
            </w:r>
            <w:r w:rsidR="006808B5" w:rsidRPr="00581BC3">
              <w:rPr>
                <w:u w:val="single"/>
              </w:rPr>
              <w:tab/>
              <w:t>Процедура осуществления надзора за выполнением аудиторских заданий</w:t>
            </w:r>
          </w:p>
          <w:p w:rsidR="006808B5" w:rsidRPr="00581BC3" w:rsidRDefault="006808B5" w:rsidP="006808B5">
            <w:pPr>
              <w:jc w:val="both"/>
              <w:rPr>
                <w:u w:val="single"/>
              </w:rPr>
            </w:pPr>
          </w:p>
          <w:p w:rsidR="006808B5" w:rsidRPr="009C5DB0" w:rsidRDefault="00D42F61" w:rsidP="006808B5">
            <w:pPr>
              <w:jc w:val="both"/>
            </w:pPr>
            <w:r>
              <w:rPr>
                <w:u w:val="single"/>
              </w:rPr>
              <w:t>В</w:t>
            </w:r>
            <w:r w:rsidR="00F70814">
              <w:rPr>
                <w:u w:val="single"/>
              </w:rPr>
              <w:t>С</w:t>
            </w:r>
            <w:r w:rsidR="006808B5" w:rsidRPr="00581BC3">
              <w:rPr>
                <w:u w:val="single"/>
              </w:rPr>
              <w:t>.37.0000</w:t>
            </w:r>
            <w:r w:rsidR="006808B5" w:rsidRPr="00581BC3">
              <w:rPr>
                <w:u w:val="single"/>
              </w:rPr>
              <w:tab/>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tc>
      </w:tr>
      <w:tr w:rsidR="006808B5" w:rsidRPr="009C5DB0" w:rsidTr="006808B5">
        <w:tc>
          <w:tcPr>
            <w:tcW w:w="574" w:type="pct"/>
          </w:tcPr>
          <w:p w:rsidR="006808B5" w:rsidRPr="009C5DB0" w:rsidRDefault="006808B5" w:rsidP="006808B5">
            <w:pPr>
              <w:jc w:val="both"/>
            </w:pPr>
            <w:r w:rsidRPr="00591E3D">
              <w:t>ФПСАД34.42</w:t>
            </w:r>
          </w:p>
        </w:tc>
        <w:tc>
          <w:tcPr>
            <w:tcW w:w="2437" w:type="pct"/>
            <w:gridSpan w:val="2"/>
          </w:tcPr>
          <w:p w:rsidR="006808B5" w:rsidRPr="009C5DB0" w:rsidRDefault="006808B5" w:rsidP="006808B5">
            <w:pPr>
              <w:jc w:val="both"/>
            </w:pPr>
            <w:r w:rsidRPr="00591E3D">
              <w:t>Аудиторские заключения и иные отчеты, выданные аудиторской организацией, должны соответствовать условиям конкретного задания.</w:t>
            </w:r>
          </w:p>
        </w:tc>
        <w:tc>
          <w:tcPr>
            <w:tcW w:w="1989" w:type="pct"/>
          </w:tcPr>
          <w:p w:rsidR="006808B5" w:rsidRPr="00A47D19" w:rsidRDefault="00D42F61" w:rsidP="006808B5">
            <w:pPr>
              <w:jc w:val="both"/>
              <w:rPr>
                <w:u w:val="single"/>
              </w:rPr>
            </w:pPr>
            <w:r>
              <w:rPr>
                <w:u w:val="single"/>
              </w:rPr>
              <w:t>В</w:t>
            </w:r>
            <w:r w:rsidR="00F70814">
              <w:rPr>
                <w:u w:val="single"/>
              </w:rPr>
              <w:t>С</w:t>
            </w:r>
            <w:r w:rsidR="006808B5" w:rsidRPr="00A47D19">
              <w:rPr>
                <w:u w:val="single"/>
              </w:rPr>
              <w:t>.35.0000</w:t>
            </w:r>
            <w:r w:rsidR="006808B5" w:rsidRPr="00A47D19">
              <w:rPr>
                <w:u w:val="single"/>
              </w:rPr>
              <w:tab/>
              <w:t>Процедура осуществления надзора за выполнением аудиторских заданий</w:t>
            </w:r>
          </w:p>
          <w:p w:rsidR="006808B5" w:rsidRPr="009C5DB0" w:rsidRDefault="00D42F61" w:rsidP="006808B5">
            <w:pPr>
              <w:jc w:val="both"/>
            </w:pPr>
            <w:r>
              <w:rPr>
                <w:u w:val="single"/>
              </w:rPr>
              <w:t>В</w:t>
            </w:r>
            <w:r w:rsidR="00F70814">
              <w:rPr>
                <w:u w:val="single"/>
              </w:rPr>
              <w:t>С</w:t>
            </w:r>
            <w:r w:rsidR="006808B5" w:rsidRPr="00A47D19">
              <w:rPr>
                <w:u w:val="single"/>
              </w:rPr>
              <w:t>.37.0000</w:t>
            </w:r>
            <w:r w:rsidR="006808B5" w:rsidRPr="00A47D19">
              <w:rPr>
                <w:u w:val="single"/>
              </w:rPr>
              <w:tab/>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tc>
      </w:tr>
      <w:tr w:rsidR="006808B5" w:rsidRPr="009C5DB0" w:rsidTr="006808B5">
        <w:tc>
          <w:tcPr>
            <w:tcW w:w="574" w:type="pct"/>
          </w:tcPr>
          <w:p w:rsidR="006808B5" w:rsidRPr="009C5DB0" w:rsidRDefault="006808B5" w:rsidP="006808B5">
            <w:pPr>
              <w:jc w:val="both"/>
            </w:pPr>
            <w:r w:rsidRPr="009C5DB0">
              <w:t>ФПСАД34.43</w:t>
            </w:r>
          </w:p>
        </w:tc>
        <w:tc>
          <w:tcPr>
            <w:tcW w:w="2437" w:type="pct"/>
            <w:gridSpan w:val="2"/>
          </w:tcPr>
          <w:p w:rsidR="006808B5" w:rsidRDefault="006808B5" w:rsidP="006808B5">
            <w:pPr>
              <w:jc w:val="both"/>
            </w:pPr>
            <w:r>
              <w:t>Аудиторская организация стремит</w:t>
            </w:r>
            <w:r w:rsidRPr="009C5DB0">
              <w:t>ся обеспечить качественное выполнение заданий на постоянной основе.</w:t>
            </w:r>
            <w:r>
              <w:t xml:space="preserve"> Э</w:t>
            </w:r>
            <w:r w:rsidRPr="007B745E">
              <w:t>то достигается посредством применения соответствующих руководств и стандартизированных форм документов, а также отраслевых и проблемно-ориентированных методических рекомендаций</w:t>
            </w:r>
            <w:r>
              <w:t xml:space="preserve">. </w:t>
            </w:r>
          </w:p>
          <w:p w:rsidR="006808B5" w:rsidRPr="009C5DB0" w:rsidRDefault="006808B5" w:rsidP="006808B5">
            <w:pPr>
              <w:jc w:val="both"/>
            </w:pPr>
          </w:p>
          <w:p w:rsidR="006808B5" w:rsidRPr="009C5DB0" w:rsidRDefault="006808B5" w:rsidP="006808B5">
            <w:pPr>
              <w:jc w:val="both"/>
            </w:pPr>
          </w:p>
          <w:p w:rsidR="006808B5" w:rsidRPr="009C5DB0" w:rsidRDefault="006808B5" w:rsidP="006808B5">
            <w:pPr>
              <w:jc w:val="both"/>
            </w:pPr>
          </w:p>
        </w:tc>
        <w:tc>
          <w:tcPr>
            <w:tcW w:w="1989" w:type="pct"/>
          </w:tcPr>
          <w:p w:rsidR="006808B5" w:rsidRPr="00C81A33" w:rsidRDefault="00D42F61" w:rsidP="006808B5">
            <w:pPr>
              <w:jc w:val="both"/>
              <w:rPr>
                <w:u w:val="single"/>
              </w:rPr>
            </w:pPr>
            <w:r>
              <w:rPr>
                <w:u w:val="single"/>
              </w:rPr>
              <w:t>В</w:t>
            </w:r>
            <w:r w:rsidR="00F70814">
              <w:rPr>
                <w:u w:val="single"/>
              </w:rPr>
              <w:t>С</w:t>
            </w:r>
            <w:r w:rsidR="006808B5" w:rsidRPr="00C81A33">
              <w:rPr>
                <w:u w:val="single"/>
              </w:rPr>
              <w:t>.27.0000</w:t>
            </w:r>
            <w:r w:rsidR="006808B5" w:rsidRPr="00C81A33">
              <w:rPr>
                <w:u w:val="single"/>
              </w:rPr>
              <w:tab/>
              <w:t>Процедура проведения инструктажа рабочей группы для выполнения аудиторского задания</w:t>
            </w:r>
          </w:p>
          <w:p w:rsidR="006808B5" w:rsidRDefault="00D42F61" w:rsidP="006808B5">
            <w:pPr>
              <w:jc w:val="both"/>
              <w:rPr>
                <w:u w:val="single"/>
              </w:rPr>
            </w:pPr>
            <w:r>
              <w:rPr>
                <w:u w:val="single"/>
              </w:rPr>
              <w:t>В</w:t>
            </w:r>
            <w:r w:rsidR="00F70814">
              <w:rPr>
                <w:u w:val="single"/>
              </w:rPr>
              <w:t>С</w:t>
            </w:r>
            <w:r w:rsidR="006808B5" w:rsidRPr="00C81A33">
              <w:rPr>
                <w:u w:val="single"/>
              </w:rPr>
              <w:t>.35.0000</w:t>
            </w:r>
            <w:r w:rsidR="006808B5" w:rsidRPr="00C81A33">
              <w:rPr>
                <w:u w:val="single"/>
              </w:rPr>
              <w:tab/>
              <w:t>Процедура осуществления надзора за выполнением аудиторских заданий</w:t>
            </w:r>
          </w:p>
          <w:p w:rsidR="006808B5" w:rsidRPr="009C5DB0" w:rsidRDefault="00D42F61" w:rsidP="006808B5">
            <w:pPr>
              <w:jc w:val="both"/>
            </w:pPr>
            <w:r>
              <w:rPr>
                <w:u w:val="single"/>
              </w:rPr>
              <w:t>В</w:t>
            </w:r>
            <w:r w:rsidR="00F70814">
              <w:rPr>
                <w:u w:val="single"/>
              </w:rPr>
              <w:t>С</w:t>
            </w:r>
            <w:r w:rsidR="006808B5" w:rsidRPr="00C81A33">
              <w:rPr>
                <w:u w:val="single"/>
              </w:rPr>
              <w:t>.37.0000</w:t>
            </w:r>
            <w:r w:rsidR="006808B5" w:rsidRPr="00C81A33">
              <w:rPr>
                <w:u w:val="single"/>
              </w:rPr>
              <w:tab/>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tc>
      </w:tr>
      <w:tr w:rsidR="006808B5" w:rsidRPr="009C5DB0" w:rsidTr="006808B5">
        <w:tc>
          <w:tcPr>
            <w:tcW w:w="574" w:type="pct"/>
          </w:tcPr>
          <w:p w:rsidR="006808B5" w:rsidRPr="009C5DB0" w:rsidRDefault="006808B5" w:rsidP="006808B5">
            <w:pPr>
              <w:jc w:val="both"/>
            </w:pPr>
            <w:r>
              <w:lastRenderedPageBreak/>
              <w:t>ФПСАД34.44</w:t>
            </w:r>
          </w:p>
        </w:tc>
        <w:tc>
          <w:tcPr>
            <w:tcW w:w="2437" w:type="pct"/>
            <w:gridSpan w:val="2"/>
          </w:tcPr>
          <w:p w:rsidR="006808B5" w:rsidRPr="009C5DB0" w:rsidRDefault="006808B5" w:rsidP="006808B5">
            <w:pPr>
              <w:jc w:val="both"/>
            </w:pPr>
            <w:proofErr w:type="spellStart"/>
            <w:r w:rsidRPr="00E722E3">
              <w:t>Вгруппе</w:t>
            </w:r>
            <w:proofErr w:type="spellEnd"/>
            <w:r w:rsidRPr="00E722E3">
              <w:t xml:space="preserve"> </w:t>
            </w:r>
            <w:r>
              <w:t>проводятся р</w:t>
            </w:r>
            <w:r w:rsidRPr="00E722E3">
              <w:t>абота и соответствующее обучение</w:t>
            </w:r>
            <w:r>
              <w:t>, которые</w:t>
            </w:r>
            <w:r w:rsidRPr="00E722E3">
              <w:t xml:space="preserve"> необходимы, чтобы помочь менее опытным членам аудиторской группы четко понять цели порученной им работы.</w:t>
            </w:r>
          </w:p>
        </w:tc>
        <w:tc>
          <w:tcPr>
            <w:tcW w:w="1989" w:type="pct"/>
          </w:tcPr>
          <w:p w:rsidR="006808B5" w:rsidRPr="009C5DB0" w:rsidRDefault="006808B5" w:rsidP="006808B5">
            <w:pPr>
              <w:jc w:val="both"/>
            </w:pPr>
            <w:r>
              <w:t>(принцип)</w:t>
            </w:r>
          </w:p>
        </w:tc>
      </w:tr>
      <w:tr w:rsidR="006808B5" w:rsidRPr="00CF55BC" w:rsidTr="006808B5">
        <w:tc>
          <w:tcPr>
            <w:tcW w:w="818" w:type="pct"/>
            <w:gridSpan w:val="2"/>
          </w:tcPr>
          <w:p w:rsidR="006808B5" w:rsidRDefault="006808B5" w:rsidP="006808B5">
            <w:pPr>
              <w:jc w:val="both"/>
            </w:pPr>
            <w:r>
              <w:t>ФПСАД7.4</w:t>
            </w:r>
          </w:p>
        </w:tc>
        <w:tc>
          <w:tcPr>
            <w:tcW w:w="2193" w:type="pct"/>
          </w:tcPr>
          <w:p w:rsidR="006808B5" w:rsidRPr="00DA2938" w:rsidRDefault="006808B5" w:rsidP="006808B5">
            <w:pPr>
              <w:widowControl w:val="0"/>
              <w:autoSpaceDE w:val="0"/>
              <w:autoSpaceDN w:val="0"/>
              <w:adjustRightInd w:val="0"/>
              <w:jc w:val="both"/>
              <w:rPr>
                <w:rFonts w:cs="Calibri"/>
              </w:rPr>
            </w:pPr>
            <w:r w:rsidRPr="00715257">
              <w:rPr>
                <w:rFonts w:cs="Calibri"/>
              </w:rPr>
              <w:t>Руководитель аудиторской проверки несет ответственность за качество выполнения каждого задания по аудиту, которым он руководит.</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.01.0000</w:t>
            </w:r>
            <w:r w:rsidR="006808B5"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6808B5" w:rsidRPr="00A355DD" w:rsidRDefault="00D42F61" w:rsidP="006808B5">
            <w:pPr>
              <w:jc w:val="both"/>
            </w:pPr>
            <w:r>
              <w:rPr>
                <w:u w:val="single"/>
              </w:rPr>
              <w:t>В</w:t>
            </w:r>
            <w:r w:rsidR="00F70814">
              <w:rPr>
                <w:u w:val="single"/>
              </w:rPr>
              <w:t>С</w:t>
            </w:r>
            <w:r w:rsidR="006808B5" w:rsidRPr="00581BC3">
              <w:rPr>
                <w:u w:val="single"/>
              </w:rPr>
              <w:t>.26.0000</w:t>
            </w:r>
            <w:r w:rsidR="006808B5" w:rsidRPr="00581BC3">
              <w:rPr>
                <w:u w:val="single"/>
              </w:rPr>
              <w:tab/>
              <w:t>Приказ о назначении рабочей группы для выполнения аудиторского задания</w:t>
            </w:r>
          </w:p>
        </w:tc>
      </w:tr>
      <w:tr w:rsidR="006808B5" w:rsidRPr="00CF55BC" w:rsidTr="006808B5">
        <w:tc>
          <w:tcPr>
            <w:tcW w:w="818" w:type="pct"/>
            <w:gridSpan w:val="2"/>
          </w:tcPr>
          <w:p w:rsidR="006808B5" w:rsidRDefault="006808B5" w:rsidP="006808B5">
            <w:pPr>
              <w:jc w:val="both"/>
            </w:pPr>
            <w:r>
              <w:t>ФПСАД7.5</w:t>
            </w:r>
          </w:p>
        </w:tc>
        <w:tc>
          <w:tcPr>
            <w:tcW w:w="2193" w:type="pct"/>
          </w:tcPr>
          <w:p w:rsidR="006808B5" w:rsidRPr="00D343F2" w:rsidRDefault="006808B5" w:rsidP="006808B5">
            <w:pPr>
              <w:widowControl w:val="0"/>
              <w:autoSpaceDE w:val="0"/>
              <w:autoSpaceDN w:val="0"/>
              <w:adjustRightInd w:val="0"/>
              <w:jc w:val="both"/>
              <w:rPr>
                <w:rFonts w:cs="Calibri"/>
              </w:rPr>
            </w:pPr>
            <w:r w:rsidRPr="00D343F2">
              <w:rPr>
                <w:rFonts w:cs="Calibri"/>
              </w:rPr>
              <w:t>Руководитель аудиторской проверки должен на всех стадиях аудита демонстрировать участникам аудиторской группы высокое качество работы на примере собственных действий или путем соответствующих указаний участникам аудиторской группы. Такие действия и указания должны подчеркивать:</w:t>
            </w:r>
          </w:p>
          <w:p w:rsidR="006808B5" w:rsidRPr="00D343F2" w:rsidRDefault="006808B5" w:rsidP="006808B5">
            <w:pPr>
              <w:widowControl w:val="0"/>
              <w:autoSpaceDE w:val="0"/>
              <w:autoSpaceDN w:val="0"/>
              <w:adjustRightInd w:val="0"/>
              <w:jc w:val="both"/>
              <w:rPr>
                <w:rFonts w:cs="Calibri"/>
              </w:rPr>
            </w:pPr>
            <w:r w:rsidRPr="00D343F2">
              <w:rPr>
                <w:rFonts w:cs="Calibri"/>
              </w:rPr>
              <w:t>а) важность соблюдения нормативных правовых актов Российской Федерации и профессиональных стандартов, применяемых принципов и процедур контроля качества аудиторской организации, а также выдачи аудиторского заключения, соответствующего условиям конкретного задания;</w:t>
            </w:r>
          </w:p>
          <w:p w:rsidR="006808B5" w:rsidRPr="00715257" w:rsidRDefault="006808B5" w:rsidP="006808B5">
            <w:pPr>
              <w:widowControl w:val="0"/>
              <w:autoSpaceDE w:val="0"/>
              <w:autoSpaceDN w:val="0"/>
              <w:adjustRightInd w:val="0"/>
              <w:jc w:val="both"/>
              <w:rPr>
                <w:rFonts w:cs="Calibri"/>
              </w:rPr>
            </w:pPr>
            <w:r w:rsidRPr="00D343F2">
              <w:rPr>
                <w:rFonts w:cs="Calibri"/>
              </w:rPr>
              <w:t>б) обеспечение качества, которое является первостепенной задачей.</w:t>
            </w:r>
          </w:p>
        </w:tc>
        <w:tc>
          <w:tcPr>
            <w:tcW w:w="1989" w:type="pct"/>
          </w:tcPr>
          <w:p w:rsidR="006808B5" w:rsidRPr="00CF30BE" w:rsidRDefault="00F70814" w:rsidP="006808B5">
            <w:pPr>
              <w:widowControl w:val="0"/>
              <w:autoSpaceDE w:val="0"/>
              <w:autoSpaceDN w:val="0"/>
              <w:adjustRightInd w:val="0"/>
              <w:jc w:val="both"/>
              <w:rPr>
                <w:u w:val="single"/>
              </w:rPr>
            </w:pPr>
            <w:r>
              <w:rPr>
                <w:u w:val="single"/>
              </w:rPr>
              <w:t>ААС</w:t>
            </w:r>
            <w:r w:rsidR="006808B5" w:rsidRPr="00CF30BE">
              <w:rPr>
                <w:u w:val="single"/>
              </w:rPr>
              <w:t>.01.0000</w:t>
            </w:r>
            <w:r w:rsidR="006808B5" w:rsidRPr="00CF30BE">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6808B5" w:rsidRPr="00764DCC" w:rsidRDefault="006808B5" w:rsidP="006808B5">
            <w:pPr>
              <w:jc w:val="both"/>
            </w:pPr>
          </w:p>
          <w:p w:rsidR="006808B5" w:rsidRPr="00852F9D" w:rsidRDefault="006808B5" w:rsidP="006808B5">
            <w:pPr>
              <w:jc w:val="both"/>
            </w:pPr>
          </w:p>
        </w:tc>
      </w:tr>
      <w:tr w:rsidR="006808B5" w:rsidRPr="009C5DB0" w:rsidTr="006808B5">
        <w:trPr>
          <w:trHeight w:val="187"/>
        </w:trPr>
        <w:tc>
          <w:tcPr>
            <w:tcW w:w="574" w:type="pct"/>
          </w:tcPr>
          <w:p w:rsidR="006808B5" w:rsidRDefault="006808B5" w:rsidP="006808B5">
            <w:r w:rsidRPr="009A5C8B">
              <w:rPr>
                <w:rFonts w:cs="Calibri"/>
              </w:rPr>
              <w:t>ФПСАД7.19</w:t>
            </w:r>
          </w:p>
        </w:tc>
        <w:tc>
          <w:tcPr>
            <w:tcW w:w="2437" w:type="pct"/>
            <w:gridSpan w:val="2"/>
          </w:tcPr>
          <w:p w:rsidR="006808B5" w:rsidRPr="00DA2938" w:rsidRDefault="006808B5" w:rsidP="006808B5">
            <w:pPr>
              <w:widowControl w:val="0"/>
              <w:autoSpaceDE w:val="0"/>
              <w:autoSpaceDN w:val="0"/>
              <w:adjustRightInd w:val="0"/>
              <w:jc w:val="both"/>
              <w:rPr>
                <w:rFonts w:cs="Calibri"/>
              </w:rPr>
            </w:pPr>
            <w:r w:rsidRPr="00DA2938">
              <w:rPr>
                <w:rFonts w:cs="Calibri"/>
              </w:rPr>
              <w:t>Руководитель аудиторской проверки несет ответственность за распределение работ, надзор и выполнение задания по аудиту в соответствии с нормативными правовыми актами Российской Федерации и профессиональными стандартами, а также за выдачу аудиторского заключения, соответствующего условиям задания.</w:t>
            </w:r>
          </w:p>
        </w:tc>
        <w:tc>
          <w:tcPr>
            <w:tcW w:w="1989" w:type="pct"/>
          </w:tcPr>
          <w:p w:rsidR="006808B5" w:rsidRPr="00A40937" w:rsidRDefault="00D42F61" w:rsidP="006808B5">
            <w:pPr>
              <w:jc w:val="both"/>
            </w:pPr>
            <w:r>
              <w:rPr>
                <w:u w:val="single"/>
              </w:rPr>
              <w:t>В</w:t>
            </w:r>
            <w:r w:rsidR="00F70814">
              <w:rPr>
                <w:u w:val="single"/>
              </w:rPr>
              <w:t>С</w:t>
            </w:r>
            <w:r w:rsidR="006808B5" w:rsidRPr="00CF30BE">
              <w:rPr>
                <w:u w:val="single"/>
              </w:rPr>
              <w:t>.26.0000</w:t>
            </w:r>
            <w:r w:rsidR="006808B5" w:rsidRPr="00CF30BE">
              <w:rPr>
                <w:u w:val="single"/>
              </w:rPr>
              <w:tab/>
              <w:t>Приказ о назначении рабочей группы для выполнения аудиторского задания</w:t>
            </w:r>
          </w:p>
        </w:tc>
      </w:tr>
      <w:tr w:rsidR="006808B5" w:rsidRPr="009C5DB0" w:rsidTr="006808B5">
        <w:trPr>
          <w:trHeight w:val="187"/>
        </w:trPr>
        <w:tc>
          <w:tcPr>
            <w:tcW w:w="574" w:type="pct"/>
          </w:tcPr>
          <w:p w:rsidR="006808B5" w:rsidRDefault="006808B5" w:rsidP="006808B5">
            <w:r w:rsidRPr="009A5C8B">
              <w:rPr>
                <w:rFonts w:cs="Calibri"/>
              </w:rPr>
              <w:t>ФПСАД7.</w:t>
            </w:r>
            <w:r>
              <w:rPr>
                <w:rFonts w:cs="Calibri"/>
              </w:rPr>
              <w:t>20</w:t>
            </w:r>
          </w:p>
        </w:tc>
        <w:tc>
          <w:tcPr>
            <w:tcW w:w="2437" w:type="pct"/>
            <w:gridSpan w:val="2"/>
          </w:tcPr>
          <w:p w:rsidR="006808B5" w:rsidRPr="00DA2938" w:rsidRDefault="006808B5" w:rsidP="006808B5">
            <w:pPr>
              <w:widowControl w:val="0"/>
              <w:autoSpaceDE w:val="0"/>
              <w:autoSpaceDN w:val="0"/>
              <w:adjustRightInd w:val="0"/>
              <w:jc w:val="both"/>
              <w:rPr>
                <w:rFonts w:cs="Calibri"/>
              </w:rPr>
            </w:pPr>
            <w:r w:rsidRPr="00DA2938">
              <w:rPr>
                <w:rFonts w:cs="Calibri"/>
              </w:rPr>
              <w:t xml:space="preserve">Руководитель аудиторской проверки руководит выполнением задания по аудиту, информируя участников аудиторской группы об их обязанностях и ответственности, о характере деятельности клиента, вопросах, связанных с рисками, проблемах, которые могут возникнуть, а также подробном подходе к выполнению </w:t>
            </w:r>
            <w:r w:rsidRPr="00DA2938">
              <w:rPr>
                <w:rFonts w:cs="Calibri"/>
              </w:rPr>
              <w:lastRenderedPageBreak/>
              <w:t>задания.</w:t>
            </w:r>
          </w:p>
        </w:tc>
        <w:tc>
          <w:tcPr>
            <w:tcW w:w="1989" w:type="pct"/>
          </w:tcPr>
          <w:p w:rsidR="006808B5" w:rsidRPr="000B24C0" w:rsidRDefault="00D42F61" w:rsidP="006808B5">
            <w:pPr>
              <w:jc w:val="both"/>
            </w:pPr>
            <w:r>
              <w:rPr>
                <w:u w:val="single"/>
              </w:rPr>
              <w:lastRenderedPageBreak/>
              <w:t>В</w:t>
            </w:r>
            <w:r w:rsidR="00F70814">
              <w:rPr>
                <w:u w:val="single"/>
              </w:rPr>
              <w:t>С</w:t>
            </w:r>
            <w:r w:rsidR="006808B5" w:rsidRPr="00CF30BE">
              <w:rPr>
                <w:u w:val="single"/>
              </w:rPr>
              <w:t>.26.0000</w:t>
            </w:r>
            <w:r w:rsidR="006808B5" w:rsidRPr="00CF30BE">
              <w:rPr>
                <w:u w:val="single"/>
              </w:rPr>
              <w:tab/>
              <w:t>Приказ о назначении рабочей группы для выполнения аудиторского задания</w:t>
            </w:r>
          </w:p>
        </w:tc>
      </w:tr>
      <w:tr w:rsidR="006808B5" w:rsidRPr="009C5DB0" w:rsidTr="006808B5">
        <w:trPr>
          <w:trHeight w:val="187"/>
        </w:trPr>
        <w:tc>
          <w:tcPr>
            <w:tcW w:w="574" w:type="pct"/>
          </w:tcPr>
          <w:p w:rsidR="006808B5" w:rsidRPr="009A5C8B" w:rsidRDefault="006808B5" w:rsidP="006808B5">
            <w:pPr>
              <w:rPr>
                <w:rFonts w:cs="Calibri"/>
              </w:rPr>
            </w:pPr>
            <w:r w:rsidRPr="00703A0E">
              <w:rPr>
                <w:rFonts w:cs="Calibri"/>
              </w:rPr>
              <w:t>ФПСАД7.34</w:t>
            </w:r>
          </w:p>
        </w:tc>
        <w:tc>
          <w:tcPr>
            <w:tcW w:w="2437" w:type="pct"/>
            <w:gridSpan w:val="2"/>
          </w:tcPr>
          <w:p w:rsidR="006808B5" w:rsidRPr="00703A0E" w:rsidRDefault="006808B5" w:rsidP="006808B5">
            <w:pPr>
              <w:widowControl w:val="0"/>
              <w:autoSpaceDE w:val="0"/>
              <w:autoSpaceDN w:val="0"/>
              <w:adjustRightInd w:val="0"/>
              <w:jc w:val="both"/>
              <w:rPr>
                <w:rFonts w:cs="Calibri"/>
              </w:rPr>
            </w:pPr>
            <w:r w:rsidRPr="00703A0E">
              <w:rPr>
                <w:rFonts w:cs="Calibri"/>
              </w:rPr>
              <w:t>При проведении аудита финансовой (бухгалтерской) отчетности общественно значимых хозяйствующих субъектов руководитель аудиторской проверки должен:</w:t>
            </w:r>
          </w:p>
          <w:p w:rsidR="006808B5" w:rsidRPr="00703A0E" w:rsidRDefault="006808B5" w:rsidP="006808B5">
            <w:pPr>
              <w:widowControl w:val="0"/>
              <w:autoSpaceDE w:val="0"/>
              <w:autoSpaceDN w:val="0"/>
              <w:adjustRightInd w:val="0"/>
              <w:jc w:val="both"/>
              <w:rPr>
                <w:rFonts w:cs="Calibri"/>
              </w:rPr>
            </w:pPr>
            <w:r w:rsidRPr="00703A0E">
              <w:rPr>
                <w:rFonts w:cs="Calibri"/>
              </w:rPr>
              <w:t>а) убедиться в назначении лица, осуществляющего обзорную проверку качества выполнения задания;</w:t>
            </w:r>
          </w:p>
          <w:p w:rsidR="006808B5" w:rsidRPr="00703A0E" w:rsidRDefault="006808B5" w:rsidP="006808B5">
            <w:pPr>
              <w:widowControl w:val="0"/>
              <w:autoSpaceDE w:val="0"/>
              <w:autoSpaceDN w:val="0"/>
              <w:adjustRightInd w:val="0"/>
              <w:jc w:val="both"/>
              <w:rPr>
                <w:rFonts w:cs="Calibri"/>
              </w:rPr>
            </w:pPr>
            <w:r w:rsidRPr="00703A0E">
              <w:rPr>
                <w:rFonts w:cs="Calibri"/>
              </w:rPr>
              <w:t>б) обсуждать значимые вопросы, возникающие в ходе выполнения задания по аудиту, включая вопросы, возникающие в ходе проведения обзорной проверки качества выполнения задания, с лицом, осуществляющим обзорную проверку качества выполнения задания;</w:t>
            </w:r>
          </w:p>
          <w:p w:rsidR="006808B5" w:rsidRPr="00DA2938" w:rsidRDefault="006808B5" w:rsidP="006808B5">
            <w:pPr>
              <w:widowControl w:val="0"/>
              <w:autoSpaceDE w:val="0"/>
              <w:autoSpaceDN w:val="0"/>
              <w:adjustRightInd w:val="0"/>
              <w:jc w:val="both"/>
              <w:rPr>
                <w:rFonts w:cs="Calibri"/>
              </w:rPr>
            </w:pPr>
            <w:r w:rsidRPr="00703A0E">
              <w:rPr>
                <w:rFonts w:cs="Calibri"/>
              </w:rPr>
              <w:t>в) не выдавать аудиторское заключение до тех пор, пока не будет завершена обзорная проверка качества выполнения задания.</w:t>
            </w:r>
          </w:p>
        </w:tc>
        <w:tc>
          <w:tcPr>
            <w:tcW w:w="1989" w:type="pct"/>
          </w:tcPr>
          <w:p w:rsidR="006808B5" w:rsidRPr="000B24C0" w:rsidRDefault="00D42F61" w:rsidP="006808B5">
            <w:pPr>
              <w:jc w:val="both"/>
            </w:pPr>
            <w:r>
              <w:rPr>
                <w:u w:val="single"/>
              </w:rPr>
              <w:t>В</w:t>
            </w:r>
            <w:r w:rsidR="00F70814">
              <w:rPr>
                <w:u w:val="single"/>
              </w:rPr>
              <w:t>С</w:t>
            </w:r>
            <w:r w:rsidR="006808B5" w:rsidRPr="00CF30BE">
              <w:rPr>
                <w:u w:val="single"/>
              </w:rPr>
              <w:t>.26.0000</w:t>
            </w:r>
            <w:r w:rsidR="006808B5" w:rsidRPr="00CF30BE">
              <w:rPr>
                <w:u w:val="single"/>
              </w:rPr>
              <w:tab/>
              <w:t>Приказ о назначении рабочей группы для выполнения аудиторского задания</w:t>
            </w:r>
          </w:p>
        </w:tc>
      </w:tr>
      <w:tr w:rsidR="006808B5" w:rsidRPr="009C5DB0" w:rsidTr="006808B5">
        <w:trPr>
          <w:trHeight w:val="187"/>
        </w:trPr>
        <w:tc>
          <w:tcPr>
            <w:tcW w:w="574" w:type="pct"/>
          </w:tcPr>
          <w:p w:rsidR="006808B5" w:rsidRDefault="006808B5" w:rsidP="006808B5">
            <w:r w:rsidRPr="009A5C8B">
              <w:rPr>
                <w:rFonts w:cs="Calibri"/>
              </w:rPr>
              <w:t>ФПСАД7.</w:t>
            </w:r>
            <w:r>
              <w:rPr>
                <w:rFonts w:cs="Calibri"/>
              </w:rPr>
              <w:t>20</w:t>
            </w:r>
          </w:p>
        </w:tc>
        <w:tc>
          <w:tcPr>
            <w:tcW w:w="2437" w:type="pct"/>
            <w:gridSpan w:val="2"/>
          </w:tcPr>
          <w:p w:rsidR="006808B5" w:rsidRDefault="006808B5" w:rsidP="006808B5">
            <w:pPr>
              <w:widowControl w:val="0"/>
              <w:autoSpaceDE w:val="0"/>
              <w:autoSpaceDN w:val="0"/>
              <w:adjustRightInd w:val="0"/>
              <w:jc w:val="both"/>
              <w:rPr>
                <w:rFonts w:cs="Calibri"/>
              </w:rPr>
            </w:pPr>
            <w:r w:rsidRPr="00DA2938">
              <w:rPr>
                <w:rFonts w:cs="Calibri"/>
              </w:rPr>
              <w:t xml:space="preserve">В обязанности участников аудиторской группы входит соблюдение объективности и следование должному профессиональному скептицизму, а также выполнение порученной работы при неукоснительном соблюдении этических требований. </w:t>
            </w:r>
          </w:p>
          <w:p w:rsidR="006808B5" w:rsidRPr="00DA2938" w:rsidRDefault="006808B5" w:rsidP="006808B5">
            <w:pPr>
              <w:widowControl w:val="0"/>
              <w:autoSpaceDE w:val="0"/>
              <w:autoSpaceDN w:val="0"/>
              <w:adjustRightInd w:val="0"/>
              <w:jc w:val="both"/>
              <w:rPr>
                <w:rFonts w:cs="Calibri"/>
              </w:rPr>
            </w:pPr>
            <w:r w:rsidRPr="00DA2938">
              <w:rPr>
                <w:rFonts w:cs="Calibri"/>
              </w:rPr>
              <w:t>Участники аудиторской группы могут обращаться за разъяснениями к более опытным участникам, поддерживая в аудиторской группе надлежащий стиль профессионального общения.</w:t>
            </w:r>
          </w:p>
        </w:tc>
        <w:tc>
          <w:tcPr>
            <w:tcW w:w="1989" w:type="pct"/>
          </w:tcPr>
          <w:p w:rsidR="006808B5" w:rsidRPr="009F2147" w:rsidRDefault="00D42F61" w:rsidP="006808B5">
            <w:pPr>
              <w:jc w:val="both"/>
              <w:rPr>
                <w:u w:val="single"/>
              </w:rPr>
            </w:pPr>
            <w:r>
              <w:rPr>
                <w:u w:val="single"/>
              </w:rPr>
              <w:t>В</w:t>
            </w:r>
            <w:r w:rsidR="00F70814">
              <w:rPr>
                <w:u w:val="single"/>
              </w:rPr>
              <w:t>С</w:t>
            </w:r>
            <w:r w:rsidR="006808B5" w:rsidRPr="009F2147">
              <w:rPr>
                <w:u w:val="single"/>
              </w:rPr>
              <w:t>.01.0000</w:t>
            </w:r>
            <w:r w:rsidR="006808B5" w:rsidRPr="009F2147">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6808B5" w:rsidRPr="000B24C0" w:rsidRDefault="00D42F61" w:rsidP="006808B5">
            <w:pPr>
              <w:jc w:val="both"/>
            </w:pPr>
            <w:r>
              <w:rPr>
                <w:u w:val="single"/>
              </w:rPr>
              <w:t>В</w:t>
            </w:r>
            <w:r w:rsidR="00F70814">
              <w:rPr>
                <w:u w:val="single"/>
              </w:rPr>
              <w:t>С</w:t>
            </w:r>
            <w:r w:rsidR="006808B5" w:rsidRPr="00CF30BE">
              <w:rPr>
                <w:u w:val="single"/>
              </w:rPr>
              <w:t>.26.0000</w:t>
            </w:r>
            <w:r w:rsidR="006808B5" w:rsidRPr="00CF30BE">
              <w:rPr>
                <w:u w:val="single"/>
              </w:rPr>
              <w:tab/>
              <w:t>Приказ о назначении рабочей группы для выполнения аудиторского задания</w:t>
            </w:r>
          </w:p>
        </w:tc>
      </w:tr>
      <w:tr w:rsidR="006808B5" w:rsidRPr="009C5DB0" w:rsidTr="006808B5">
        <w:trPr>
          <w:trHeight w:val="187"/>
        </w:trPr>
        <w:tc>
          <w:tcPr>
            <w:tcW w:w="574" w:type="pct"/>
          </w:tcPr>
          <w:p w:rsidR="006808B5" w:rsidRDefault="006808B5" w:rsidP="006808B5">
            <w:r>
              <w:rPr>
                <w:rFonts w:cs="Calibri"/>
              </w:rPr>
              <w:t>ФПСАД7.21</w:t>
            </w:r>
          </w:p>
        </w:tc>
        <w:tc>
          <w:tcPr>
            <w:tcW w:w="2437" w:type="pct"/>
            <w:gridSpan w:val="2"/>
          </w:tcPr>
          <w:p w:rsidR="006808B5" w:rsidRPr="00DA2938" w:rsidRDefault="006808B5" w:rsidP="006808B5">
            <w:pPr>
              <w:widowControl w:val="0"/>
              <w:autoSpaceDE w:val="0"/>
              <w:autoSpaceDN w:val="0"/>
              <w:adjustRightInd w:val="0"/>
              <w:jc w:val="both"/>
              <w:rPr>
                <w:rFonts w:cs="Calibri"/>
              </w:rPr>
            </w:pPr>
            <w:r w:rsidRPr="00DA2938">
              <w:rPr>
                <w:rFonts w:cs="Calibri"/>
              </w:rPr>
              <w:t>Участники аудиторской группы должны понимать цели и задачи выполняемого ими задания по аудиту.</w:t>
            </w:r>
          </w:p>
        </w:tc>
        <w:tc>
          <w:tcPr>
            <w:tcW w:w="1989" w:type="pct"/>
          </w:tcPr>
          <w:p w:rsidR="006808B5" w:rsidRPr="009F2147" w:rsidRDefault="00D42F61" w:rsidP="006808B5">
            <w:pPr>
              <w:jc w:val="both"/>
              <w:rPr>
                <w:u w:val="single"/>
              </w:rPr>
            </w:pPr>
            <w:r>
              <w:rPr>
                <w:u w:val="single"/>
              </w:rPr>
              <w:t>В</w:t>
            </w:r>
            <w:r w:rsidR="00F70814">
              <w:rPr>
                <w:u w:val="single"/>
              </w:rPr>
              <w:t>С</w:t>
            </w:r>
            <w:r w:rsidR="006808B5" w:rsidRPr="009F2147">
              <w:rPr>
                <w:u w:val="single"/>
              </w:rPr>
              <w:t>.01.0000</w:t>
            </w:r>
            <w:r w:rsidR="006808B5" w:rsidRPr="009F2147">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p w:rsidR="006808B5" w:rsidRPr="000B24C0" w:rsidRDefault="00D42F61" w:rsidP="006808B5">
            <w:pPr>
              <w:jc w:val="both"/>
            </w:pPr>
            <w:r>
              <w:rPr>
                <w:u w:val="single"/>
              </w:rPr>
              <w:t>В</w:t>
            </w:r>
            <w:r w:rsidR="00F70814">
              <w:rPr>
                <w:u w:val="single"/>
              </w:rPr>
              <w:t>С</w:t>
            </w:r>
            <w:r w:rsidR="006808B5" w:rsidRPr="00CF30BE">
              <w:rPr>
                <w:u w:val="single"/>
              </w:rPr>
              <w:t>.26.0000</w:t>
            </w:r>
            <w:r w:rsidR="006808B5" w:rsidRPr="00CF30BE">
              <w:rPr>
                <w:u w:val="single"/>
              </w:rPr>
              <w:tab/>
              <w:t>Приказ о назначении рабочей группы для выполнения аудиторского задания</w:t>
            </w:r>
          </w:p>
        </w:tc>
      </w:tr>
      <w:tr w:rsidR="006808B5" w:rsidRPr="009C5DB0" w:rsidTr="006808B5">
        <w:trPr>
          <w:trHeight w:val="6968"/>
        </w:trPr>
        <w:tc>
          <w:tcPr>
            <w:tcW w:w="574" w:type="pct"/>
          </w:tcPr>
          <w:p w:rsidR="006808B5" w:rsidRPr="009C5DB0" w:rsidRDefault="006808B5" w:rsidP="006808B5">
            <w:pPr>
              <w:jc w:val="both"/>
            </w:pPr>
            <w:r w:rsidRPr="009C5DB0">
              <w:lastRenderedPageBreak/>
              <w:t>ФПСАД34.45</w:t>
            </w:r>
            <w:r>
              <w:t>, ФПСАД7.21</w:t>
            </w:r>
          </w:p>
        </w:tc>
        <w:tc>
          <w:tcPr>
            <w:tcW w:w="2437" w:type="pct"/>
            <w:gridSpan w:val="2"/>
          </w:tcPr>
          <w:p w:rsidR="006808B5" w:rsidRDefault="006808B5" w:rsidP="006808B5">
            <w:pPr>
              <w:jc w:val="both"/>
            </w:pPr>
            <w:r>
              <w:t xml:space="preserve">Надзор </w:t>
            </w:r>
            <w:r w:rsidRPr="00DB7952">
              <w:t>за выполнением аудиторских заданий</w:t>
            </w:r>
            <w:r>
              <w:t xml:space="preserve"> заключается в следующем:</w:t>
            </w:r>
          </w:p>
          <w:p w:rsidR="006808B5" w:rsidRPr="00DB7952" w:rsidRDefault="006808B5" w:rsidP="006808B5">
            <w:pPr>
              <w:numPr>
                <w:ilvl w:val="0"/>
                <w:numId w:val="9"/>
              </w:numPr>
              <w:jc w:val="both"/>
            </w:pPr>
            <w:r w:rsidRPr="00DB7952">
              <w:t>а) наблюдение за ходом выполнения задания;</w:t>
            </w:r>
          </w:p>
          <w:p w:rsidR="006808B5" w:rsidRPr="00DB7952" w:rsidRDefault="006808B5" w:rsidP="006808B5">
            <w:pPr>
              <w:numPr>
                <w:ilvl w:val="0"/>
                <w:numId w:val="9"/>
              </w:numPr>
              <w:jc w:val="both"/>
            </w:pPr>
            <w:r w:rsidRPr="00DB7952">
              <w:t>б) оценку навыков и профессиональной компетентности каждого члена аудиторской группы, наличия у него времени, достаточного для выполнения задания, понимания данных ему инструкций, а также соответствия его работы запланированному подходу;</w:t>
            </w:r>
          </w:p>
          <w:p w:rsidR="006808B5" w:rsidRPr="00DB7952" w:rsidRDefault="006808B5" w:rsidP="006808B5">
            <w:pPr>
              <w:numPr>
                <w:ilvl w:val="0"/>
                <w:numId w:val="9"/>
              </w:numPr>
              <w:jc w:val="both"/>
            </w:pPr>
            <w:r w:rsidRPr="00DB7952">
              <w:t>в) решение значимых вопросов, возникающих в ходе выполнения задания, оценка их значимости и в случае необходимости соответствующее изменение запланированного подхода;</w:t>
            </w:r>
          </w:p>
          <w:p w:rsidR="006808B5" w:rsidRPr="009C5DB0" w:rsidRDefault="006808B5" w:rsidP="006808B5">
            <w:pPr>
              <w:numPr>
                <w:ilvl w:val="0"/>
                <w:numId w:val="9"/>
              </w:numPr>
              <w:jc w:val="both"/>
            </w:pPr>
            <w:r w:rsidRPr="00DB7952">
              <w:t>г) выявление вопросов, в отношении которых необходимо проведение в ходе выполнения задания консультаций или рассмотрение более опытными членами аудиторской группы.</w:t>
            </w:r>
          </w:p>
        </w:tc>
        <w:tc>
          <w:tcPr>
            <w:tcW w:w="1989" w:type="pct"/>
          </w:tcPr>
          <w:p w:rsidR="006808B5" w:rsidRPr="009F2147" w:rsidRDefault="00D42F61" w:rsidP="006808B5">
            <w:pPr>
              <w:jc w:val="both"/>
              <w:rPr>
                <w:u w:val="single"/>
              </w:rPr>
            </w:pPr>
            <w:r>
              <w:rPr>
                <w:u w:val="single"/>
              </w:rPr>
              <w:t>В</w:t>
            </w:r>
            <w:r w:rsidR="00F70814">
              <w:rPr>
                <w:u w:val="single"/>
              </w:rPr>
              <w:t>С</w:t>
            </w:r>
            <w:r w:rsidR="006808B5" w:rsidRPr="009F2147">
              <w:rPr>
                <w:u w:val="single"/>
              </w:rPr>
              <w:t>.35.0000</w:t>
            </w:r>
            <w:r w:rsidR="006808B5" w:rsidRPr="009F2147">
              <w:rPr>
                <w:u w:val="single"/>
              </w:rPr>
              <w:tab/>
              <w:t>Процедура осуществления надзора за выполнением аудиторских заданий</w:t>
            </w:r>
          </w:p>
          <w:p w:rsidR="006808B5" w:rsidRPr="009C5DB0" w:rsidRDefault="006808B5" w:rsidP="006808B5">
            <w:pPr>
              <w:jc w:val="both"/>
            </w:pPr>
          </w:p>
        </w:tc>
      </w:tr>
      <w:tr w:rsidR="006808B5" w:rsidRPr="009C5DB0" w:rsidTr="006808B5">
        <w:trPr>
          <w:trHeight w:val="1622"/>
        </w:trPr>
        <w:tc>
          <w:tcPr>
            <w:tcW w:w="574" w:type="pct"/>
          </w:tcPr>
          <w:p w:rsidR="006808B5" w:rsidRPr="009C5DB0" w:rsidRDefault="006808B5" w:rsidP="006808B5">
            <w:pPr>
              <w:jc w:val="both"/>
            </w:pPr>
            <w:r>
              <w:t>ФПСАД34.46, ФПСАД7.23</w:t>
            </w:r>
          </w:p>
        </w:tc>
        <w:tc>
          <w:tcPr>
            <w:tcW w:w="2437" w:type="pct"/>
            <w:gridSpan w:val="2"/>
          </w:tcPr>
          <w:p w:rsidR="006808B5" w:rsidRDefault="006808B5" w:rsidP="006808B5">
            <w:pPr>
              <w:jc w:val="both"/>
            </w:pPr>
            <w:r w:rsidRPr="001E3FC5">
              <w:t>Надзорные функции подразумевают проверку работы менее опытных членов аудиторской группы более опытными, включая руководителя аудита или иного задания.</w:t>
            </w:r>
          </w:p>
          <w:p w:rsidR="006808B5" w:rsidRDefault="006808B5" w:rsidP="006808B5">
            <w:pPr>
              <w:jc w:val="both"/>
            </w:pPr>
            <w:r>
              <w:t>В ходе надзора руководителем группы устанавливается следующее:</w:t>
            </w:r>
          </w:p>
          <w:p w:rsidR="006808B5" w:rsidRPr="00302894" w:rsidRDefault="006808B5" w:rsidP="006808B5">
            <w:pPr>
              <w:numPr>
                <w:ilvl w:val="0"/>
                <w:numId w:val="10"/>
              </w:numPr>
              <w:jc w:val="both"/>
            </w:pPr>
            <w:r w:rsidRPr="00302894">
              <w:t xml:space="preserve">а) соответствует ли выполненная работа федеральным правилам (стандартам) аудиторской деятельности, а также </w:t>
            </w:r>
            <w:r w:rsidRPr="00302894">
              <w:lastRenderedPageBreak/>
              <w:t>требованиям нормативных правовых актов Российской Федерации;</w:t>
            </w:r>
          </w:p>
          <w:p w:rsidR="006808B5" w:rsidRPr="00302894" w:rsidRDefault="006808B5" w:rsidP="006808B5">
            <w:pPr>
              <w:numPr>
                <w:ilvl w:val="0"/>
                <w:numId w:val="10"/>
              </w:numPr>
              <w:jc w:val="both"/>
            </w:pPr>
            <w:r w:rsidRPr="00302894">
              <w:t>б) возникали ли значимые вопросы, требовавшие дальнейшего рассмотрения;</w:t>
            </w:r>
          </w:p>
          <w:p w:rsidR="006808B5" w:rsidRPr="00302894" w:rsidRDefault="006808B5" w:rsidP="006808B5">
            <w:pPr>
              <w:numPr>
                <w:ilvl w:val="0"/>
                <w:numId w:val="10"/>
              </w:numPr>
              <w:jc w:val="both"/>
            </w:pPr>
            <w:r w:rsidRPr="00302894">
              <w:t>в) проводились ли консультации, и если да, то были ли выводы этих консультаций документально оформлены и применены на практике;</w:t>
            </w:r>
          </w:p>
          <w:p w:rsidR="006808B5" w:rsidRPr="00302894" w:rsidRDefault="006808B5" w:rsidP="006808B5">
            <w:pPr>
              <w:numPr>
                <w:ilvl w:val="0"/>
                <w:numId w:val="10"/>
              </w:numPr>
              <w:jc w:val="both"/>
            </w:pPr>
            <w:r w:rsidRPr="00302894">
              <w:t>г) есть ли необходимость в пересмотре характера, временных рамок и объема выполненной работы;</w:t>
            </w:r>
          </w:p>
          <w:p w:rsidR="006808B5" w:rsidRPr="00302894" w:rsidRDefault="006808B5" w:rsidP="006808B5">
            <w:pPr>
              <w:numPr>
                <w:ilvl w:val="0"/>
                <w:numId w:val="10"/>
              </w:numPr>
              <w:jc w:val="both"/>
            </w:pPr>
            <w:r w:rsidRPr="00302894">
              <w:t>д) насколько выполненная работа подтверждает полученные выводы и документально оформлена;</w:t>
            </w:r>
          </w:p>
          <w:p w:rsidR="006808B5" w:rsidRPr="00302894" w:rsidRDefault="006808B5" w:rsidP="006808B5">
            <w:pPr>
              <w:numPr>
                <w:ilvl w:val="0"/>
                <w:numId w:val="10"/>
              </w:numPr>
              <w:jc w:val="both"/>
            </w:pPr>
            <w:r w:rsidRPr="00302894">
              <w:t>е) достаточность и надлежащий характер полученных аудиторских доказательств, на которых основывается аудиторское заключение или иной отчет;</w:t>
            </w:r>
          </w:p>
          <w:p w:rsidR="006808B5" w:rsidRPr="009C5DB0" w:rsidRDefault="006808B5" w:rsidP="006808B5">
            <w:pPr>
              <w:numPr>
                <w:ilvl w:val="0"/>
                <w:numId w:val="10"/>
              </w:numPr>
              <w:jc w:val="both"/>
            </w:pPr>
            <w:r w:rsidRPr="00302894">
              <w:t>ж) достигнуты ли цели выполненных процедур.</w:t>
            </w:r>
          </w:p>
        </w:tc>
        <w:tc>
          <w:tcPr>
            <w:tcW w:w="1989" w:type="pct"/>
          </w:tcPr>
          <w:p w:rsidR="006808B5" w:rsidRPr="009F2147" w:rsidRDefault="00D42F61" w:rsidP="006808B5">
            <w:pPr>
              <w:jc w:val="both"/>
              <w:rPr>
                <w:u w:val="single"/>
              </w:rPr>
            </w:pPr>
            <w:r>
              <w:rPr>
                <w:u w:val="single"/>
              </w:rPr>
              <w:lastRenderedPageBreak/>
              <w:t>В</w:t>
            </w:r>
            <w:r w:rsidR="00F70814">
              <w:rPr>
                <w:u w:val="single"/>
              </w:rPr>
              <w:t>С</w:t>
            </w:r>
            <w:r w:rsidR="006808B5" w:rsidRPr="009F2147">
              <w:rPr>
                <w:u w:val="single"/>
              </w:rPr>
              <w:t>.35.0000</w:t>
            </w:r>
            <w:r w:rsidR="006808B5" w:rsidRPr="009F2147">
              <w:rPr>
                <w:u w:val="single"/>
              </w:rPr>
              <w:tab/>
              <w:t>Процедура осуществления надзора за выполнением аудиторских заданий</w:t>
            </w:r>
          </w:p>
          <w:p w:rsidR="006808B5" w:rsidRPr="009C5DB0" w:rsidRDefault="006808B5" w:rsidP="006808B5">
            <w:pPr>
              <w:jc w:val="both"/>
            </w:pPr>
          </w:p>
        </w:tc>
      </w:tr>
      <w:tr w:rsidR="006808B5" w:rsidRPr="009C5DB0" w:rsidTr="006808B5">
        <w:trPr>
          <w:trHeight w:val="4402"/>
        </w:trPr>
        <w:tc>
          <w:tcPr>
            <w:tcW w:w="574" w:type="pct"/>
          </w:tcPr>
          <w:p w:rsidR="006808B5" w:rsidRPr="009C5DB0" w:rsidRDefault="006808B5" w:rsidP="006808B5">
            <w:pPr>
              <w:jc w:val="both"/>
            </w:pPr>
            <w:r>
              <w:t>ФПСАД34.47</w:t>
            </w:r>
          </w:p>
        </w:tc>
        <w:tc>
          <w:tcPr>
            <w:tcW w:w="2437" w:type="pct"/>
            <w:gridSpan w:val="2"/>
          </w:tcPr>
          <w:p w:rsidR="006808B5" w:rsidRPr="009C5DB0" w:rsidRDefault="006808B5" w:rsidP="006808B5">
            <w:pPr>
              <w:jc w:val="both"/>
            </w:pPr>
            <w:r>
              <w:t>Аудиторская организация при выполнении аудиторского задания обеспечивает наличие следующих условий:</w:t>
            </w:r>
          </w:p>
          <w:p w:rsidR="006808B5" w:rsidRPr="009C5DB0" w:rsidRDefault="006808B5" w:rsidP="006808B5">
            <w:pPr>
              <w:numPr>
                <w:ilvl w:val="0"/>
                <w:numId w:val="11"/>
              </w:numPr>
              <w:jc w:val="both"/>
            </w:pPr>
            <w:r w:rsidRPr="009C5DB0">
              <w:t>а) по сложным и спорным вопросам могут быть получены соответствующие консультации;</w:t>
            </w:r>
          </w:p>
          <w:p w:rsidR="006808B5" w:rsidRPr="009C5DB0" w:rsidRDefault="006808B5" w:rsidP="006808B5">
            <w:pPr>
              <w:numPr>
                <w:ilvl w:val="0"/>
                <w:numId w:val="11"/>
              </w:numPr>
              <w:jc w:val="both"/>
            </w:pPr>
            <w:r w:rsidRPr="009C5DB0">
              <w:t>б) имеются достаточные ресурсы для получения соответствующих консультаций;</w:t>
            </w:r>
          </w:p>
          <w:p w:rsidR="006808B5" w:rsidRPr="009C5DB0" w:rsidRDefault="006808B5" w:rsidP="006808B5">
            <w:pPr>
              <w:numPr>
                <w:ilvl w:val="0"/>
                <w:numId w:val="11"/>
              </w:numPr>
              <w:jc w:val="both"/>
            </w:pPr>
            <w:r w:rsidRPr="009C5DB0">
              <w:t>в) характер и объем таких консультаций должны быть документально оформлены;</w:t>
            </w:r>
          </w:p>
          <w:p w:rsidR="006808B5" w:rsidRPr="009C5DB0" w:rsidRDefault="006808B5" w:rsidP="006808B5">
            <w:pPr>
              <w:numPr>
                <w:ilvl w:val="0"/>
                <w:numId w:val="11"/>
              </w:numPr>
              <w:jc w:val="both"/>
            </w:pPr>
            <w:r w:rsidRPr="009C5DB0">
              <w:t>г) выводы, сделанные по результатам консультаций, должны быть документально офо</w:t>
            </w:r>
            <w:r>
              <w:t>рмлены и применены на практике.</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.38.0000</w:t>
            </w:r>
            <w:r w:rsidR="006808B5" w:rsidRPr="00581BC3">
              <w:rPr>
                <w:u w:val="single"/>
              </w:rPr>
              <w:tab/>
              <w:t xml:space="preserve"> Консультирование по значимым вопросам оказания аудиторских услуг</w:t>
            </w:r>
          </w:p>
        </w:tc>
      </w:tr>
      <w:tr w:rsidR="006808B5" w:rsidRPr="009C5DB0" w:rsidTr="006808B5">
        <w:tc>
          <w:tcPr>
            <w:tcW w:w="574" w:type="pct"/>
          </w:tcPr>
          <w:p w:rsidR="006808B5" w:rsidRPr="009C5DB0" w:rsidRDefault="006808B5" w:rsidP="006808B5">
            <w:pPr>
              <w:jc w:val="both"/>
            </w:pPr>
            <w:r>
              <w:t>ФПСАД34.48</w:t>
            </w:r>
          </w:p>
        </w:tc>
        <w:tc>
          <w:tcPr>
            <w:tcW w:w="2437" w:type="pct"/>
            <w:gridSpan w:val="2"/>
          </w:tcPr>
          <w:p w:rsidR="006808B5" w:rsidRPr="009C5DB0" w:rsidRDefault="006808B5" w:rsidP="006808B5">
            <w:pPr>
              <w:jc w:val="both"/>
            </w:pPr>
            <w:r w:rsidRPr="00D95564">
              <w:t xml:space="preserve">Консультирование предполагает обсуждение на соответствующем профессиональном уровне как в самой аудиторской организации, </w:t>
            </w:r>
            <w:r w:rsidRPr="00D95564">
              <w:lastRenderedPageBreak/>
              <w:t>так и со сторонними компетентными лицами, обладающими соответствующими знаниями и опытом, решений сложных или спорных вопросов.</w:t>
            </w:r>
          </w:p>
        </w:tc>
        <w:tc>
          <w:tcPr>
            <w:tcW w:w="1989" w:type="pct"/>
          </w:tcPr>
          <w:p w:rsidR="006808B5" w:rsidRPr="009C5DB0" w:rsidRDefault="006808B5" w:rsidP="006808B5">
            <w:pPr>
              <w:jc w:val="both"/>
            </w:pPr>
            <w:r>
              <w:lastRenderedPageBreak/>
              <w:t>(принцип)</w:t>
            </w:r>
          </w:p>
        </w:tc>
      </w:tr>
      <w:tr w:rsidR="006808B5" w:rsidRPr="009C5DB0" w:rsidTr="006808B5">
        <w:tc>
          <w:tcPr>
            <w:tcW w:w="574" w:type="pct"/>
          </w:tcPr>
          <w:p w:rsidR="006808B5" w:rsidRPr="009C5DB0" w:rsidRDefault="006808B5" w:rsidP="006808B5">
            <w:pPr>
              <w:jc w:val="both"/>
            </w:pPr>
            <w:r w:rsidRPr="009C5DB0">
              <w:t>ФПСАД34.49</w:t>
            </w:r>
          </w:p>
        </w:tc>
        <w:tc>
          <w:tcPr>
            <w:tcW w:w="2437" w:type="pct"/>
            <w:gridSpan w:val="2"/>
          </w:tcPr>
          <w:p w:rsidR="006808B5" w:rsidRDefault="006808B5" w:rsidP="006808B5">
            <w:pPr>
              <w:jc w:val="both"/>
            </w:pPr>
            <w:r w:rsidRPr="009C5DB0">
              <w:t xml:space="preserve">Аудиторская организация должна поддерживать культуру производства при проведении консультаций, способствующих качественному выполнению задания и формированию профессионального суждения. </w:t>
            </w:r>
          </w:p>
          <w:p w:rsidR="006808B5" w:rsidRPr="009C5DB0" w:rsidRDefault="006808B5" w:rsidP="006808B5">
            <w:pPr>
              <w:jc w:val="both"/>
            </w:pPr>
            <w:r w:rsidRPr="009C5DB0">
              <w:t>Проведение консультаций является важной стороной деятельности аудиторской организации, и стремление работников консультироваться по сложным и спорным вопросам должно поощряться.</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.38.0000</w:t>
            </w:r>
            <w:r w:rsidR="006808B5" w:rsidRPr="00581BC3">
              <w:rPr>
                <w:u w:val="single"/>
              </w:rPr>
              <w:tab/>
              <w:t xml:space="preserve"> Консультирование по значимым вопросам оказания аудиторских услуг</w:t>
            </w:r>
          </w:p>
        </w:tc>
      </w:tr>
      <w:tr w:rsidR="006808B5" w:rsidRPr="009C5DB0" w:rsidTr="006808B5">
        <w:tc>
          <w:tcPr>
            <w:tcW w:w="574" w:type="pct"/>
          </w:tcPr>
          <w:p w:rsidR="006808B5" w:rsidRPr="009C5DB0" w:rsidRDefault="006808B5" w:rsidP="006808B5">
            <w:pPr>
              <w:jc w:val="both"/>
            </w:pPr>
            <w:r w:rsidRPr="009C5DB0">
              <w:t>ФПСАД34.50</w:t>
            </w:r>
          </w:p>
        </w:tc>
        <w:tc>
          <w:tcPr>
            <w:tcW w:w="2437" w:type="pct"/>
            <w:gridSpan w:val="2"/>
          </w:tcPr>
          <w:p w:rsidR="006808B5" w:rsidRPr="009C5DB0" w:rsidRDefault="006808B5" w:rsidP="006808B5">
            <w:pPr>
              <w:jc w:val="both"/>
            </w:pPr>
            <w:r w:rsidRPr="009C5DB0">
              <w:t>Порядок получения консультаций предполагает обращение к лицам, имеющим соответствующие знания, полномочия и опыт, как в аудиторской организации, так и за ее пределами.</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.38.0000</w:t>
            </w:r>
            <w:r w:rsidR="006808B5" w:rsidRPr="00581BC3">
              <w:rPr>
                <w:u w:val="single"/>
              </w:rPr>
              <w:tab/>
              <w:t xml:space="preserve"> Консультирование по значимым вопросам оказания аудиторских услуг</w:t>
            </w:r>
          </w:p>
        </w:tc>
      </w:tr>
      <w:tr w:rsidR="006808B5" w:rsidRPr="009C5DB0" w:rsidTr="006808B5">
        <w:tc>
          <w:tcPr>
            <w:tcW w:w="574" w:type="pct"/>
          </w:tcPr>
          <w:p w:rsidR="006808B5" w:rsidRPr="009C5DB0" w:rsidRDefault="006808B5" w:rsidP="006808B5">
            <w:pPr>
              <w:jc w:val="both"/>
            </w:pPr>
            <w:r>
              <w:t>ФПСАД34.52</w:t>
            </w:r>
          </w:p>
        </w:tc>
        <w:tc>
          <w:tcPr>
            <w:tcW w:w="2437" w:type="pct"/>
            <w:gridSpan w:val="2"/>
          </w:tcPr>
          <w:p w:rsidR="006808B5" w:rsidRPr="009C5DB0" w:rsidRDefault="006808B5" w:rsidP="006808B5">
            <w:pPr>
              <w:jc w:val="both"/>
            </w:pPr>
            <w:r w:rsidRPr="009C5DB0">
              <w:t>Документация, касающаяся проведения консультаций по сложным или спорным вопросам с компетентным лицом, должна быть согласована обеими сторонами - лицом, обратившимся за консультацией, и лицом, предоставившим консультацию.</w:t>
            </w:r>
          </w:p>
        </w:tc>
        <w:tc>
          <w:tcPr>
            <w:tcW w:w="1989" w:type="pct"/>
          </w:tcPr>
          <w:p w:rsidR="006808B5" w:rsidRPr="009C5DB0" w:rsidRDefault="00D42F61" w:rsidP="006808B5">
            <w:pPr>
              <w:jc w:val="both"/>
            </w:pPr>
            <w:r>
              <w:rPr>
                <w:u w:val="single"/>
              </w:rPr>
              <w:t>В</w:t>
            </w:r>
            <w:r w:rsidR="00F70814">
              <w:rPr>
                <w:u w:val="single"/>
              </w:rPr>
              <w:t>С</w:t>
            </w:r>
            <w:r w:rsidR="006808B5" w:rsidRPr="00BD1FD5">
              <w:rPr>
                <w:u w:val="single"/>
              </w:rPr>
              <w:t>.38.0000</w:t>
            </w:r>
            <w:r w:rsidR="006808B5" w:rsidRPr="00BD1FD5">
              <w:rPr>
                <w:u w:val="single"/>
              </w:rPr>
              <w:tab/>
              <w:t xml:space="preserve"> Консультирование по значимым вопросам оказания аудиторских услуг</w:t>
            </w:r>
          </w:p>
        </w:tc>
      </w:tr>
      <w:tr w:rsidR="006808B5" w:rsidRPr="009C5DB0" w:rsidTr="006808B5">
        <w:tc>
          <w:tcPr>
            <w:tcW w:w="574" w:type="pct"/>
          </w:tcPr>
          <w:p w:rsidR="006808B5" w:rsidRPr="009C5DB0" w:rsidRDefault="006808B5" w:rsidP="006808B5">
            <w:pPr>
              <w:jc w:val="both"/>
            </w:pPr>
            <w:r>
              <w:t>Методические рекомендации САД 2.6.1</w:t>
            </w:r>
          </w:p>
        </w:tc>
        <w:tc>
          <w:tcPr>
            <w:tcW w:w="2437" w:type="pct"/>
            <w:gridSpan w:val="2"/>
          </w:tcPr>
          <w:p w:rsidR="006808B5" w:rsidRDefault="006808B5" w:rsidP="006808B5">
            <w:pPr>
              <w:jc w:val="both"/>
            </w:pPr>
            <w:r w:rsidRPr="00C129A7">
              <w:t>Вопросы, требующие консультации, следует предоставлять на рассмотрение в отдел внутреннего контроля (или отдельному лицу) организации, который отвечает в течение разумного промежутка времени.</w:t>
            </w:r>
          </w:p>
        </w:tc>
        <w:tc>
          <w:tcPr>
            <w:tcW w:w="1989" w:type="pct"/>
          </w:tcPr>
          <w:p w:rsidR="006808B5" w:rsidRPr="00CE5AEB" w:rsidRDefault="00D42F61" w:rsidP="006808B5">
            <w:pPr>
              <w:jc w:val="both"/>
            </w:pPr>
            <w:r>
              <w:rPr>
                <w:u w:val="single"/>
              </w:rPr>
              <w:t>В</w:t>
            </w:r>
            <w:r w:rsidR="00F70814">
              <w:rPr>
                <w:u w:val="single"/>
              </w:rPr>
              <w:t>С</w:t>
            </w:r>
            <w:r w:rsidR="006808B5" w:rsidRPr="00BD1FD5">
              <w:rPr>
                <w:u w:val="single"/>
              </w:rPr>
              <w:t>.38.0000</w:t>
            </w:r>
            <w:r w:rsidR="006808B5" w:rsidRPr="00BD1FD5">
              <w:rPr>
                <w:u w:val="single"/>
              </w:rPr>
              <w:tab/>
              <w:t xml:space="preserve"> Консультирование по значимым вопросам оказания аудиторских услуг</w:t>
            </w:r>
          </w:p>
        </w:tc>
      </w:tr>
      <w:tr w:rsidR="006808B5" w:rsidRPr="009C5DB0" w:rsidTr="006808B5">
        <w:tc>
          <w:tcPr>
            <w:tcW w:w="574" w:type="pct"/>
          </w:tcPr>
          <w:p w:rsidR="006808B5" w:rsidRPr="00DA2938" w:rsidRDefault="006808B5" w:rsidP="006808B5">
            <w:pPr>
              <w:widowControl w:val="0"/>
              <w:autoSpaceDE w:val="0"/>
              <w:autoSpaceDN w:val="0"/>
              <w:adjustRightInd w:val="0"/>
              <w:jc w:val="both"/>
              <w:rPr>
                <w:rFonts w:cs="Calibri"/>
              </w:rPr>
            </w:pPr>
            <w:r>
              <w:rPr>
                <w:rFonts w:cs="Calibri"/>
              </w:rPr>
              <w:t>ФПСАД7.33</w:t>
            </w:r>
          </w:p>
        </w:tc>
        <w:tc>
          <w:tcPr>
            <w:tcW w:w="2437" w:type="pct"/>
            <w:gridSpan w:val="2"/>
          </w:tcPr>
          <w:p w:rsidR="006808B5" w:rsidRPr="00DA2938" w:rsidRDefault="006808B5" w:rsidP="006808B5">
            <w:pPr>
              <w:widowControl w:val="0"/>
              <w:autoSpaceDE w:val="0"/>
              <w:autoSpaceDN w:val="0"/>
              <w:adjustRightInd w:val="0"/>
              <w:jc w:val="both"/>
              <w:rPr>
                <w:rFonts w:cs="Calibri"/>
              </w:rPr>
            </w:pPr>
            <w:r w:rsidRPr="00DA2938">
              <w:rPr>
                <w:rFonts w:cs="Calibri"/>
              </w:rPr>
              <w:t>Руководитель аудиторской проверки информирует участников аудиторской группы о том, что они могут сообщать о расхождении мнений ему или иным руководящим сотрудникам аудиторской организации.</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.08.0000</w:t>
            </w:r>
            <w:r w:rsidR="006808B5" w:rsidRPr="00581BC3">
              <w:rPr>
                <w:u w:val="single"/>
              </w:rPr>
              <w:tab/>
              <w:t>Приказ о назначении лиц, ответственных за функционирование системы контроля качества</w:t>
            </w:r>
            <w:r w:rsidR="006808B5" w:rsidRPr="00581BC3">
              <w:rPr>
                <w:u w:val="single"/>
              </w:rPr>
              <w:tab/>
            </w:r>
            <w:r w:rsidR="006808B5" w:rsidRPr="00581BC3">
              <w:rPr>
                <w:u w:val="single"/>
              </w:rPr>
              <w:tab/>
            </w:r>
          </w:p>
        </w:tc>
      </w:tr>
      <w:tr w:rsidR="006808B5" w:rsidRPr="009C5DB0" w:rsidTr="006808B5">
        <w:tc>
          <w:tcPr>
            <w:tcW w:w="574" w:type="pct"/>
          </w:tcPr>
          <w:p w:rsidR="006808B5" w:rsidRPr="009C5DB0" w:rsidRDefault="006808B5" w:rsidP="006808B5">
            <w:pPr>
              <w:jc w:val="both"/>
            </w:pPr>
            <w:r w:rsidRPr="009C5DB0">
              <w:t>ФПСАД34.53</w:t>
            </w:r>
          </w:p>
        </w:tc>
        <w:tc>
          <w:tcPr>
            <w:tcW w:w="2437" w:type="pct"/>
            <w:gridSpan w:val="2"/>
          </w:tcPr>
          <w:p w:rsidR="006808B5" w:rsidRDefault="006808B5" w:rsidP="006808B5">
            <w:pPr>
              <w:jc w:val="both"/>
            </w:pPr>
            <w:r>
              <w:t xml:space="preserve">АО устанавливает </w:t>
            </w:r>
            <w:r w:rsidRPr="004D4849">
              <w:t xml:space="preserve">принципы и процедуры в отношении порядка разрешения разногласий между членами аудиторской группы и лицом, предоставляющим консультации, или между руководителем задания и лицом, осуществляющим обзорную проверку качества выполнения задания. </w:t>
            </w:r>
          </w:p>
          <w:p w:rsidR="006808B5" w:rsidRPr="009C5DB0" w:rsidRDefault="006808B5" w:rsidP="006808B5">
            <w:pPr>
              <w:jc w:val="both"/>
            </w:pPr>
            <w:r w:rsidRPr="004D4849">
              <w:t>Процесс разрешения разногласий должен быть документально оформлен и применим на практике.</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.39.0000</w:t>
            </w:r>
            <w:r w:rsidR="006808B5" w:rsidRPr="00581BC3">
              <w:rPr>
                <w:u w:val="single"/>
              </w:rPr>
              <w:tab/>
              <w:t>Разрешение разногласий</w:t>
            </w:r>
          </w:p>
        </w:tc>
      </w:tr>
      <w:tr w:rsidR="006808B5" w:rsidRPr="009C5DB0" w:rsidTr="006808B5">
        <w:tc>
          <w:tcPr>
            <w:tcW w:w="574" w:type="pct"/>
          </w:tcPr>
          <w:p w:rsidR="006808B5" w:rsidRPr="009C5DB0" w:rsidRDefault="006808B5" w:rsidP="006808B5">
            <w:pPr>
              <w:jc w:val="both"/>
            </w:pPr>
            <w:r w:rsidRPr="009C5DB0">
              <w:lastRenderedPageBreak/>
              <w:t>ФПСАД34.54</w:t>
            </w:r>
          </w:p>
        </w:tc>
        <w:tc>
          <w:tcPr>
            <w:tcW w:w="2437" w:type="pct"/>
            <w:gridSpan w:val="2"/>
          </w:tcPr>
          <w:p w:rsidR="006808B5" w:rsidRPr="009C5DB0" w:rsidRDefault="006808B5" w:rsidP="006808B5">
            <w:pPr>
              <w:jc w:val="both"/>
            </w:pPr>
            <w:r w:rsidRPr="009C5DB0">
              <w:t>Аудиторское заключение или иной отчет могут быть выданы только после того, как будут разрешены все разногласия.</w:t>
            </w:r>
          </w:p>
        </w:tc>
        <w:tc>
          <w:tcPr>
            <w:tcW w:w="1989" w:type="pct"/>
          </w:tcPr>
          <w:p w:rsidR="006808B5" w:rsidRPr="009C5DB0" w:rsidRDefault="00D42F61" w:rsidP="006808B5">
            <w:pPr>
              <w:jc w:val="both"/>
            </w:pPr>
            <w:r>
              <w:rPr>
                <w:u w:val="single"/>
              </w:rPr>
              <w:t>В</w:t>
            </w:r>
            <w:r w:rsidR="00F70814">
              <w:rPr>
                <w:u w:val="single"/>
              </w:rPr>
              <w:t>С</w:t>
            </w:r>
            <w:r w:rsidR="006808B5" w:rsidRPr="00487B0B">
              <w:rPr>
                <w:u w:val="single"/>
              </w:rPr>
              <w:t>.39.0000</w:t>
            </w:r>
            <w:r w:rsidR="006808B5" w:rsidRPr="00487B0B">
              <w:rPr>
                <w:u w:val="single"/>
              </w:rPr>
              <w:tab/>
              <w:t>Разрешение разногласий</w:t>
            </w:r>
          </w:p>
        </w:tc>
      </w:tr>
      <w:tr w:rsidR="006808B5" w:rsidRPr="009C5DB0" w:rsidTr="006808B5">
        <w:tc>
          <w:tcPr>
            <w:tcW w:w="574" w:type="pct"/>
          </w:tcPr>
          <w:p w:rsidR="006808B5" w:rsidRPr="009C5DB0" w:rsidRDefault="006808B5" w:rsidP="006808B5">
            <w:pPr>
              <w:jc w:val="both"/>
            </w:pPr>
            <w:r>
              <w:t>Методические рекомендации САД 2.6.2</w:t>
            </w:r>
          </w:p>
        </w:tc>
        <w:tc>
          <w:tcPr>
            <w:tcW w:w="2437" w:type="pct"/>
            <w:gridSpan w:val="2"/>
          </w:tcPr>
          <w:p w:rsidR="006808B5" w:rsidRPr="009C5DB0" w:rsidRDefault="006808B5" w:rsidP="006808B5">
            <w:pPr>
              <w:jc w:val="both"/>
            </w:pPr>
            <w:r w:rsidRPr="008A5BBF">
              <w:t>Полученные решения</w:t>
            </w:r>
            <w:r>
              <w:t xml:space="preserve"> по результатам консультирования</w:t>
            </w:r>
            <w:r w:rsidRPr="008A5BBF">
              <w:t xml:space="preserve"> следует оформлять документально, реализовывать и утверждать руководителю задания.</w:t>
            </w:r>
          </w:p>
        </w:tc>
        <w:tc>
          <w:tcPr>
            <w:tcW w:w="1989" w:type="pct"/>
          </w:tcPr>
          <w:p w:rsidR="006808B5" w:rsidRPr="009C5DB0" w:rsidRDefault="00D42F61" w:rsidP="006808B5">
            <w:pPr>
              <w:jc w:val="both"/>
            </w:pPr>
            <w:r>
              <w:rPr>
                <w:u w:val="single"/>
              </w:rPr>
              <w:t>В</w:t>
            </w:r>
            <w:r w:rsidR="00F70814">
              <w:rPr>
                <w:u w:val="single"/>
              </w:rPr>
              <w:t>С</w:t>
            </w:r>
            <w:r w:rsidR="006808B5" w:rsidRPr="00487B0B">
              <w:rPr>
                <w:u w:val="single"/>
              </w:rPr>
              <w:t>.38.0000</w:t>
            </w:r>
            <w:r w:rsidR="006808B5" w:rsidRPr="00487B0B">
              <w:rPr>
                <w:u w:val="single"/>
              </w:rPr>
              <w:tab/>
              <w:t xml:space="preserve"> Консультирование по значимым вопросам оказания аудиторских услуг</w:t>
            </w:r>
          </w:p>
        </w:tc>
      </w:tr>
      <w:tr w:rsidR="006808B5" w:rsidRPr="009C5DB0" w:rsidTr="006808B5">
        <w:trPr>
          <w:trHeight w:val="146"/>
        </w:trPr>
        <w:tc>
          <w:tcPr>
            <w:tcW w:w="574" w:type="pct"/>
          </w:tcPr>
          <w:p w:rsidR="006808B5" w:rsidRDefault="006808B5" w:rsidP="006808B5">
            <w:pPr>
              <w:jc w:val="both"/>
            </w:pPr>
            <w:r w:rsidRPr="00AA2C09">
              <w:t>ФПСАД7.24</w:t>
            </w:r>
          </w:p>
        </w:tc>
        <w:tc>
          <w:tcPr>
            <w:tcW w:w="2437" w:type="pct"/>
            <w:gridSpan w:val="2"/>
          </w:tcPr>
          <w:p w:rsidR="006808B5" w:rsidRPr="00001AF7" w:rsidRDefault="006808B5" w:rsidP="006808B5">
            <w:pPr>
              <w:jc w:val="both"/>
            </w:pPr>
            <w:r w:rsidRPr="00AA2C09">
              <w:t>До выдачи аудиторского заключения руководитель аудиторской проверки должен проверить рабочие документы аудитора и обсудить работу с участниками аудиторской группы, чтобы убедиться в достаточности и надлежащем характере полученных аудиторских доказательств, подтверждающих сделанные выводы.</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.40.0000</w:t>
            </w:r>
            <w:r w:rsidR="006808B5" w:rsidRPr="00581BC3">
              <w:rPr>
                <w:u w:val="single"/>
              </w:rPr>
              <w:tab/>
              <w:t>Процедура проверки рабочих документов аудитора и обсуждения работы с участниками аудиторской группы в целях убедиться в достаточности и надлежащем характере полученных аудиторских доказательств, подтверждающих сделанные выводы</w:t>
            </w:r>
          </w:p>
        </w:tc>
      </w:tr>
      <w:tr w:rsidR="006808B5" w:rsidRPr="009C5DB0" w:rsidTr="006808B5">
        <w:trPr>
          <w:trHeight w:val="214"/>
        </w:trPr>
        <w:tc>
          <w:tcPr>
            <w:tcW w:w="574" w:type="pct"/>
          </w:tcPr>
          <w:p w:rsidR="006808B5" w:rsidRDefault="006808B5" w:rsidP="006808B5">
            <w:pPr>
              <w:jc w:val="both"/>
            </w:pPr>
            <w:r w:rsidRPr="00D6009B">
              <w:t>ФПСАД7.26</w:t>
            </w:r>
          </w:p>
        </w:tc>
        <w:tc>
          <w:tcPr>
            <w:tcW w:w="2437" w:type="pct"/>
            <w:gridSpan w:val="2"/>
          </w:tcPr>
          <w:p w:rsidR="006808B5" w:rsidRPr="00001AF7" w:rsidRDefault="006808B5" w:rsidP="006808B5">
            <w:pPr>
              <w:jc w:val="both"/>
            </w:pPr>
            <w:r w:rsidRPr="00D6009B">
              <w:t>В случае если вновь назначенный руководитель аудиторской проверки приступает к руководству аудитом в ходе его выполнения, то этот руководитель аудиторской проверки должен проверить, какая работа была уже выполнена по состоянию на дату его назначения. Надзорных процедур такого рода должно быть достаточно для того, чтобы указанному руководителю аудиторской проверки убедиться в том, что работа, выполненная по состоянию на дату проведения этих процедур, была спланирована и выполнена в соответствии с нормативными правовыми актами Российской Федерации и профессиональными стандартами.</w:t>
            </w:r>
          </w:p>
        </w:tc>
        <w:tc>
          <w:tcPr>
            <w:tcW w:w="1989" w:type="pct"/>
          </w:tcPr>
          <w:p w:rsidR="006808B5" w:rsidRPr="00CE5AEB" w:rsidRDefault="006808B5" w:rsidP="006808B5">
            <w:pPr>
              <w:jc w:val="both"/>
            </w:pPr>
            <w:r>
              <w:t>(принцип)</w:t>
            </w:r>
          </w:p>
        </w:tc>
      </w:tr>
      <w:tr w:rsidR="006808B5" w:rsidRPr="009C5DB0" w:rsidTr="006808B5">
        <w:trPr>
          <w:trHeight w:val="203"/>
        </w:trPr>
        <w:tc>
          <w:tcPr>
            <w:tcW w:w="574" w:type="pct"/>
          </w:tcPr>
          <w:p w:rsidR="006808B5" w:rsidRDefault="006808B5" w:rsidP="006808B5">
            <w:pPr>
              <w:jc w:val="both"/>
            </w:pPr>
            <w:r w:rsidRPr="00F85306">
              <w:t>ФПСАД7.27</w:t>
            </w:r>
          </w:p>
        </w:tc>
        <w:tc>
          <w:tcPr>
            <w:tcW w:w="2437" w:type="pct"/>
            <w:gridSpan w:val="2"/>
          </w:tcPr>
          <w:p w:rsidR="006808B5" w:rsidRPr="00001AF7" w:rsidRDefault="006808B5" w:rsidP="006808B5">
            <w:pPr>
              <w:jc w:val="both"/>
            </w:pPr>
            <w:r w:rsidRPr="00F85306">
              <w:t>В случае если в задании по аудиту участвует несколько руководителей аудиторской проверки, то у участников аудиторской группы должно быть ясное представление о функциях и об ответственности каждого руководителя аудиторской проверки.</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.26.0000</w:t>
            </w:r>
            <w:r w:rsidR="006808B5" w:rsidRPr="00581BC3">
              <w:rPr>
                <w:u w:val="single"/>
              </w:rPr>
              <w:tab/>
              <w:t>Приказ о назначении рабочей группы для выполнения аудиторского задания</w:t>
            </w:r>
          </w:p>
        </w:tc>
      </w:tr>
      <w:tr w:rsidR="006808B5" w:rsidRPr="009C5DB0" w:rsidTr="006808B5">
        <w:trPr>
          <w:trHeight w:val="203"/>
        </w:trPr>
        <w:tc>
          <w:tcPr>
            <w:tcW w:w="574" w:type="pct"/>
          </w:tcPr>
          <w:p w:rsidR="006808B5" w:rsidRPr="00F85306" w:rsidRDefault="006808B5" w:rsidP="006808B5">
            <w:pPr>
              <w:jc w:val="both"/>
            </w:pPr>
            <w:r>
              <w:t>ФПСАД7.28</w:t>
            </w:r>
          </w:p>
        </w:tc>
        <w:tc>
          <w:tcPr>
            <w:tcW w:w="2437" w:type="pct"/>
            <w:gridSpan w:val="2"/>
          </w:tcPr>
          <w:p w:rsidR="006808B5" w:rsidRDefault="006808B5" w:rsidP="006808B5">
            <w:pPr>
              <w:jc w:val="both"/>
            </w:pPr>
            <w:r>
              <w:t>Руководитель аудиторской проверки должен:</w:t>
            </w:r>
          </w:p>
          <w:p w:rsidR="006808B5" w:rsidRDefault="006808B5" w:rsidP="006808B5">
            <w:pPr>
              <w:jc w:val="both"/>
            </w:pPr>
            <w:r>
              <w:t>а) отвечать за организацию получения участниками аудиторской группы консультаций по сложным и спорным вопросам;</w:t>
            </w:r>
          </w:p>
          <w:p w:rsidR="006808B5" w:rsidRDefault="006808B5" w:rsidP="006808B5">
            <w:pPr>
              <w:jc w:val="both"/>
            </w:pPr>
            <w:r>
              <w:t xml:space="preserve">б) убедиться, что участники аудиторской группы имеют возможность в ходе выполнения задания по аудиту получать соответствующие разъяснения и консультации как от других, более </w:t>
            </w:r>
            <w:r>
              <w:lastRenderedPageBreak/>
              <w:t>опытных участников аудиторской группы или лиц, имеющих соответствующие знания, полномочия и опыт, работающих в аудиторской организации, так и от сторонних компетентных лиц;</w:t>
            </w:r>
          </w:p>
          <w:p w:rsidR="006808B5" w:rsidRDefault="006808B5" w:rsidP="006808B5">
            <w:pPr>
              <w:jc w:val="both"/>
            </w:pPr>
            <w:r>
              <w:t>в) убедиться, что характер и объем консультаций, а также сделанные на основании таких консультаций выводы документально оформлены и согласованы с лицами, осуществлявшими консультирование;</w:t>
            </w:r>
          </w:p>
          <w:p w:rsidR="006808B5" w:rsidRPr="00F85306" w:rsidRDefault="006808B5" w:rsidP="006808B5">
            <w:pPr>
              <w:jc w:val="both"/>
            </w:pPr>
            <w:r>
              <w:t>г) убедиться, что выводы, сделанные по результатам консультаций, были применены на практике.</w:t>
            </w:r>
          </w:p>
        </w:tc>
        <w:tc>
          <w:tcPr>
            <w:tcW w:w="1989" w:type="pct"/>
          </w:tcPr>
          <w:p w:rsidR="006808B5" w:rsidRPr="00581BC3" w:rsidRDefault="00D42F61" w:rsidP="006808B5">
            <w:pPr>
              <w:jc w:val="both"/>
              <w:rPr>
                <w:u w:val="single"/>
              </w:rPr>
            </w:pPr>
            <w:r>
              <w:rPr>
                <w:u w:val="single"/>
              </w:rPr>
              <w:lastRenderedPageBreak/>
              <w:t>В</w:t>
            </w:r>
            <w:r w:rsidR="00F70814">
              <w:rPr>
                <w:u w:val="single"/>
              </w:rPr>
              <w:t>С</w:t>
            </w:r>
            <w:r w:rsidR="006808B5" w:rsidRPr="00581BC3">
              <w:rPr>
                <w:u w:val="single"/>
              </w:rPr>
              <w:t>.26.0000</w:t>
            </w:r>
            <w:r w:rsidR="006808B5" w:rsidRPr="00581BC3">
              <w:rPr>
                <w:u w:val="single"/>
              </w:rPr>
              <w:tab/>
              <w:t>Приказ о назначении рабочей группы для выполнения аудиторского задания</w:t>
            </w:r>
          </w:p>
        </w:tc>
      </w:tr>
      <w:tr w:rsidR="006808B5" w:rsidRPr="009C5DB0" w:rsidTr="006808B5">
        <w:trPr>
          <w:trHeight w:val="689"/>
        </w:trPr>
        <w:tc>
          <w:tcPr>
            <w:tcW w:w="574" w:type="pct"/>
          </w:tcPr>
          <w:p w:rsidR="006808B5" w:rsidRDefault="006808B5" w:rsidP="006808B5">
            <w:pPr>
              <w:jc w:val="both"/>
            </w:pPr>
            <w:r>
              <w:t>ФПСАД34.56</w:t>
            </w:r>
          </w:p>
          <w:p w:rsidR="006808B5" w:rsidRPr="009C5DB0" w:rsidRDefault="006808B5" w:rsidP="006808B5">
            <w:pPr>
              <w:jc w:val="both"/>
            </w:pPr>
            <w:r w:rsidRPr="009C5DB0">
              <w:t>ФПСАД34.58</w:t>
            </w:r>
          </w:p>
        </w:tc>
        <w:tc>
          <w:tcPr>
            <w:tcW w:w="2437" w:type="pct"/>
            <w:gridSpan w:val="2"/>
          </w:tcPr>
          <w:p w:rsidR="006808B5" w:rsidRDefault="006808B5" w:rsidP="006808B5">
            <w:pPr>
              <w:jc w:val="both"/>
            </w:pPr>
            <w:r w:rsidRPr="00001AF7">
              <w:t>Обзорная проверка качества выполнения определенных видов заданий</w:t>
            </w:r>
            <w:r>
              <w:t xml:space="preserve"> осуществляется:</w:t>
            </w:r>
          </w:p>
          <w:p w:rsidR="006808B5" w:rsidRPr="009C5DB0" w:rsidRDefault="006808B5" w:rsidP="006808B5">
            <w:pPr>
              <w:numPr>
                <w:ilvl w:val="0"/>
                <w:numId w:val="12"/>
              </w:numPr>
              <w:jc w:val="both"/>
            </w:pPr>
            <w:r w:rsidRPr="009C5DB0">
              <w:t>с целью объективной оценки значимых суждений и выводов аудиторской группы, послуживших основой выданного аудиторского заключения или иного отчета.</w:t>
            </w:r>
          </w:p>
          <w:p w:rsidR="006808B5" w:rsidRPr="009C5DB0" w:rsidRDefault="006808B5" w:rsidP="006808B5">
            <w:pPr>
              <w:numPr>
                <w:ilvl w:val="0"/>
                <w:numId w:val="12"/>
              </w:numPr>
              <w:jc w:val="both"/>
            </w:pPr>
            <w:r>
              <w:t xml:space="preserve"> предусматривает</w:t>
            </w:r>
            <w:r w:rsidRPr="009C5DB0">
              <w:t xml:space="preserve"> проведение обзорных проверок качества выполнения всех аудитов финансовой (бухгалтерской) отчетности общественно значимых хозяйствующих субъектов;</w:t>
            </w:r>
          </w:p>
          <w:p w:rsidR="006808B5" w:rsidRPr="009C5DB0" w:rsidRDefault="006808B5" w:rsidP="006808B5">
            <w:pPr>
              <w:jc w:val="both"/>
            </w:pPr>
            <w:r>
              <w:t xml:space="preserve">Аудиторская организация устанавливает следующие </w:t>
            </w:r>
            <w:r w:rsidRPr="009C5DB0">
              <w:t xml:space="preserve">критерии, при наличии которых обзорные проверки качества выполнения задания должны также проводиться и в отношении </w:t>
            </w:r>
            <w:r>
              <w:t>других</w:t>
            </w:r>
            <w:r w:rsidRPr="009C5DB0">
              <w:t xml:space="preserve"> аудитов, обзорных проверок финансовой информации, других заданий</w:t>
            </w:r>
            <w:r>
              <w:t>, обеспечивающих уверенность:</w:t>
            </w:r>
          </w:p>
          <w:p w:rsidR="006808B5" w:rsidRDefault="006808B5" w:rsidP="006808B5">
            <w:pPr>
              <w:numPr>
                <w:ilvl w:val="1"/>
                <w:numId w:val="12"/>
              </w:numPr>
              <w:jc w:val="both"/>
            </w:pPr>
            <w:r w:rsidRPr="009C5DB0">
              <w:t>а) характер задания, в том числе насколько оно является предметом общественного интереса</w:t>
            </w:r>
            <w:r>
              <w:t xml:space="preserve"> – заданий в отношении:</w:t>
            </w:r>
          </w:p>
          <w:p w:rsidR="006808B5" w:rsidRDefault="006808B5" w:rsidP="006808B5">
            <w:pPr>
              <w:numPr>
                <w:ilvl w:val="1"/>
                <w:numId w:val="12"/>
              </w:numPr>
              <w:jc w:val="both"/>
            </w:pPr>
            <w:r w:rsidRPr="009C5DB0">
              <w:t>б) наличие в конкретном задании или классе заданий необычных обстоятельств или рисков</w:t>
            </w:r>
            <w:r>
              <w:t>:</w:t>
            </w:r>
          </w:p>
          <w:p w:rsidR="006808B5" w:rsidRDefault="006808B5" w:rsidP="006808B5">
            <w:pPr>
              <w:numPr>
                <w:ilvl w:val="0"/>
                <w:numId w:val="85"/>
              </w:numPr>
              <w:ind w:left="1077" w:hanging="357"/>
              <w:jc w:val="both"/>
            </w:pPr>
            <w:r>
              <w:t>выполнение задания по инициативе заинтересованных лиц при наличии фактов недобросовестных действий;</w:t>
            </w:r>
          </w:p>
          <w:p w:rsidR="006808B5" w:rsidRPr="009C5DB0" w:rsidRDefault="006808B5" w:rsidP="006808B5">
            <w:pPr>
              <w:numPr>
                <w:ilvl w:val="0"/>
                <w:numId w:val="85"/>
              </w:numPr>
              <w:ind w:left="1077" w:hanging="357"/>
              <w:jc w:val="both"/>
            </w:pPr>
            <w:r>
              <w:t>выявление в ходе выполнения задания фактов недобросовестных действий или несоблюдения требований нормативных актов.</w:t>
            </w:r>
          </w:p>
          <w:p w:rsidR="006808B5" w:rsidRPr="009C5DB0" w:rsidRDefault="006808B5" w:rsidP="006808B5">
            <w:pPr>
              <w:ind w:left="360"/>
              <w:jc w:val="both"/>
            </w:pPr>
            <w:r>
              <w:lastRenderedPageBreak/>
              <w:t xml:space="preserve">Обзорная проверка </w:t>
            </w:r>
            <w:proofErr w:type="spellStart"/>
            <w:r>
              <w:t>предусматриваетсяв</w:t>
            </w:r>
            <w:proofErr w:type="spellEnd"/>
            <w:r>
              <w:t xml:space="preserve"> отношении </w:t>
            </w:r>
            <w:r w:rsidRPr="009C5DB0">
              <w:t>всех заданий, отвечающих</w:t>
            </w:r>
            <w:r>
              <w:t xml:space="preserve"> установленным критериям</w:t>
            </w:r>
            <w:r w:rsidRPr="009C5DB0">
              <w:t>.</w:t>
            </w:r>
          </w:p>
        </w:tc>
        <w:tc>
          <w:tcPr>
            <w:tcW w:w="1989" w:type="pct"/>
          </w:tcPr>
          <w:p w:rsidR="006808B5" w:rsidRPr="00581BC3" w:rsidRDefault="00D42F61" w:rsidP="006808B5">
            <w:pPr>
              <w:jc w:val="both"/>
              <w:rPr>
                <w:u w:val="single"/>
              </w:rPr>
            </w:pPr>
            <w:r>
              <w:rPr>
                <w:u w:val="single"/>
              </w:rPr>
              <w:lastRenderedPageBreak/>
              <w:t>В</w:t>
            </w:r>
            <w:r w:rsidR="00F70814">
              <w:rPr>
                <w:u w:val="single"/>
              </w:rPr>
              <w:t>С</w:t>
            </w:r>
            <w:r w:rsidR="006808B5" w:rsidRPr="00581BC3">
              <w:rPr>
                <w:u w:val="single"/>
              </w:rPr>
              <w:t>.37.0000</w:t>
            </w:r>
            <w:r w:rsidR="006808B5" w:rsidRPr="00581BC3">
              <w:rPr>
                <w:u w:val="single"/>
              </w:rPr>
              <w:tab/>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p w:rsidR="006808B5" w:rsidRDefault="00D42F61" w:rsidP="006808B5">
            <w:pPr>
              <w:jc w:val="both"/>
              <w:rPr>
                <w:u w:val="single"/>
              </w:rPr>
            </w:pPr>
            <w:r>
              <w:rPr>
                <w:u w:val="single"/>
              </w:rPr>
              <w:t>В</w:t>
            </w:r>
            <w:r w:rsidR="00F70814">
              <w:rPr>
                <w:u w:val="single"/>
              </w:rPr>
              <w:t>С</w:t>
            </w:r>
            <w:r w:rsidR="006808B5" w:rsidRPr="00581BC3">
              <w:rPr>
                <w:u w:val="single"/>
              </w:rPr>
              <w:t>.37.0010</w:t>
            </w:r>
            <w:r w:rsidR="006808B5" w:rsidRPr="00581BC3">
              <w:rPr>
                <w:u w:val="single"/>
              </w:rPr>
              <w:tab/>
              <w:t>Обзорная проверка качества выполнения определенных видов заданий</w:t>
            </w:r>
          </w:p>
          <w:p w:rsidR="006808B5" w:rsidRPr="009C5DB0" w:rsidRDefault="00D42F61" w:rsidP="006808B5">
            <w:pPr>
              <w:jc w:val="both"/>
            </w:pPr>
            <w:r>
              <w:rPr>
                <w:u w:val="single"/>
              </w:rPr>
              <w:t>В</w:t>
            </w:r>
            <w:r w:rsidR="00F70814">
              <w:rPr>
                <w:u w:val="single"/>
              </w:rPr>
              <w:t>С</w:t>
            </w:r>
            <w:r w:rsidR="006808B5" w:rsidRPr="00C4338A">
              <w:rPr>
                <w:u w:val="single"/>
              </w:rPr>
              <w:t>.20.0000</w:t>
            </w:r>
            <w:r w:rsidR="006808B5" w:rsidRPr="00C4338A">
              <w:rPr>
                <w:u w:val="single"/>
              </w:rPr>
              <w:tab/>
            </w:r>
            <w:proofErr w:type="gramStart"/>
            <w:r w:rsidR="006808B5" w:rsidRPr="00C4338A">
              <w:rPr>
                <w:u w:val="single"/>
              </w:rPr>
              <w:t>Критерии  распознавания</w:t>
            </w:r>
            <w:proofErr w:type="gramEnd"/>
            <w:r w:rsidR="006808B5" w:rsidRPr="00C4338A">
              <w:rPr>
                <w:u w:val="single"/>
              </w:rPr>
              <w:t xml:space="preserve"> угрозы "привычности"</w:t>
            </w:r>
          </w:p>
        </w:tc>
      </w:tr>
      <w:tr w:rsidR="006808B5" w:rsidRPr="009C5DB0" w:rsidTr="006808B5">
        <w:tc>
          <w:tcPr>
            <w:tcW w:w="574" w:type="pct"/>
          </w:tcPr>
          <w:p w:rsidR="006808B5" w:rsidRPr="009C5DB0" w:rsidRDefault="006808B5" w:rsidP="006808B5">
            <w:pPr>
              <w:jc w:val="both"/>
            </w:pPr>
            <w:r>
              <w:t>ФПСАД34.57</w:t>
            </w:r>
          </w:p>
        </w:tc>
        <w:tc>
          <w:tcPr>
            <w:tcW w:w="2437" w:type="pct"/>
            <w:gridSpan w:val="2"/>
          </w:tcPr>
          <w:p w:rsidR="006808B5" w:rsidRPr="009C5DB0" w:rsidRDefault="006808B5" w:rsidP="006808B5">
            <w:pPr>
              <w:jc w:val="both"/>
            </w:pPr>
            <w:r>
              <w:t>Запрещается выдача</w:t>
            </w:r>
            <w:r w:rsidRPr="009C5DB0">
              <w:t xml:space="preserve"> аудиторских заключений или иных отчетов до тех пор, пока не будет закончена обзорная проверка качества выполнения задания.</w:t>
            </w:r>
          </w:p>
        </w:tc>
        <w:tc>
          <w:tcPr>
            <w:tcW w:w="1989" w:type="pct"/>
          </w:tcPr>
          <w:p w:rsidR="006808B5" w:rsidRPr="009C5DB0" w:rsidRDefault="006808B5" w:rsidP="006808B5">
            <w:pPr>
              <w:jc w:val="both"/>
            </w:pPr>
            <w:r>
              <w:t>(принцип)</w:t>
            </w:r>
          </w:p>
        </w:tc>
      </w:tr>
      <w:tr w:rsidR="006808B5" w:rsidRPr="009C5DB0" w:rsidTr="006808B5">
        <w:trPr>
          <w:trHeight w:val="1338"/>
        </w:trPr>
        <w:tc>
          <w:tcPr>
            <w:tcW w:w="574" w:type="pct"/>
          </w:tcPr>
          <w:p w:rsidR="006808B5" w:rsidRDefault="006808B5" w:rsidP="006808B5">
            <w:pPr>
              <w:jc w:val="both"/>
            </w:pPr>
            <w:r>
              <w:t>ФПСАД34.59</w:t>
            </w:r>
          </w:p>
          <w:p w:rsidR="006808B5" w:rsidRDefault="006808B5" w:rsidP="006808B5">
            <w:pPr>
              <w:jc w:val="both"/>
            </w:pPr>
            <w:r>
              <w:t>ФПСАД34.60</w:t>
            </w:r>
          </w:p>
          <w:p w:rsidR="006808B5" w:rsidRPr="009C5DB0" w:rsidRDefault="006808B5" w:rsidP="006808B5">
            <w:pPr>
              <w:jc w:val="both"/>
            </w:pPr>
            <w:r>
              <w:t>ФПСАД34.61</w:t>
            </w:r>
          </w:p>
        </w:tc>
        <w:tc>
          <w:tcPr>
            <w:tcW w:w="2437" w:type="pct"/>
            <w:gridSpan w:val="2"/>
          </w:tcPr>
          <w:p w:rsidR="006808B5" w:rsidRDefault="006808B5" w:rsidP="006808B5">
            <w:pPr>
              <w:jc w:val="both"/>
            </w:pPr>
            <w:r>
              <w:t>Характер, временные рамки и объем обзорной проверки качества выполнения заданий:</w:t>
            </w:r>
          </w:p>
          <w:p w:rsidR="006808B5" w:rsidRDefault="006808B5" w:rsidP="006808B5">
            <w:pPr>
              <w:numPr>
                <w:ilvl w:val="0"/>
                <w:numId w:val="87"/>
              </w:numPr>
              <w:autoSpaceDE w:val="0"/>
              <w:autoSpaceDN w:val="0"/>
              <w:adjustRightInd w:val="0"/>
              <w:jc w:val="both"/>
            </w:pPr>
            <w:r>
              <w:t>Обзорная проверка качества выполнения задания включает:</w:t>
            </w:r>
          </w:p>
          <w:p w:rsidR="006808B5" w:rsidRPr="00C87272" w:rsidRDefault="006808B5" w:rsidP="006808B5">
            <w:pPr>
              <w:numPr>
                <w:ilvl w:val="0"/>
                <w:numId w:val="13"/>
              </w:numPr>
              <w:jc w:val="both"/>
            </w:pPr>
            <w:r w:rsidRPr="00C87272">
              <w:t xml:space="preserve">обсуждение с руководителем аудиторской проверки или иного задания, </w:t>
            </w:r>
          </w:p>
          <w:p w:rsidR="006808B5" w:rsidRPr="00C87272" w:rsidRDefault="006808B5" w:rsidP="006808B5">
            <w:pPr>
              <w:numPr>
                <w:ilvl w:val="0"/>
                <w:numId w:val="13"/>
              </w:numPr>
              <w:jc w:val="both"/>
            </w:pPr>
            <w:r w:rsidRPr="00C87272">
              <w:t xml:space="preserve">обзор финансовой (бухгалтерской) отчетности или иной предметной информации, а также </w:t>
            </w:r>
          </w:p>
          <w:p w:rsidR="006808B5" w:rsidRPr="00C87272" w:rsidRDefault="006808B5" w:rsidP="006808B5">
            <w:pPr>
              <w:numPr>
                <w:ilvl w:val="0"/>
                <w:numId w:val="13"/>
              </w:numPr>
              <w:jc w:val="both"/>
            </w:pPr>
            <w:r w:rsidRPr="00C87272">
              <w:t xml:space="preserve">анализ аудиторского заключения или иного отчета, в частности, его соответствия условиям конкретного задания. </w:t>
            </w:r>
          </w:p>
          <w:p w:rsidR="006808B5" w:rsidRDefault="006808B5" w:rsidP="006808B5">
            <w:pPr>
              <w:numPr>
                <w:ilvl w:val="0"/>
                <w:numId w:val="13"/>
              </w:numPr>
              <w:jc w:val="both"/>
            </w:pPr>
            <w:r>
              <w:t>т</w:t>
            </w:r>
            <w:r w:rsidRPr="00C87272">
              <w:t>акже обзорная проверка качества выполнения задания предусматривает выборочный анализ рабочих документов аудитора, связанных со значимыми суждениями и выводами, сделанными аудиторской группой.</w:t>
            </w:r>
          </w:p>
          <w:p w:rsidR="006808B5" w:rsidRDefault="006808B5" w:rsidP="006808B5">
            <w:pPr>
              <w:numPr>
                <w:ilvl w:val="0"/>
                <w:numId w:val="87"/>
              </w:numPr>
              <w:autoSpaceDE w:val="0"/>
              <w:autoSpaceDN w:val="0"/>
              <w:adjustRightInd w:val="0"/>
              <w:jc w:val="both"/>
            </w:pPr>
            <w:r>
              <w:t xml:space="preserve">Обзорная проверка качества выполнения заданий, </w:t>
            </w:r>
          </w:p>
          <w:p w:rsidR="006808B5" w:rsidRDefault="006808B5" w:rsidP="006808B5">
            <w:pPr>
              <w:autoSpaceDE w:val="0"/>
              <w:autoSpaceDN w:val="0"/>
              <w:adjustRightInd w:val="0"/>
              <w:ind w:firstLine="540"/>
              <w:jc w:val="both"/>
            </w:pPr>
            <w:r>
              <w:t>охватывает следующие вопросы:</w:t>
            </w:r>
          </w:p>
          <w:p w:rsidR="006808B5" w:rsidRPr="009C5DB0" w:rsidRDefault="006808B5" w:rsidP="006808B5">
            <w:pPr>
              <w:numPr>
                <w:ilvl w:val="0"/>
                <w:numId w:val="14"/>
              </w:numPr>
              <w:jc w:val="both"/>
            </w:pPr>
            <w:r w:rsidRPr="009C5DB0">
              <w:t>а) оценка аудиторской группой независимости аудиторской организации с учетом конкретного задания;</w:t>
            </w:r>
          </w:p>
          <w:p w:rsidR="006808B5" w:rsidRPr="009C5DB0" w:rsidRDefault="006808B5" w:rsidP="006808B5">
            <w:pPr>
              <w:numPr>
                <w:ilvl w:val="0"/>
                <w:numId w:val="14"/>
              </w:numPr>
              <w:jc w:val="both"/>
            </w:pPr>
            <w:r w:rsidRPr="009C5DB0">
              <w:t>б) оценка значимых рисков, выявленных в ходе выполнения задания, и процедуры, выполняемые в ответ на оцененные аудитором риски;</w:t>
            </w:r>
          </w:p>
          <w:p w:rsidR="006808B5" w:rsidRPr="009C5DB0" w:rsidRDefault="006808B5" w:rsidP="006808B5">
            <w:pPr>
              <w:numPr>
                <w:ilvl w:val="0"/>
                <w:numId w:val="14"/>
              </w:numPr>
              <w:jc w:val="both"/>
            </w:pPr>
            <w:r w:rsidRPr="009C5DB0">
              <w:t>в) суждения в отношении существенности в аудите и значимых рисков;</w:t>
            </w:r>
          </w:p>
          <w:p w:rsidR="006808B5" w:rsidRPr="009C5DB0" w:rsidRDefault="006808B5" w:rsidP="006808B5">
            <w:pPr>
              <w:numPr>
                <w:ilvl w:val="0"/>
                <w:numId w:val="14"/>
              </w:numPr>
              <w:jc w:val="both"/>
            </w:pPr>
            <w:r w:rsidRPr="009C5DB0">
              <w:t xml:space="preserve">г) получение соответствующих консультаций по сложным или спорным </w:t>
            </w:r>
            <w:proofErr w:type="gramStart"/>
            <w:r w:rsidRPr="009C5DB0">
              <w:t>вопросам</w:t>
            </w:r>
            <w:proofErr w:type="gramEnd"/>
            <w:r w:rsidRPr="009C5DB0">
              <w:t xml:space="preserve"> или при расхождении мнений, а также выводы, сделанные по результатам этих консультаций;</w:t>
            </w:r>
          </w:p>
          <w:p w:rsidR="006808B5" w:rsidRPr="009C5DB0" w:rsidRDefault="006808B5" w:rsidP="006808B5">
            <w:pPr>
              <w:numPr>
                <w:ilvl w:val="0"/>
                <w:numId w:val="14"/>
              </w:numPr>
              <w:jc w:val="both"/>
            </w:pPr>
            <w:r w:rsidRPr="009C5DB0">
              <w:t>д) значимость исправленных и неисправленных искажений, выявленных в ходе выполнения задания;</w:t>
            </w:r>
          </w:p>
          <w:p w:rsidR="006808B5" w:rsidRPr="009C5DB0" w:rsidRDefault="006808B5" w:rsidP="006808B5">
            <w:pPr>
              <w:numPr>
                <w:ilvl w:val="0"/>
                <w:numId w:val="14"/>
              </w:numPr>
              <w:jc w:val="both"/>
            </w:pPr>
            <w:r w:rsidRPr="009C5DB0">
              <w:lastRenderedPageBreak/>
              <w:t xml:space="preserve">е) обстоятельства, информация о которых должна быть доведена до сведения руководства, представителей собственника или иных лиц </w:t>
            </w:r>
            <w:proofErr w:type="spellStart"/>
            <w:r w:rsidRPr="009C5DB0">
              <w:t>аудируемого</w:t>
            </w:r>
            <w:proofErr w:type="spellEnd"/>
            <w:r w:rsidRPr="009C5DB0">
              <w:t xml:space="preserve"> лица;</w:t>
            </w:r>
          </w:p>
          <w:p w:rsidR="006808B5" w:rsidRPr="009C5DB0" w:rsidRDefault="006808B5" w:rsidP="006808B5">
            <w:pPr>
              <w:numPr>
                <w:ilvl w:val="0"/>
                <w:numId w:val="14"/>
              </w:numPr>
              <w:jc w:val="both"/>
            </w:pPr>
            <w:r w:rsidRPr="009C5DB0">
              <w:t>ж) соответствие выбранных для анализа рабочих документов аудитора выполненной работе, послужившей основой для формирования значимых суждений и сделанных выводов;</w:t>
            </w:r>
          </w:p>
          <w:p w:rsidR="006808B5" w:rsidRDefault="006808B5" w:rsidP="006808B5">
            <w:pPr>
              <w:numPr>
                <w:ilvl w:val="0"/>
                <w:numId w:val="14"/>
              </w:numPr>
              <w:jc w:val="both"/>
            </w:pPr>
            <w:r w:rsidRPr="009C5DB0">
              <w:t>з) соответствие проекта аудиторского заключения или иного отчета условиям конкретного задания.</w:t>
            </w:r>
          </w:p>
          <w:p w:rsidR="006808B5" w:rsidRPr="009C5DB0" w:rsidRDefault="006808B5" w:rsidP="006808B5">
            <w:pPr>
              <w:jc w:val="both"/>
            </w:pPr>
          </w:p>
        </w:tc>
        <w:tc>
          <w:tcPr>
            <w:tcW w:w="1989" w:type="pct"/>
          </w:tcPr>
          <w:p w:rsidR="006808B5" w:rsidRPr="00933842" w:rsidRDefault="00D42F61" w:rsidP="006808B5">
            <w:pPr>
              <w:jc w:val="both"/>
              <w:rPr>
                <w:u w:val="single"/>
              </w:rPr>
            </w:pPr>
            <w:r>
              <w:rPr>
                <w:u w:val="single"/>
              </w:rPr>
              <w:lastRenderedPageBreak/>
              <w:t>В</w:t>
            </w:r>
            <w:r w:rsidR="00F70814">
              <w:rPr>
                <w:u w:val="single"/>
              </w:rPr>
              <w:t>С</w:t>
            </w:r>
            <w:r w:rsidR="006808B5" w:rsidRPr="00933842">
              <w:rPr>
                <w:u w:val="single"/>
              </w:rPr>
              <w:t>.37.0000</w:t>
            </w:r>
            <w:r w:rsidR="006808B5" w:rsidRPr="00933842">
              <w:rPr>
                <w:u w:val="single"/>
              </w:rPr>
              <w:tab/>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p w:rsidR="006808B5" w:rsidRPr="009C5DB0" w:rsidRDefault="00D42F61" w:rsidP="006808B5">
            <w:pPr>
              <w:jc w:val="both"/>
            </w:pPr>
            <w:r>
              <w:rPr>
                <w:u w:val="single"/>
              </w:rPr>
              <w:t>В</w:t>
            </w:r>
            <w:r w:rsidR="00F70814">
              <w:rPr>
                <w:u w:val="single"/>
              </w:rPr>
              <w:t>С</w:t>
            </w:r>
            <w:r w:rsidR="006808B5" w:rsidRPr="00933842">
              <w:rPr>
                <w:u w:val="single"/>
              </w:rPr>
              <w:t>.37.0010</w:t>
            </w:r>
            <w:r w:rsidR="006808B5" w:rsidRPr="00933842">
              <w:rPr>
                <w:u w:val="single"/>
              </w:rPr>
              <w:tab/>
              <w:t>Обзорная проверка качества выполнения определенных видов заданий</w:t>
            </w:r>
          </w:p>
        </w:tc>
      </w:tr>
      <w:tr w:rsidR="006808B5" w:rsidRPr="009C5DB0" w:rsidTr="006808B5">
        <w:tc>
          <w:tcPr>
            <w:tcW w:w="574" w:type="pct"/>
          </w:tcPr>
          <w:p w:rsidR="006808B5" w:rsidRDefault="006808B5" w:rsidP="006808B5">
            <w:pPr>
              <w:jc w:val="both"/>
            </w:pPr>
            <w:r w:rsidRPr="00443836">
              <w:t>ФПСАД34.59</w:t>
            </w:r>
          </w:p>
        </w:tc>
        <w:tc>
          <w:tcPr>
            <w:tcW w:w="2437" w:type="pct"/>
            <w:gridSpan w:val="2"/>
          </w:tcPr>
          <w:p w:rsidR="006808B5" w:rsidRPr="00447FD8" w:rsidRDefault="006808B5" w:rsidP="006808B5">
            <w:pPr>
              <w:jc w:val="both"/>
            </w:pPr>
            <w:r>
              <w:t>Лицо, осуществляющее</w:t>
            </w:r>
            <w:r w:rsidRPr="0067749A">
              <w:t xml:space="preserve"> обзорную проверку качества выполнения задания</w:t>
            </w:r>
            <w:r>
              <w:t xml:space="preserve">, должно соответствовать критериям, установленным аудиторской организацией </w:t>
            </w:r>
            <w:r w:rsidRPr="00447FD8">
              <w:t>[</w:t>
            </w:r>
            <w:r>
              <w:t>ФПСАД34.64, ФПСАД34.65 - см. далее по тексту ПВККР</w:t>
            </w:r>
            <w:r w:rsidRPr="00447FD8">
              <w:t>]</w:t>
            </w:r>
            <w:r>
              <w:t>.</w:t>
            </w:r>
          </w:p>
        </w:tc>
        <w:tc>
          <w:tcPr>
            <w:tcW w:w="1989"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.36.0000</w:t>
            </w:r>
            <w:r w:rsidR="006808B5" w:rsidRPr="00581BC3">
              <w:rPr>
                <w:u w:val="single"/>
              </w:rPr>
              <w:tab/>
              <w:t>Процедура определения профессиональной компетентности лица, осуществляющего обзорную проверку качества выполнения аудиторского задания</w:t>
            </w:r>
          </w:p>
        </w:tc>
      </w:tr>
      <w:tr w:rsidR="006808B5" w:rsidRPr="009C5DB0" w:rsidTr="006808B5">
        <w:tc>
          <w:tcPr>
            <w:tcW w:w="574" w:type="pct"/>
          </w:tcPr>
          <w:p w:rsidR="006808B5" w:rsidRPr="00867276" w:rsidRDefault="006808B5" w:rsidP="006808B5">
            <w:pPr>
              <w:jc w:val="both"/>
            </w:pPr>
            <w:r w:rsidRPr="00443836">
              <w:t>ФПСАД34.59</w:t>
            </w:r>
          </w:p>
        </w:tc>
        <w:tc>
          <w:tcPr>
            <w:tcW w:w="2437" w:type="pct"/>
            <w:gridSpan w:val="2"/>
          </w:tcPr>
          <w:p w:rsidR="006808B5" w:rsidRPr="00867276" w:rsidRDefault="006808B5" w:rsidP="006808B5">
            <w:pPr>
              <w:jc w:val="both"/>
            </w:pPr>
            <w:r>
              <w:t>Обзорная проверка</w:t>
            </w:r>
            <w:r w:rsidRPr="00443836">
              <w:t xml:space="preserve"> качества выполнения задания</w:t>
            </w:r>
            <w:r>
              <w:t xml:space="preserve"> подлежит документальному оформлению.</w:t>
            </w:r>
          </w:p>
        </w:tc>
        <w:tc>
          <w:tcPr>
            <w:tcW w:w="1989" w:type="pct"/>
          </w:tcPr>
          <w:p w:rsidR="006808B5" w:rsidRPr="005F11BF" w:rsidRDefault="00D42F61" w:rsidP="006808B5">
            <w:pPr>
              <w:jc w:val="both"/>
              <w:rPr>
                <w:u w:val="single"/>
              </w:rPr>
            </w:pPr>
            <w:r>
              <w:rPr>
                <w:u w:val="single"/>
              </w:rPr>
              <w:t>В</w:t>
            </w:r>
            <w:r w:rsidR="00F70814">
              <w:rPr>
                <w:u w:val="single"/>
              </w:rPr>
              <w:t>С</w:t>
            </w:r>
            <w:r w:rsidR="006808B5" w:rsidRPr="005F11BF">
              <w:rPr>
                <w:u w:val="single"/>
              </w:rPr>
              <w:t>.37.0000</w:t>
            </w:r>
            <w:r w:rsidR="006808B5" w:rsidRPr="005F11BF">
              <w:rPr>
                <w:u w:val="single"/>
              </w:rPr>
              <w:tab/>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p w:rsidR="006808B5" w:rsidRPr="009C5DB0" w:rsidRDefault="00D42F61" w:rsidP="006808B5">
            <w:pPr>
              <w:jc w:val="both"/>
            </w:pPr>
            <w:r>
              <w:rPr>
                <w:u w:val="single"/>
              </w:rPr>
              <w:t>В</w:t>
            </w:r>
            <w:r w:rsidR="00F70814">
              <w:rPr>
                <w:u w:val="single"/>
              </w:rPr>
              <w:t>С</w:t>
            </w:r>
            <w:r w:rsidR="006808B5" w:rsidRPr="005F11BF">
              <w:rPr>
                <w:u w:val="single"/>
              </w:rPr>
              <w:t>.37.0010</w:t>
            </w:r>
            <w:r w:rsidR="006808B5" w:rsidRPr="005F11BF">
              <w:rPr>
                <w:u w:val="single"/>
              </w:rPr>
              <w:tab/>
              <w:t>Обзорная проверка качества выполнения определенных видов заданий</w:t>
            </w:r>
          </w:p>
        </w:tc>
      </w:tr>
      <w:tr w:rsidR="006808B5" w:rsidRPr="009C5DB0" w:rsidTr="006808B5">
        <w:tc>
          <w:tcPr>
            <w:tcW w:w="574" w:type="pct"/>
          </w:tcPr>
          <w:p w:rsidR="006808B5" w:rsidRPr="00867276" w:rsidRDefault="006808B5" w:rsidP="006808B5">
            <w:pPr>
              <w:jc w:val="both"/>
            </w:pPr>
            <w:r w:rsidRPr="00867276">
              <w:t>ФПСАД34.62</w:t>
            </w:r>
          </w:p>
        </w:tc>
        <w:tc>
          <w:tcPr>
            <w:tcW w:w="2437" w:type="pct"/>
            <w:gridSpan w:val="2"/>
          </w:tcPr>
          <w:p w:rsidR="006808B5" w:rsidRPr="00867276" w:rsidRDefault="006808B5" w:rsidP="006808B5">
            <w:pPr>
              <w:jc w:val="both"/>
            </w:pPr>
            <w:bookmarkStart w:id="11" w:name="Par3870"/>
            <w:bookmarkEnd w:id="11"/>
            <w:r w:rsidRPr="00867276">
              <w:t>Лицо, осуществляющее обзорную проверку качества выполнения задания, должно проводить ее своевременно, на нужном этапе задания, чтобы значимые вопросы могли быть быстро решены до выдачи аудиторского заключения или иного отчета.</w:t>
            </w:r>
          </w:p>
        </w:tc>
        <w:tc>
          <w:tcPr>
            <w:tcW w:w="1989" w:type="pct"/>
          </w:tcPr>
          <w:p w:rsidR="006808B5" w:rsidRPr="009C5DB0" w:rsidRDefault="00D42F61" w:rsidP="006808B5">
            <w:pPr>
              <w:jc w:val="both"/>
            </w:pPr>
            <w:r>
              <w:rPr>
                <w:u w:val="single"/>
              </w:rPr>
              <w:t>В</w:t>
            </w:r>
            <w:r w:rsidR="00F70814">
              <w:rPr>
                <w:u w:val="single"/>
              </w:rPr>
              <w:t>С</w:t>
            </w:r>
            <w:r w:rsidR="006808B5" w:rsidRPr="005F11BF">
              <w:rPr>
                <w:u w:val="single"/>
              </w:rPr>
              <w:t>.26.0000</w:t>
            </w:r>
            <w:r w:rsidR="006808B5" w:rsidRPr="005F11BF">
              <w:rPr>
                <w:u w:val="single"/>
              </w:rPr>
              <w:tab/>
              <w:t>Приказ о назначении рабочей группы для выполнения аудиторского задания</w:t>
            </w:r>
          </w:p>
        </w:tc>
      </w:tr>
      <w:tr w:rsidR="006808B5" w:rsidRPr="009C5DB0" w:rsidTr="006808B5">
        <w:tc>
          <w:tcPr>
            <w:tcW w:w="574" w:type="pct"/>
          </w:tcPr>
          <w:p w:rsidR="006808B5" w:rsidRPr="009C5DB0" w:rsidRDefault="006808B5" w:rsidP="006808B5">
            <w:pPr>
              <w:jc w:val="both"/>
            </w:pPr>
            <w:r w:rsidRPr="009C5DB0">
              <w:t>ФПСАД34.63</w:t>
            </w:r>
          </w:p>
        </w:tc>
        <w:tc>
          <w:tcPr>
            <w:tcW w:w="2437" w:type="pct"/>
            <w:gridSpan w:val="2"/>
          </w:tcPr>
          <w:p w:rsidR="006808B5" w:rsidRPr="009C5DB0" w:rsidRDefault="006808B5" w:rsidP="006808B5">
            <w:pPr>
              <w:jc w:val="both"/>
            </w:pPr>
            <w:r w:rsidRPr="009C5DB0">
              <w:t>Если руководитель задания не соглашается с рекомендациями лица, осуществляющего обзорную проверку качества выполнения задания, и данное разногласие не удается урегулировать, то аудиторское заключение или иной отчет не могут быть выданы до тех пор, пока вопрос не будет решен в соответствии с процедурами, установленными в аудиторской организации для разрешения разногласий.</w:t>
            </w:r>
          </w:p>
          <w:p w:rsidR="006808B5" w:rsidRPr="009C5DB0" w:rsidRDefault="006808B5" w:rsidP="006808B5">
            <w:pPr>
              <w:jc w:val="both"/>
            </w:pPr>
          </w:p>
        </w:tc>
        <w:tc>
          <w:tcPr>
            <w:tcW w:w="1989" w:type="pct"/>
          </w:tcPr>
          <w:p w:rsidR="006808B5" w:rsidRPr="009C5DB0" w:rsidRDefault="006808B5" w:rsidP="006808B5">
            <w:pPr>
              <w:jc w:val="both"/>
            </w:pPr>
            <w:r>
              <w:t>(принцип)</w:t>
            </w:r>
          </w:p>
        </w:tc>
      </w:tr>
      <w:tr w:rsidR="006808B5" w:rsidRPr="009C5DB0" w:rsidTr="006808B5">
        <w:trPr>
          <w:trHeight w:val="1763"/>
        </w:trPr>
        <w:tc>
          <w:tcPr>
            <w:tcW w:w="574" w:type="pct"/>
          </w:tcPr>
          <w:p w:rsidR="006808B5" w:rsidRPr="009C5DB0" w:rsidRDefault="006808B5" w:rsidP="006808B5">
            <w:pPr>
              <w:jc w:val="both"/>
            </w:pPr>
            <w:r>
              <w:lastRenderedPageBreak/>
              <w:t>ФПСАД34.64</w:t>
            </w:r>
          </w:p>
        </w:tc>
        <w:tc>
          <w:tcPr>
            <w:tcW w:w="2437" w:type="pct"/>
            <w:gridSpan w:val="2"/>
          </w:tcPr>
          <w:p w:rsidR="006808B5" w:rsidRPr="009C5DB0" w:rsidRDefault="006808B5" w:rsidP="006808B5">
            <w:pPr>
              <w:jc w:val="both"/>
            </w:pPr>
            <w:bookmarkStart w:id="12" w:name="Par3872"/>
            <w:bookmarkEnd w:id="12"/>
            <w:r>
              <w:t>П</w:t>
            </w:r>
            <w:r w:rsidRPr="009C5DB0">
              <w:t>орядок назначения лица, осуществляющего обзорную проверку качества выполнения задания</w:t>
            </w:r>
            <w:r>
              <w:t xml:space="preserve"> устанавливается </w:t>
            </w:r>
            <w:r>
              <w:rPr>
                <w:u w:val="single"/>
              </w:rPr>
              <w:t>Процедурой</w:t>
            </w:r>
            <w:r w:rsidRPr="005F11BF">
              <w:rPr>
                <w:u w:val="single"/>
              </w:rPr>
              <w:t xml:space="preserve"> определения профессиональной компетентности лица, осуществляющего обзорную проверку качества выполнения аудиторского задания</w:t>
            </w:r>
            <w:r>
              <w:rPr>
                <w:u w:val="single"/>
              </w:rPr>
              <w:t>. К указанному лицу предъявляются следующие требования:</w:t>
            </w:r>
          </w:p>
          <w:p w:rsidR="006808B5" w:rsidRPr="009C5DB0" w:rsidRDefault="006808B5" w:rsidP="006808B5">
            <w:pPr>
              <w:numPr>
                <w:ilvl w:val="0"/>
                <w:numId w:val="15"/>
              </w:numPr>
              <w:jc w:val="both"/>
            </w:pPr>
            <w:r w:rsidRPr="009C5DB0">
              <w:t>а) уровень квалификации, необходимый для выполнения этих функций, включая необходимый опыт и полномочия;</w:t>
            </w:r>
          </w:p>
          <w:p w:rsidR="006808B5" w:rsidRPr="009C5DB0" w:rsidRDefault="006808B5" w:rsidP="006808B5">
            <w:pPr>
              <w:numPr>
                <w:ilvl w:val="0"/>
                <w:numId w:val="15"/>
              </w:numPr>
              <w:jc w:val="both"/>
            </w:pPr>
            <w:r w:rsidRPr="009C5DB0">
              <w:t>б) объем консультаций, связанных с выполнением задания, предоставляемых лицом, осуществляющим обзорную проверку качества выполнения задания, превышение которого может создать угрозу объективности суждений данного лица.</w:t>
            </w:r>
          </w:p>
        </w:tc>
        <w:tc>
          <w:tcPr>
            <w:tcW w:w="1989" w:type="pct"/>
          </w:tcPr>
          <w:p w:rsidR="006808B5" w:rsidRDefault="00D42F61" w:rsidP="006808B5">
            <w:pPr>
              <w:jc w:val="both"/>
              <w:rPr>
                <w:u w:val="single"/>
              </w:rPr>
            </w:pPr>
            <w:r>
              <w:rPr>
                <w:u w:val="single"/>
              </w:rPr>
              <w:t>В</w:t>
            </w:r>
            <w:r w:rsidR="00F70814">
              <w:rPr>
                <w:u w:val="single"/>
              </w:rPr>
              <w:t>С</w:t>
            </w:r>
            <w:r w:rsidR="006808B5" w:rsidRPr="005F11BF">
              <w:rPr>
                <w:u w:val="single"/>
              </w:rPr>
              <w:t>.36.0000</w:t>
            </w:r>
            <w:r w:rsidR="006808B5" w:rsidRPr="005F11BF">
              <w:rPr>
                <w:u w:val="single"/>
              </w:rPr>
              <w:tab/>
              <w:t>Процедура определения профессиональной компетентности лица, осуществляющего обзорную проверку качества выполнения аудиторского задания</w:t>
            </w:r>
          </w:p>
          <w:p w:rsidR="006808B5" w:rsidRPr="009C5DB0" w:rsidRDefault="00D42F61" w:rsidP="006808B5">
            <w:pPr>
              <w:jc w:val="both"/>
            </w:pPr>
            <w:r>
              <w:rPr>
                <w:u w:val="single"/>
              </w:rPr>
              <w:t>В</w:t>
            </w:r>
            <w:r w:rsidR="00F70814">
              <w:rPr>
                <w:u w:val="single"/>
              </w:rPr>
              <w:t>С</w:t>
            </w:r>
            <w:r w:rsidR="006808B5" w:rsidRPr="00BD38B9">
              <w:rPr>
                <w:u w:val="single"/>
              </w:rPr>
              <w:t>.26.0000</w:t>
            </w:r>
            <w:r w:rsidR="006808B5" w:rsidRPr="00BD38B9">
              <w:rPr>
                <w:u w:val="single"/>
              </w:rPr>
              <w:tab/>
              <w:t>Приказ о назначении рабочей группы для выполнения аудиторского задания</w:t>
            </w:r>
          </w:p>
        </w:tc>
      </w:tr>
      <w:tr w:rsidR="006808B5" w:rsidRPr="009C5DB0" w:rsidTr="006808B5">
        <w:tc>
          <w:tcPr>
            <w:tcW w:w="574" w:type="pct"/>
          </w:tcPr>
          <w:p w:rsidR="006808B5" w:rsidRPr="009C5DB0" w:rsidRDefault="006808B5" w:rsidP="006808B5">
            <w:pPr>
              <w:jc w:val="both"/>
            </w:pPr>
            <w:r w:rsidRPr="009C5DB0">
              <w:t>ФПСАД34.65</w:t>
            </w:r>
          </w:p>
        </w:tc>
        <w:tc>
          <w:tcPr>
            <w:tcW w:w="2437" w:type="pct"/>
            <w:gridSpan w:val="2"/>
          </w:tcPr>
          <w:p w:rsidR="006808B5" w:rsidRPr="009C5DB0" w:rsidRDefault="006808B5" w:rsidP="006808B5">
            <w:pPr>
              <w:jc w:val="both"/>
            </w:pPr>
            <w:r>
              <w:t>Л</w:t>
            </w:r>
            <w:r w:rsidRPr="009C5DB0">
              <w:t>ицо, осуществляющее обзорную проверку качества выполнения задания, должно обладать опытом, достаточным для выполнения функций руководителя соответствующего задания, и соответствующими полномочиями.</w:t>
            </w:r>
          </w:p>
          <w:p w:rsidR="006808B5" w:rsidRPr="009C5DB0" w:rsidRDefault="006808B5" w:rsidP="006808B5">
            <w:pPr>
              <w:jc w:val="both"/>
            </w:pPr>
            <w:r>
              <w:t>О</w:t>
            </w:r>
            <w:r w:rsidRPr="009C5DB0">
              <w:t xml:space="preserve">пределения профессиональной компетентности, знаний, опыта необходимые для выполнения этих функций </w:t>
            </w:r>
            <w:r>
              <w:t xml:space="preserve">находится </w:t>
            </w:r>
            <w:r w:rsidRPr="002565E9">
              <w:rPr>
                <w:b/>
              </w:rPr>
              <w:t>в зависимости от условий конкретного задания</w:t>
            </w:r>
            <w:r>
              <w:t>.</w:t>
            </w:r>
          </w:p>
          <w:p w:rsidR="006808B5" w:rsidRPr="009C5DB0" w:rsidRDefault="006808B5" w:rsidP="006808B5">
            <w:pPr>
              <w:jc w:val="both"/>
            </w:pPr>
            <w:r>
              <w:t>Установление</w:t>
            </w:r>
            <w:r w:rsidRPr="009C5DB0">
              <w:t xml:space="preserve"> полномочий лица, осуществляющего обзорную проверку качества выполнения задания</w:t>
            </w:r>
            <w:r>
              <w:t xml:space="preserve">, осуществляется </w:t>
            </w:r>
            <w:r w:rsidRPr="002565E9">
              <w:rPr>
                <w:b/>
              </w:rPr>
              <w:t xml:space="preserve">распорядительным документом аудиторской </w:t>
            </w:r>
            <w:proofErr w:type="spellStart"/>
            <w:r w:rsidRPr="002565E9">
              <w:rPr>
                <w:b/>
              </w:rPr>
              <w:t>организации</w:t>
            </w:r>
            <w:r w:rsidRPr="00F07EB9">
              <w:rPr>
                <w:b/>
              </w:rPr>
              <w:t>при</w:t>
            </w:r>
            <w:proofErr w:type="spellEnd"/>
            <w:r w:rsidRPr="00F07EB9">
              <w:rPr>
                <w:b/>
              </w:rPr>
              <w:t xml:space="preserve"> назначении аудиторского задания аудиторской группе либо на постоянной основе</w:t>
            </w:r>
            <w:r>
              <w:t>.</w:t>
            </w:r>
          </w:p>
        </w:tc>
        <w:tc>
          <w:tcPr>
            <w:tcW w:w="1989" w:type="pct"/>
          </w:tcPr>
          <w:p w:rsidR="006808B5" w:rsidRPr="00BD38B9" w:rsidRDefault="00D42F61" w:rsidP="006808B5">
            <w:pPr>
              <w:jc w:val="both"/>
              <w:rPr>
                <w:u w:val="single"/>
              </w:rPr>
            </w:pPr>
            <w:r>
              <w:rPr>
                <w:u w:val="single"/>
              </w:rPr>
              <w:t>В</w:t>
            </w:r>
            <w:r w:rsidR="00F70814">
              <w:rPr>
                <w:u w:val="single"/>
              </w:rPr>
              <w:t>С</w:t>
            </w:r>
            <w:r w:rsidR="006808B5" w:rsidRPr="00BD38B9">
              <w:rPr>
                <w:u w:val="single"/>
              </w:rPr>
              <w:t>.36.0000</w:t>
            </w:r>
            <w:r w:rsidR="006808B5" w:rsidRPr="00BD38B9">
              <w:rPr>
                <w:u w:val="single"/>
              </w:rPr>
              <w:tab/>
              <w:t>Процедура определения профессиональной компетентности лица, осуществляющего обзорную проверку качества выполнения аудиторского задания</w:t>
            </w:r>
          </w:p>
          <w:p w:rsidR="006808B5" w:rsidRPr="009C5DB0" w:rsidRDefault="00D42F61" w:rsidP="006808B5">
            <w:pPr>
              <w:jc w:val="both"/>
            </w:pPr>
            <w:r>
              <w:rPr>
                <w:u w:val="single"/>
              </w:rPr>
              <w:t>В</w:t>
            </w:r>
            <w:r w:rsidR="00F70814">
              <w:rPr>
                <w:u w:val="single"/>
              </w:rPr>
              <w:t>С</w:t>
            </w:r>
            <w:r w:rsidR="006808B5" w:rsidRPr="00BD38B9">
              <w:rPr>
                <w:u w:val="single"/>
              </w:rPr>
              <w:t>.26.0000</w:t>
            </w:r>
            <w:r w:rsidR="006808B5" w:rsidRPr="00BD38B9">
              <w:rPr>
                <w:u w:val="single"/>
              </w:rPr>
              <w:tab/>
              <w:t>Приказ о назначении рабочей группы для выполнения аудиторского задания</w:t>
            </w:r>
          </w:p>
        </w:tc>
      </w:tr>
      <w:tr w:rsidR="006808B5" w:rsidRPr="009C5DB0" w:rsidTr="006808B5">
        <w:trPr>
          <w:trHeight w:val="104"/>
        </w:trPr>
        <w:tc>
          <w:tcPr>
            <w:tcW w:w="574" w:type="pct"/>
          </w:tcPr>
          <w:p w:rsidR="006808B5" w:rsidRPr="009C5DB0" w:rsidRDefault="006808B5" w:rsidP="006808B5">
            <w:pPr>
              <w:jc w:val="both"/>
            </w:pPr>
            <w:r w:rsidRPr="00BC294E">
              <w:t>ФПСАД34.66</w:t>
            </w:r>
          </w:p>
        </w:tc>
        <w:tc>
          <w:tcPr>
            <w:tcW w:w="2437" w:type="pct"/>
            <w:gridSpan w:val="2"/>
          </w:tcPr>
          <w:p w:rsidR="006808B5" w:rsidRPr="009C5DB0" w:rsidRDefault="006808B5" w:rsidP="006808B5">
            <w:pPr>
              <w:jc w:val="both"/>
            </w:pPr>
            <w:r>
              <w:t>Аудиторская организация избегает создания угрозы</w:t>
            </w:r>
            <w:r w:rsidRPr="00BC294E">
              <w:t xml:space="preserve"> объективности лица, осуществляющего обзорную проверку качества выполнения задания</w:t>
            </w:r>
            <w:r>
              <w:t>.</w:t>
            </w:r>
          </w:p>
        </w:tc>
        <w:tc>
          <w:tcPr>
            <w:tcW w:w="1989" w:type="pct"/>
          </w:tcPr>
          <w:p w:rsidR="006808B5" w:rsidRPr="009C5DB0" w:rsidRDefault="006808B5" w:rsidP="006808B5">
            <w:pPr>
              <w:jc w:val="both"/>
            </w:pPr>
            <w:r>
              <w:t>(принцип)</w:t>
            </w:r>
          </w:p>
        </w:tc>
      </w:tr>
      <w:tr w:rsidR="006808B5" w:rsidRPr="009C5DB0" w:rsidTr="006808B5">
        <w:trPr>
          <w:trHeight w:val="4485"/>
        </w:trPr>
        <w:tc>
          <w:tcPr>
            <w:tcW w:w="574" w:type="pct"/>
          </w:tcPr>
          <w:p w:rsidR="006808B5" w:rsidRPr="009C5DB0" w:rsidRDefault="006808B5" w:rsidP="006808B5">
            <w:pPr>
              <w:jc w:val="both"/>
            </w:pPr>
            <w:r w:rsidRPr="009C5DB0">
              <w:lastRenderedPageBreak/>
              <w:t>ФПСАД34.66</w:t>
            </w:r>
          </w:p>
        </w:tc>
        <w:tc>
          <w:tcPr>
            <w:tcW w:w="2437" w:type="pct"/>
            <w:gridSpan w:val="2"/>
          </w:tcPr>
          <w:p w:rsidR="006808B5" w:rsidRPr="009C5DB0" w:rsidRDefault="006808B5" w:rsidP="006808B5">
            <w:pPr>
              <w:jc w:val="both"/>
            </w:pPr>
            <w:r w:rsidRPr="009C5DB0">
              <w:t>Лицо, осуществляющее обзорную проверку качества выполнения задания</w:t>
            </w:r>
          </w:p>
          <w:p w:rsidR="006808B5" w:rsidRPr="009C5DB0" w:rsidRDefault="006808B5" w:rsidP="006808B5">
            <w:pPr>
              <w:numPr>
                <w:ilvl w:val="0"/>
                <w:numId w:val="16"/>
              </w:numPr>
              <w:jc w:val="both"/>
            </w:pPr>
            <w:r w:rsidRPr="009C5DB0">
              <w:t>а) не должно быть выбрано по указанию руководителя аудита или иного задания;</w:t>
            </w:r>
          </w:p>
          <w:p w:rsidR="006808B5" w:rsidRPr="009C5DB0" w:rsidRDefault="006808B5" w:rsidP="006808B5">
            <w:pPr>
              <w:numPr>
                <w:ilvl w:val="0"/>
                <w:numId w:val="16"/>
              </w:numPr>
              <w:jc w:val="both"/>
            </w:pPr>
            <w:r w:rsidRPr="009C5DB0">
              <w:t>б) в период проведения обзорной проверки качества выполнения задания никаким образом не должно участвовать в выполнении этого задания;</w:t>
            </w:r>
          </w:p>
          <w:p w:rsidR="006808B5" w:rsidRPr="009C5DB0" w:rsidRDefault="006808B5" w:rsidP="006808B5">
            <w:pPr>
              <w:numPr>
                <w:ilvl w:val="0"/>
                <w:numId w:val="16"/>
              </w:numPr>
              <w:jc w:val="both"/>
            </w:pPr>
            <w:r w:rsidRPr="009C5DB0">
              <w:t>в) не должно принимать решений за аудиторскую группу;</w:t>
            </w:r>
          </w:p>
          <w:p w:rsidR="006808B5" w:rsidRPr="009C5DB0" w:rsidRDefault="006808B5" w:rsidP="006808B5">
            <w:pPr>
              <w:numPr>
                <w:ilvl w:val="0"/>
                <w:numId w:val="16"/>
              </w:numPr>
              <w:jc w:val="both"/>
            </w:pPr>
            <w:r w:rsidRPr="009C5DB0">
              <w:t>г) не должно быть поставлено в какие-либо иные условия, которые могли бы создать угрозу его объективности.</w:t>
            </w:r>
          </w:p>
        </w:tc>
        <w:tc>
          <w:tcPr>
            <w:tcW w:w="1989" w:type="pct"/>
          </w:tcPr>
          <w:p w:rsidR="006808B5" w:rsidRPr="00BD38B9" w:rsidRDefault="00D42F61" w:rsidP="006808B5">
            <w:pPr>
              <w:jc w:val="both"/>
              <w:rPr>
                <w:u w:val="single"/>
              </w:rPr>
            </w:pPr>
            <w:r>
              <w:rPr>
                <w:u w:val="single"/>
              </w:rPr>
              <w:t>В</w:t>
            </w:r>
            <w:r w:rsidR="00F70814">
              <w:rPr>
                <w:u w:val="single"/>
              </w:rPr>
              <w:t>С</w:t>
            </w:r>
            <w:r w:rsidR="006808B5" w:rsidRPr="00BD38B9">
              <w:rPr>
                <w:u w:val="single"/>
              </w:rPr>
              <w:t>.36.0000</w:t>
            </w:r>
            <w:r w:rsidR="006808B5" w:rsidRPr="00BD38B9">
              <w:rPr>
                <w:u w:val="single"/>
              </w:rPr>
              <w:tab/>
              <w:t>Процедура определения профессиональной компетентности лица, осуществляющего обзорную проверку качества выполнения аудиторского задания</w:t>
            </w:r>
          </w:p>
          <w:p w:rsidR="006808B5" w:rsidRPr="009C5DB0" w:rsidRDefault="00D42F61" w:rsidP="006808B5">
            <w:pPr>
              <w:jc w:val="both"/>
            </w:pPr>
            <w:r>
              <w:rPr>
                <w:u w:val="single"/>
              </w:rPr>
              <w:t>В</w:t>
            </w:r>
            <w:r w:rsidR="00F70814">
              <w:rPr>
                <w:u w:val="single"/>
              </w:rPr>
              <w:t>С</w:t>
            </w:r>
            <w:r w:rsidR="006808B5" w:rsidRPr="00BD38B9">
              <w:rPr>
                <w:u w:val="single"/>
              </w:rPr>
              <w:t>.26.0000</w:t>
            </w:r>
            <w:r w:rsidR="006808B5" w:rsidRPr="00BD38B9">
              <w:rPr>
                <w:u w:val="single"/>
              </w:rPr>
              <w:tab/>
              <w:t>Приказ о назначении рабочей группы для выполнения аудиторского задания</w:t>
            </w:r>
          </w:p>
        </w:tc>
      </w:tr>
      <w:tr w:rsidR="006808B5" w:rsidRPr="009C5DB0" w:rsidTr="006808B5">
        <w:tc>
          <w:tcPr>
            <w:tcW w:w="574" w:type="pct"/>
          </w:tcPr>
          <w:p w:rsidR="006808B5" w:rsidRPr="009C5DB0" w:rsidRDefault="006808B5" w:rsidP="006808B5">
            <w:pPr>
              <w:jc w:val="both"/>
            </w:pPr>
            <w:r w:rsidRPr="009C5DB0">
              <w:t>ФПСАД34.67</w:t>
            </w:r>
          </w:p>
        </w:tc>
        <w:tc>
          <w:tcPr>
            <w:tcW w:w="2437" w:type="pct"/>
            <w:gridSpan w:val="2"/>
          </w:tcPr>
          <w:p w:rsidR="006808B5" w:rsidRPr="009C5DB0" w:rsidRDefault="006808B5" w:rsidP="006808B5">
            <w:pPr>
              <w:jc w:val="both"/>
            </w:pPr>
            <w:bookmarkStart w:id="13" w:name="Par3881"/>
            <w:bookmarkEnd w:id="13"/>
            <w:r w:rsidRPr="009C5DB0">
              <w:t>Руководитель задания вправе в ходе выполнения задания консультироваться с лицом, осуществляющим обзорную проверку качества выполнения задания, в той степени, в которой не будет нарушена объективность этого лица.</w:t>
            </w:r>
          </w:p>
          <w:p w:rsidR="006808B5" w:rsidRPr="009C5DB0" w:rsidRDefault="006808B5" w:rsidP="006808B5">
            <w:pPr>
              <w:jc w:val="both"/>
            </w:pPr>
            <w:r w:rsidRPr="009C5DB0">
              <w:t>В случае если характер и объем консультаций, оказываемых лицом, осуществляющим обзорную проверку качества выполнения задания, становятся значительными, на роль лица, осуществляющего обзорную проверку качества выполнения задания, или на роль лица, консультирующего членов аудиторской группы по вопросам, связанным с выполнением задания, должно быть назначено другое лицо из состава работников аудиторской организации или стороннее компетентное лицо.</w:t>
            </w:r>
          </w:p>
        </w:tc>
        <w:tc>
          <w:tcPr>
            <w:tcW w:w="1989" w:type="pct"/>
          </w:tcPr>
          <w:p w:rsidR="006808B5" w:rsidRDefault="006808B5" w:rsidP="006808B5">
            <w:pPr>
              <w:jc w:val="both"/>
            </w:pPr>
            <w:r>
              <w:t>(принцип)</w:t>
            </w:r>
          </w:p>
          <w:p w:rsidR="006808B5" w:rsidRPr="00581BC3" w:rsidRDefault="00D42F61" w:rsidP="006808B5">
            <w:pPr>
              <w:jc w:val="both"/>
              <w:rPr>
                <w:u w:val="single"/>
              </w:rPr>
            </w:pPr>
            <w:r>
              <w:rPr>
                <w:u w:val="single"/>
              </w:rPr>
              <w:t>В</w:t>
            </w:r>
            <w:r w:rsidR="00F70814">
              <w:rPr>
                <w:u w:val="single"/>
              </w:rPr>
              <w:t>С</w:t>
            </w:r>
            <w:r w:rsidR="006808B5" w:rsidRPr="00581BC3">
              <w:rPr>
                <w:u w:val="single"/>
              </w:rPr>
              <w:t>.01.0000</w:t>
            </w:r>
            <w:r w:rsidR="006808B5"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6808B5" w:rsidRPr="009C5DB0" w:rsidTr="006808B5">
        <w:tc>
          <w:tcPr>
            <w:tcW w:w="574" w:type="pct"/>
          </w:tcPr>
          <w:p w:rsidR="006808B5" w:rsidRPr="009C5DB0" w:rsidRDefault="006808B5" w:rsidP="006808B5">
            <w:pPr>
              <w:jc w:val="both"/>
            </w:pPr>
            <w:r w:rsidRPr="004A0CBA">
              <w:t>ФПСАД34.67</w:t>
            </w:r>
          </w:p>
        </w:tc>
        <w:tc>
          <w:tcPr>
            <w:tcW w:w="2437" w:type="pct"/>
            <w:gridSpan w:val="2"/>
          </w:tcPr>
          <w:p w:rsidR="006808B5" w:rsidRPr="009C5DB0" w:rsidRDefault="006808B5" w:rsidP="006808B5">
            <w:pPr>
              <w:jc w:val="both"/>
            </w:pPr>
            <w:r>
              <w:t>В случае, когда объективность</w:t>
            </w:r>
            <w:r w:rsidRPr="003352D6">
              <w:t xml:space="preserve"> лица, осуществляющего обзорную проверку качества выполнения задания,</w:t>
            </w:r>
            <w:r w:rsidRPr="004A0CBA">
              <w:t xml:space="preserve"> может быть подвергнута сомнению</w:t>
            </w:r>
            <w:r>
              <w:t xml:space="preserve">, аудиторская организация обязана заменить лицо, осуществляющее обзорную проверку, на иное лицо, соответствующее установленным аудиторской организацией </w:t>
            </w:r>
            <w:r>
              <w:lastRenderedPageBreak/>
              <w:t xml:space="preserve">критериям. </w:t>
            </w:r>
            <w:r w:rsidRPr="00D328F5">
              <w:t>Замена указанного лица оформляется распорядительным актом аудиторской организации в порядке, аналогичном назначению аудиторской группы.</w:t>
            </w:r>
          </w:p>
        </w:tc>
        <w:tc>
          <w:tcPr>
            <w:tcW w:w="1989" w:type="pct"/>
          </w:tcPr>
          <w:p w:rsidR="006808B5" w:rsidRDefault="00D42F61" w:rsidP="006808B5">
            <w:pPr>
              <w:jc w:val="both"/>
            </w:pPr>
            <w:r>
              <w:rPr>
                <w:u w:val="single"/>
              </w:rPr>
              <w:lastRenderedPageBreak/>
              <w:t>В</w:t>
            </w:r>
            <w:r w:rsidR="00F70814">
              <w:rPr>
                <w:u w:val="single"/>
              </w:rPr>
              <w:t>С</w:t>
            </w:r>
            <w:r w:rsidR="006808B5" w:rsidRPr="009E23E3">
              <w:rPr>
                <w:u w:val="single"/>
              </w:rPr>
              <w:t>.26.0000</w:t>
            </w:r>
            <w:r w:rsidR="006808B5" w:rsidRPr="009E23E3">
              <w:rPr>
                <w:u w:val="single"/>
              </w:rPr>
              <w:tab/>
              <w:t>Приказ о назначении рабочей группы для выполнения аудиторского задания</w:t>
            </w:r>
          </w:p>
          <w:p w:rsidR="006808B5" w:rsidRPr="00581BC3" w:rsidRDefault="00F70814" w:rsidP="006808B5">
            <w:pPr>
              <w:jc w:val="both"/>
              <w:rPr>
                <w:u w:val="single"/>
              </w:rPr>
            </w:pPr>
            <w:r>
              <w:rPr>
                <w:u w:val="single"/>
              </w:rPr>
              <w:t>ААС</w:t>
            </w:r>
            <w:r w:rsidR="006808B5" w:rsidRPr="00581BC3">
              <w:rPr>
                <w:u w:val="single"/>
              </w:rPr>
              <w:t>.08.0000</w:t>
            </w:r>
            <w:r w:rsidR="006808B5" w:rsidRPr="00581BC3">
              <w:rPr>
                <w:u w:val="single"/>
              </w:rPr>
              <w:tab/>
              <w:t>Приказ о назначении лиц, ответственных за функционирование системы контроля качества</w:t>
            </w:r>
          </w:p>
        </w:tc>
      </w:tr>
      <w:tr w:rsidR="006808B5" w:rsidRPr="009C5DB0" w:rsidTr="006808B5">
        <w:trPr>
          <w:trHeight w:val="771"/>
        </w:trPr>
        <w:tc>
          <w:tcPr>
            <w:tcW w:w="574" w:type="pct"/>
          </w:tcPr>
          <w:p w:rsidR="006808B5" w:rsidRPr="009C5DB0" w:rsidRDefault="006808B5" w:rsidP="006808B5">
            <w:pPr>
              <w:jc w:val="both"/>
            </w:pPr>
            <w:r w:rsidRPr="009C5DB0">
              <w:t>ФПСАД34.69</w:t>
            </w:r>
          </w:p>
        </w:tc>
        <w:tc>
          <w:tcPr>
            <w:tcW w:w="2437" w:type="pct"/>
            <w:gridSpan w:val="2"/>
          </w:tcPr>
          <w:p w:rsidR="006808B5" w:rsidRDefault="006808B5" w:rsidP="006808B5">
            <w:pPr>
              <w:jc w:val="both"/>
            </w:pPr>
            <w:r>
              <w:t>Аудиторская организация осуществляет документирование обзорной проверки качества выполнения задания.</w:t>
            </w:r>
          </w:p>
          <w:p w:rsidR="006808B5" w:rsidRDefault="006808B5" w:rsidP="006808B5">
            <w:pPr>
              <w:jc w:val="both"/>
            </w:pPr>
            <w:r>
              <w:t xml:space="preserve">Документированию подлежат факты выполнения установленных процедур </w:t>
            </w:r>
            <w:r w:rsidRPr="00D575BB">
              <w:t>процедуры обзорной проверки качества выполнения задания</w:t>
            </w:r>
            <w:r>
              <w:t>.</w:t>
            </w:r>
          </w:p>
          <w:p w:rsidR="006808B5" w:rsidRDefault="006808B5" w:rsidP="006808B5">
            <w:pPr>
              <w:jc w:val="both"/>
            </w:pPr>
            <w:r>
              <w:t>Документированию подлежит дата завершения обзорной проверки, которая должна быть ранее даты выдачи аудиторского заключения или иного отчета.</w:t>
            </w:r>
          </w:p>
          <w:p w:rsidR="006808B5" w:rsidRPr="009C5DB0" w:rsidRDefault="006808B5" w:rsidP="006808B5">
            <w:pPr>
              <w:jc w:val="both"/>
            </w:pPr>
            <w:r>
              <w:t>В ходе обзорной проверки также документируется факт того, что</w:t>
            </w:r>
            <w:r w:rsidRPr="009C5DB0">
              <w:t xml:space="preserve"> лицу, осуществляющему проведение обзорной проверки качества выполнения задания, не стало известно о не решенных в ходе выполнения задания вопросах, которые могли бы привести его к выводу о том, что сформированные аудиторской группой значимые суждения и выводы являются ненадлежащими.</w:t>
            </w:r>
            <w:r>
              <w:t xml:space="preserve"> В противном случае выполняются аудиторские процедуры, предусматривающие разрешение разногласий внутри аудиторской группы и (или) лица, осуществляющего обзорную проверку качества выполнения задания.</w:t>
            </w:r>
          </w:p>
        </w:tc>
        <w:tc>
          <w:tcPr>
            <w:tcW w:w="1989" w:type="pct"/>
          </w:tcPr>
          <w:p w:rsidR="006808B5" w:rsidRPr="005B2EEA" w:rsidRDefault="00D42F61" w:rsidP="006808B5">
            <w:pPr>
              <w:jc w:val="both"/>
              <w:rPr>
                <w:u w:val="single"/>
              </w:rPr>
            </w:pPr>
            <w:r>
              <w:rPr>
                <w:u w:val="single"/>
              </w:rPr>
              <w:t>В</w:t>
            </w:r>
            <w:r w:rsidR="00F70814">
              <w:rPr>
                <w:u w:val="single"/>
              </w:rPr>
              <w:t>С</w:t>
            </w:r>
            <w:r w:rsidR="006808B5" w:rsidRPr="005B2EEA">
              <w:rPr>
                <w:u w:val="single"/>
              </w:rPr>
              <w:t>.37.0000</w:t>
            </w:r>
            <w:r w:rsidR="006808B5" w:rsidRPr="005B2EEA">
              <w:rPr>
                <w:u w:val="single"/>
              </w:rPr>
              <w:tab/>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p w:rsidR="006808B5" w:rsidRPr="009C5DB0" w:rsidRDefault="00D42F61" w:rsidP="006808B5">
            <w:pPr>
              <w:jc w:val="both"/>
            </w:pPr>
            <w:r>
              <w:rPr>
                <w:u w:val="single"/>
              </w:rPr>
              <w:t>В</w:t>
            </w:r>
            <w:r w:rsidR="00F70814">
              <w:rPr>
                <w:u w:val="single"/>
              </w:rPr>
              <w:t>С</w:t>
            </w:r>
            <w:r w:rsidR="006808B5" w:rsidRPr="005B2EEA">
              <w:rPr>
                <w:u w:val="single"/>
              </w:rPr>
              <w:t>.37.0010</w:t>
            </w:r>
            <w:r w:rsidR="006808B5" w:rsidRPr="005B2EEA">
              <w:rPr>
                <w:u w:val="single"/>
              </w:rPr>
              <w:tab/>
              <w:t>Обзорная проверка качества выполнения определенных видов заданий</w:t>
            </w:r>
          </w:p>
        </w:tc>
      </w:tr>
    </w:tbl>
    <w:p w:rsidR="00F12EFF" w:rsidRPr="00AD2B9F" w:rsidRDefault="00F12EFF" w:rsidP="00AD2B9F">
      <w:pPr>
        <w:jc w:val="both"/>
      </w:pPr>
    </w:p>
    <w:p w:rsidR="006C550D" w:rsidRDefault="006C550D" w:rsidP="00C115D7">
      <w:pPr>
        <w:pStyle w:val="2"/>
        <w:rPr>
          <w:i w:val="0"/>
          <w:iCs w:val="0"/>
        </w:rPr>
      </w:pPr>
      <w:bookmarkStart w:id="14" w:name="_Toc404086762"/>
      <w:r w:rsidRPr="006C550D">
        <w:rPr>
          <w:i w:val="0"/>
          <w:iCs w:val="0"/>
        </w:rPr>
        <w:t>4.</w:t>
      </w:r>
      <w:r w:rsidR="00C115D7">
        <w:rPr>
          <w:i w:val="0"/>
          <w:iCs w:val="0"/>
        </w:rPr>
        <w:t>2.6</w:t>
      </w:r>
      <w:r w:rsidR="00F759FB">
        <w:rPr>
          <w:i w:val="0"/>
          <w:iCs w:val="0"/>
        </w:rPr>
        <w:t>Мониторинг</w:t>
      </w:r>
      <w:r w:rsidR="00BE73C7" w:rsidRPr="00BE73C7">
        <w:rPr>
          <w:i w:val="0"/>
          <w:iCs w:val="0"/>
        </w:rPr>
        <w:t>системы контроля качества аудиторских заданий</w:t>
      </w:r>
      <w:bookmarkEnd w:id="14"/>
    </w:p>
    <w:p w:rsidR="00AD2B9F" w:rsidRDefault="00AD2B9F" w:rsidP="00AD2B9F">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7076"/>
        <w:gridCol w:w="5841"/>
      </w:tblGrid>
      <w:tr w:rsidR="006808B5" w:rsidRPr="0090511C" w:rsidTr="006808B5">
        <w:trPr>
          <w:tblHeader/>
        </w:trPr>
        <w:tc>
          <w:tcPr>
            <w:tcW w:w="564" w:type="pct"/>
          </w:tcPr>
          <w:p w:rsidR="006808B5" w:rsidRPr="002F5725" w:rsidRDefault="006808B5" w:rsidP="006808B5">
            <w:pPr>
              <w:jc w:val="center"/>
            </w:pPr>
            <w:r w:rsidRPr="00651254">
              <w:rPr>
                <w:b/>
              </w:rPr>
              <w:t>НПА</w:t>
            </w:r>
          </w:p>
        </w:tc>
        <w:tc>
          <w:tcPr>
            <w:tcW w:w="2430" w:type="pct"/>
          </w:tcPr>
          <w:p w:rsidR="006808B5" w:rsidRDefault="006808B5" w:rsidP="006808B5">
            <w:pPr>
              <w:jc w:val="center"/>
            </w:pPr>
            <w:r w:rsidRPr="00651254">
              <w:rPr>
                <w:b/>
              </w:rPr>
              <w:t>СОДЕРЖАНИЕ ПРАВИЛ ВККР</w:t>
            </w:r>
          </w:p>
        </w:tc>
        <w:tc>
          <w:tcPr>
            <w:tcW w:w="2006" w:type="pct"/>
          </w:tcPr>
          <w:p w:rsidR="006808B5" w:rsidRDefault="006808B5" w:rsidP="006808B5">
            <w:pPr>
              <w:jc w:val="center"/>
              <w:rPr>
                <w:u w:val="single"/>
              </w:rPr>
            </w:pPr>
            <w:r w:rsidRPr="00651254">
              <w:rPr>
                <w:b/>
              </w:rPr>
              <w:t>РАБОЧИЙ ДОКУМЕНТ</w:t>
            </w:r>
          </w:p>
        </w:tc>
      </w:tr>
      <w:tr w:rsidR="006808B5" w:rsidRPr="0090511C" w:rsidTr="006808B5">
        <w:tc>
          <w:tcPr>
            <w:tcW w:w="564" w:type="pct"/>
          </w:tcPr>
          <w:p w:rsidR="006808B5" w:rsidRPr="0090511C" w:rsidRDefault="006808B5" w:rsidP="006808B5">
            <w:pPr>
              <w:jc w:val="both"/>
            </w:pPr>
            <w:r w:rsidRPr="006B2ED3">
              <w:t>ФПСАД34.70</w:t>
            </w:r>
          </w:p>
        </w:tc>
        <w:tc>
          <w:tcPr>
            <w:tcW w:w="2430" w:type="pct"/>
          </w:tcPr>
          <w:p w:rsidR="006808B5" w:rsidRPr="006B2ED3" w:rsidRDefault="006808B5" w:rsidP="006808B5">
            <w:pPr>
              <w:jc w:val="both"/>
            </w:pPr>
            <w:r w:rsidRPr="006B2ED3">
              <w:t>Мониторинг системы контроля качества аудиторских заданий подразделяется на две разновидности:</w:t>
            </w:r>
          </w:p>
          <w:p w:rsidR="006808B5" w:rsidRPr="006B2ED3" w:rsidRDefault="006808B5" w:rsidP="006808B5">
            <w:pPr>
              <w:numPr>
                <w:ilvl w:val="0"/>
                <w:numId w:val="17"/>
              </w:numPr>
              <w:jc w:val="both"/>
            </w:pPr>
            <w:r w:rsidRPr="006B2ED3">
              <w:t>Текущий анализ и оценка системы контроля качества аудиторской организации</w:t>
            </w:r>
          </w:p>
          <w:p w:rsidR="006808B5" w:rsidRPr="0090511C" w:rsidRDefault="006808B5" w:rsidP="006808B5">
            <w:pPr>
              <w:numPr>
                <w:ilvl w:val="0"/>
                <w:numId w:val="17"/>
              </w:numPr>
              <w:jc w:val="both"/>
            </w:pPr>
            <w:r w:rsidRPr="006B2ED3">
              <w:t>периодические выборочные инспекции завершенных заданий</w:t>
            </w:r>
          </w:p>
        </w:tc>
        <w:tc>
          <w:tcPr>
            <w:tcW w:w="2006" w:type="pct"/>
          </w:tcPr>
          <w:p w:rsidR="006808B5" w:rsidRPr="0090511C" w:rsidRDefault="006808B5" w:rsidP="006808B5">
            <w:pPr>
              <w:jc w:val="both"/>
            </w:pPr>
            <w:r>
              <w:t>(принципы)</w:t>
            </w:r>
          </w:p>
        </w:tc>
      </w:tr>
      <w:tr w:rsidR="006808B5" w:rsidRPr="0090511C" w:rsidTr="006808B5">
        <w:trPr>
          <w:trHeight w:val="4743"/>
        </w:trPr>
        <w:tc>
          <w:tcPr>
            <w:tcW w:w="564" w:type="pct"/>
          </w:tcPr>
          <w:p w:rsidR="006808B5" w:rsidRPr="0090511C" w:rsidRDefault="006808B5" w:rsidP="006808B5">
            <w:pPr>
              <w:jc w:val="both"/>
            </w:pPr>
            <w:r w:rsidRPr="0090511C">
              <w:lastRenderedPageBreak/>
              <w:t>ФПСАД34.71</w:t>
            </w:r>
          </w:p>
        </w:tc>
        <w:tc>
          <w:tcPr>
            <w:tcW w:w="2430" w:type="pct"/>
          </w:tcPr>
          <w:p w:rsidR="006808B5" w:rsidRPr="0090511C" w:rsidRDefault="006808B5" w:rsidP="006808B5">
            <w:pPr>
              <w:jc w:val="both"/>
            </w:pPr>
            <w:r w:rsidRPr="0090511C">
              <w:t>Задачи мониторинга системы контроля качества аудиторских заданий:</w:t>
            </w:r>
          </w:p>
          <w:p w:rsidR="006808B5" w:rsidRPr="0090511C" w:rsidRDefault="006808B5" w:rsidP="006808B5">
            <w:pPr>
              <w:numPr>
                <w:ilvl w:val="0"/>
                <w:numId w:val="18"/>
              </w:numPr>
              <w:jc w:val="both"/>
            </w:pPr>
            <w:r w:rsidRPr="0090511C">
              <w:t>а) соблюдения федеральных правил (стандартов) аудиторской деятельности и требований нормативных правовых актов Российской Федерации;</w:t>
            </w:r>
          </w:p>
          <w:p w:rsidR="006808B5" w:rsidRPr="0090511C" w:rsidRDefault="006808B5" w:rsidP="006808B5">
            <w:pPr>
              <w:numPr>
                <w:ilvl w:val="0"/>
                <w:numId w:val="18"/>
              </w:numPr>
              <w:jc w:val="both"/>
            </w:pPr>
            <w:r w:rsidRPr="0090511C">
              <w:t>б) надлежащей организации и эффективного функционирования системы контроля качества;</w:t>
            </w:r>
          </w:p>
          <w:p w:rsidR="006808B5" w:rsidRPr="0090511C" w:rsidRDefault="006808B5" w:rsidP="006808B5">
            <w:pPr>
              <w:numPr>
                <w:ilvl w:val="0"/>
                <w:numId w:val="18"/>
              </w:numPr>
              <w:jc w:val="both"/>
            </w:pPr>
            <w:r w:rsidRPr="0090511C">
              <w:t>в) надлежащего применения принципов и процедур контроля качества, в результате чего аудиторские заключения и иные отчеты, выдаваемые аудиторской организацией, соответствуют условиям конкретных заданий.</w:t>
            </w:r>
          </w:p>
        </w:tc>
        <w:tc>
          <w:tcPr>
            <w:tcW w:w="2006" w:type="pct"/>
          </w:tcPr>
          <w:p w:rsidR="006808B5" w:rsidRPr="0090511C" w:rsidRDefault="006808B5" w:rsidP="006808B5">
            <w:pPr>
              <w:jc w:val="both"/>
            </w:pPr>
            <w:r>
              <w:t>(принципы)</w:t>
            </w:r>
          </w:p>
        </w:tc>
      </w:tr>
      <w:tr w:rsidR="006808B5" w:rsidRPr="0090511C" w:rsidTr="006808B5">
        <w:tc>
          <w:tcPr>
            <w:tcW w:w="564" w:type="pct"/>
          </w:tcPr>
          <w:p w:rsidR="006808B5" w:rsidRPr="0090511C" w:rsidRDefault="006808B5" w:rsidP="006808B5">
            <w:pPr>
              <w:jc w:val="both"/>
            </w:pPr>
            <w:r w:rsidRPr="0090511C">
              <w:t>ФПСАД34.72</w:t>
            </w:r>
          </w:p>
        </w:tc>
        <w:tc>
          <w:tcPr>
            <w:tcW w:w="2430" w:type="pct"/>
          </w:tcPr>
          <w:p w:rsidR="006808B5" w:rsidRPr="0090511C" w:rsidRDefault="006808B5" w:rsidP="006808B5">
            <w:pPr>
              <w:jc w:val="both"/>
            </w:pPr>
            <w:bookmarkStart w:id="15" w:name="Par3895"/>
            <w:bookmarkEnd w:id="15"/>
            <w:r w:rsidRPr="0090511C">
              <w:t xml:space="preserve">Ответственность за мониторинг возлагается на руководящих сотрудников аудиторской организации или других лиц, обладающих достаточным опытом и полномочиями. </w:t>
            </w:r>
          </w:p>
          <w:p w:rsidR="006808B5" w:rsidRPr="0090511C" w:rsidRDefault="006808B5" w:rsidP="006808B5">
            <w:pPr>
              <w:jc w:val="both"/>
            </w:pPr>
            <w:r>
              <w:t xml:space="preserve">Назначение лиц, ответственных за мониторинг </w:t>
            </w:r>
            <w:r w:rsidRPr="00B32990">
              <w:t>системы контроля качества аудиторских заданий</w:t>
            </w:r>
            <w:r>
              <w:t>, осуществляется приказом аудиторской организации.</w:t>
            </w:r>
          </w:p>
        </w:tc>
        <w:tc>
          <w:tcPr>
            <w:tcW w:w="2006"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.08.0000</w:t>
            </w:r>
            <w:r w:rsidR="006808B5" w:rsidRPr="00581BC3">
              <w:rPr>
                <w:u w:val="single"/>
              </w:rPr>
              <w:tab/>
              <w:t>Приказ о назначении лиц, ответственных за функционирование системы контроля качества</w:t>
            </w:r>
          </w:p>
        </w:tc>
      </w:tr>
      <w:tr w:rsidR="006808B5" w:rsidRPr="0090511C" w:rsidTr="006808B5">
        <w:tc>
          <w:tcPr>
            <w:tcW w:w="564" w:type="pct"/>
          </w:tcPr>
          <w:p w:rsidR="006808B5" w:rsidRPr="0090511C" w:rsidRDefault="006808B5" w:rsidP="006808B5">
            <w:pPr>
              <w:jc w:val="both"/>
            </w:pPr>
            <w:r w:rsidRPr="008A5E0B">
              <w:t>ФПСАД34.72</w:t>
            </w:r>
          </w:p>
        </w:tc>
        <w:tc>
          <w:tcPr>
            <w:tcW w:w="2430" w:type="pct"/>
          </w:tcPr>
          <w:p w:rsidR="006808B5" w:rsidRPr="0090511C" w:rsidRDefault="006808B5" w:rsidP="006808B5">
            <w:pPr>
              <w:jc w:val="both"/>
            </w:pPr>
            <w:r w:rsidRPr="008A5E0B">
              <w:t>Осуществляемый уполномоченными лицами мониторинг системы контроля качества охватывает вопросы ее организации и оценки эффективности функционирования.</w:t>
            </w:r>
          </w:p>
        </w:tc>
        <w:tc>
          <w:tcPr>
            <w:tcW w:w="2006" w:type="pct"/>
          </w:tcPr>
          <w:p w:rsidR="006808B5" w:rsidRPr="0051728F" w:rsidRDefault="006808B5" w:rsidP="006808B5">
            <w:pPr>
              <w:jc w:val="both"/>
            </w:pPr>
            <w:r>
              <w:t>(принципы)</w:t>
            </w:r>
          </w:p>
        </w:tc>
      </w:tr>
      <w:tr w:rsidR="006808B5" w:rsidRPr="0090511C" w:rsidTr="006808B5">
        <w:trPr>
          <w:trHeight w:val="1114"/>
        </w:trPr>
        <w:tc>
          <w:tcPr>
            <w:tcW w:w="564" w:type="pct"/>
          </w:tcPr>
          <w:p w:rsidR="006808B5" w:rsidRPr="0090511C" w:rsidRDefault="006808B5" w:rsidP="006808B5">
            <w:pPr>
              <w:jc w:val="both"/>
            </w:pPr>
            <w:r w:rsidRPr="0090511C">
              <w:t>ФПСАД34.73</w:t>
            </w:r>
          </w:p>
        </w:tc>
        <w:tc>
          <w:tcPr>
            <w:tcW w:w="2430" w:type="pct"/>
          </w:tcPr>
          <w:p w:rsidR="006808B5" w:rsidRPr="0090511C" w:rsidRDefault="006808B5" w:rsidP="006808B5">
            <w:pPr>
              <w:jc w:val="both"/>
            </w:pPr>
            <w:r w:rsidRPr="0090511C">
              <w:t>Текущие рассмотрение и оценка системы контроля качества</w:t>
            </w:r>
            <w:r>
              <w:t xml:space="preserve"> состоит из следующих элементов:</w:t>
            </w:r>
          </w:p>
          <w:p w:rsidR="006808B5" w:rsidRPr="0090511C" w:rsidRDefault="006808B5" w:rsidP="006808B5">
            <w:pPr>
              <w:numPr>
                <w:ilvl w:val="0"/>
                <w:numId w:val="19"/>
              </w:numPr>
              <w:jc w:val="both"/>
            </w:pPr>
            <w:r w:rsidRPr="0090511C">
              <w:t xml:space="preserve">а) анализ учета аудиторской организацией соответствующих изменений в федеральных правилах (стандартах) аудиторской деятельности и нормативных правовых актах Российской Федерации, касающихся принципов и процедур системы контроля качества, письменного подтверждения соблюдения </w:t>
            </w:r>
            <w:r w:rsidRPr="0090511C">
              <w:lastRenderedPageBreak/>
              <w:t>принципов и процедур независимости, постоянного профессионального обучения, вопросов, связанных с принятием на обслуживание нового клиента или продолжением сотрудничества с уже существующим клиентом по конкретным заданиям;</w:t>
            </w:r>
          </w:p>
          <w:p w:rsidR="006808B5" w:rsidRPr="0090511C" w:rsidRDefault="006808B5" w:rsidP="006808B5">
            <w:pPr>
              <w:numPr>
                <w:ilvl w:val="0"/>
                <w:numId w:val="19"/>
              </w:numPr>
              <w:jc w:val="both"/>
            </w:pPr>
            <w:r w:rsidRPr="0090511C">
              <w:t>б) выявление необходимости внесения изменений в систему контроля качества или ее улучшения;</w:t>
            </w:r>
          </w:p>
          <w:p w:rsidR="006808B5" w:rsidRPr="0090511C" w:rsidRDefault="006808B5" w:rsidP="006808B5">
            <w:pPr>
              <w:numPr>
                <w:ilvl w:val="0"/>
                <w:numId w:val="19"/>
              </w:numPr>
              <w:jc w:val="both"/>
            </w:pPr>
            <w:r w:rsidRPr="0090511C">
              <w:t>в) доведение до сведения работников аудиторской организации недостатков, выявленных в системе контроля качества, как на уровне ее организации, так и соблюдения на практике ее принципов и процедур;</w:t>
            </w:r>
          </w:p>
          <w:p w:rsidR="006808B5" w:rsidRPr="0090511C" w:rsidRDefault="006808B5" w:rsidP="006808B5">
            <w:pPr>
              <w:numPr>
                <w:ilvl w:val="0"/>
                <w:numId w:val="19"/>
              </w:numPr>
              <w:jc w:val="both"/>
            </w:pPr>
            <w:r w:rsidRPr="0090511C">
              <w:t>г) контроль со стороны уполномоченных лиц за своевременным внесением необходимых изменений в принципы и процедуры системы контроля качества аудиторской организации.</w:t>
            </w:r>
          </w:p>
        </w:tc>
        <w:tc>
          <w:tcPr>
            <w:tcW w:w="2006" w:type="pct"/>
          </w:tcPr>
          <w:p w:rsidR="006808B5" w:rsidRPr="0090511C" w:rsidRDefault="006808B5" w:rsidP="006808B5">
            <w:pPr>
              <w:jc w:val="both"/>
            </w:pPr>
            <w:r>
              <w:lastRenderedPageBreak/>
              <w:t>(принципы)</w:t>
            </w:r>
          </w:p>
        </w:tc>
      </w:tr>
      <w:tr w:rsidR="006808B5" w:rsidRPr="0090511C" w:rsidTr="006808B5">
        <w:trPr>
          <w:trHeight w:val="2188"/>
        </w:trPr>
        <w:tc>
          <w:tcPr>
            <w:tcW w:w="564" w:type="pct"/>
          </w:tcPr>
          <w:p w:rsidR="006808B5" w:rsidRPr="0090511C" w:rsidRDefault="006808B5" w:rsidP="006808B5">
            <w:pPr>
              <w:jc w:val="both"/>
            </w:pPr>
            <w:r w:rsidRPr="0090511C">
              <w:t>ФПСАД34.74</w:t>
            </w:r>
          </w:p>
        </w:tc>
        <w:tc>
          <w:tcPr>
            <w:tcW w:w="2430" w:type="pct"/>
          </w:tcPr>
          <w:p w:rsidR="006808B5" w:rsidRPr="0090511C" w:rsidRDefault="006808B5" w:rsidP="006808B5">
            <w:pPr>
              <w:jc w:val="both"/>
            </w:pPr>
            <w:r w:rsidRPr="0090511C">
              <w:t>Организация инспекционного цикла, включая временные рамки выбора заданий, зависит от многих факторов:</w:t>
            </w:r>
          </w:p>
          <w:p w:rsidR="006808B5" w:rsidRPr="0090511C" w:rsidRDefault="006808B5" w:rsidP="006808B5">
            <w:pPr>
              <w:numPr>
                <w:ilvl w:val="0"/>
                <w:numId w:val="21"/>
              </w:numPr>
              <w:jc w:val="both"/>
            </w:pPr>
            <w:r w:rsidRPr="0090511C">
              <w:t>а) масштабов деятельности аудиторской организации;</w:t>
            </w:r>
          </w:p>
          <w:p w:rsidR="006808B5" w:rsidRPr="0090511C" w:rsidRDefault="006808B5" w:rsidP="006808B5">
            <w:pPr>
              <w:numPr>
                <w:ilvl w:val="0"/>
                <w:numId w:val="21"/>
              </w:numPr>
              <w:jc w:val="both"/>
            </w:pPr>
            <w:r w:rsidRPr="0090511C">
              <w:t>б) количества и территориального расположения подразделений аудиторской организации;</w:t>
            </w:r>
          </w:p>
          <w:p w:rsidR="006808B5" w:rsidRPr="0090511C" w:rsidRDefault="006808B5" w:rsidP="006808B5">
            <w:pPr>
              <w:numPr>
                <w:ilvl w:val="0"/>
                <w:numId w:val="21"/>
              </w:numPr>
              <w:jc w:val="both"/>
            </w:pPr>
            <w:r w:rsidRPr="0090511C">
              <w:t>в) результатов процедур предыдущего мониторинга;</w:t>
            </w:r>
          </w:p>
          <w:p w:rsidR="006808B5" w:rsidRPr="0090511C" w:rsidRDefault="006808B5" w:rsidP="006808B5">
            <w:pPr>
              <w:numPr>
                <w:ilvl w:val="0"/>
                <w:numId w:val="21"/>
              </w:numPr>
              <w:jc w:val="both"/>
            </w:pPr>
            <w:r w:rsidRPr="0090511C">
              <w:t>г) уровня полномочий, делегированных работникам и подразделениям аудиторской организации (например, отдельные подразделения могут быть уполномочены самостоятельно осуществлять инспекции или на это имеет право только центральный аппарат);</w:t>
            </w:r>
          </w:p>
          <w:p w:rsidR="006808B5" w:rsidRPr="0090511C" w:rsidRDefault="006808B5" w:rsidP="006808B5">
            <w:pPr>
              <w:numPr>
                <w:ilvl w:val="0"/>
                <w:numId w:val="21"/>
              </w:numPr>
              <w:jc w:val="both"/>
            </w:pPr>
            <w:r w:rsidRPr="0090511C">
              <w:t>д) характера и сложности аудиторской практики и ее организации;</w:t>
            </w:r>
          </w:p>
          <w:p w:rsidR="006808B5" w:rsidRDefault="006808B5" w:rsidP="006808B5">
            <w:pPr>
              <w:numPr>
                <w:ilvl w:val="0"/>
                <w:numId w:val="21"/>
              </w:numPr>
              <w:jc w:val="both"/>
            </w:pPr>
            <w:r w:rsidRPr="0090511C">
              <w:t>е) рисков, связанных с клиентами аудиторской организации и выпол</w:t>
            </w:r>
            <w:r>
              <w:t>няемыми специальными заданиями.</w:t>
            </w:r>
          </w:p>
          <w:p w:rsidR="006808B5" w:rsidRPr="00884AB4" w:rsidRDefault="006808B5" w:rsidP="006808B5">
            <w:pPr>
              <w:ind w:left="360"/>
              <w:jc w:val="both"/>
            </w:pPr>
            <w:r>
              <w:t>/Аудиторской организации следует указать конкретные факторы, исходя из масштабов и специфики собственной деятельности/.</w:t>
            </w:r>
          </w:p>
        </w:tc>
        <w:tc>
          <w:tcPr>
            <w:tcW w:w="2006" w:type="pct"/>
          </w:tcPr>
          <w:p w:rsidR="006808B5" w:rsidRPr="0090511C" w:rsidRDefault="006808B5" w:rsidP="006808B5">
            <w:pPr>
              <w:jc w:val="both"/>
            </w:pPr>
            <w:r>
              <w:t>(принципы)</w:t>
            </w:r>
          </w:p>
        </w:tc>
      </w:tr>
      <w:tr w:rsidR="006808B5" w:rsidRPr="0090511C" w:rsidTr="006808B5">
        <w:trPr>
          <w:trHeight w:val="3057"/>
        </w:trPr>
        <w:tc>
          <w:tcPr>
            <w:tcW w:w="564" w:type="pct"/>
          </w:tcPr>
          <w:p w:rsidR="006808B5" w:rsidRPr="0090511C" w:rsidRDefault="006808B5" w:rsidP="006808B5">
            <w:pPr>
              <w:jc w:val="both"/>
            </w:pPr>
            <w:r w:rsidRPr="0020201A">
              <w:lastRenderedPageBreak/>
              <w:t>ФПСАД34.74</w:t>
            </w:r>
          </w:p>
        </w:tc>
        <w:tc>
          <w:tcPr>
            <w:tcW w:w="2430" w:type="pct"/>
          </w:tcPr>
          <w:p w:rsidR="006808B5" w:rsidRPr="0090511C" w:rsidRDefault="006808B5" w:rsidP="006808B5">
            <w:pPr>
              <w:jc w:val="both"/>
            </w:pPr>
            <w:r w:rsidRPr="0020201A">
              <w:t>Выборочная инспекция завершенных заданий проводится на цикличной основе уполномоченными лицам.</w:t>
            </w:r>
          </w:p>
        </w:tc>
        <w:tc>
          <w:tcPr>
            <w:tcW w:w="2006"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.34.0000</w:t>
            </w:r>
            <w:r w:rsidR="006808B5" w:rsidRPr="00581BC3">
              <w:rPr>
                <w:u w:val="single"/>
              </w:rPr>
              <w:tab/>
              <w:t>Политика в области мониторинга системы контроля качества завершенных заданий</w:t>
            </w:r>
          </w:p>
        </w:tc>
      </w:tr>
      <w:tr w:rsidR="006808B5" w:rsidRPr="0090511C" w:rsidTr="006808B5">
        <w:trPr>
          <w:trHeight w:val="64"/>
        </w:trPr>
        <w:tc>
          <w:tcPr>
            <w:tcW w:w="564" w:type="pct"/>
          </w:tcPr>
          <w:p w:rsidR="006808B5" w:rsidRDefault="006808B5" w:rsidP="006808B5">
            <w:r w:rsidRPr="00704061">
              <w:t>ФПСАД34.75</w:t>
            </w:r>
          </w:p>
        </w:tc>
        <w:tc>
          <w:tcPr>
            <w:tcW w:w="2430" w:type="pct"/>
          </w:tcPr>
          <w:p w:rsidR="006808B5" w:rsidRPr="0090511C" w:rsidRDefault="006808B5" w:rsidP="006808B5">
            <w:pPr>
              <w:jc w:val="both"/>
            </w:pPr>
            <w:r w:rsidRPr="0090511C">
              <w:t xml:space="preserve">Процесс инспекции </w:t>
            </w:r>
            <w:r>
              <w:t xml:space="preserve">завершенных заданий </w:t>
            </w:r>
            <w:r w:rsidRPr="0090511C">
              <w:t>включает выбор отдельных заданий, часть из которых может быть выбрана без уведомления об этом вы</w:t>
            </w:r>
            <w:r>
              <w:t>полнявших их аудиторских групп.</w:t>
            </w:r>
          </w:p>
        </w:tc>
        <w:tc>
          <w:tcPr>
            <w:tcW w:w="2006" w:type="pct"/>
          </w:tcPr>
          <w:p w:rsidR="006808B5" w:rsidRPr="0090511C" w:rsidRDefault="006808B5" w:rsidP="006808B5">
            <w:pPr>
              <w:jc w:val="both"/>
            </w:pPr>
            <w:r>
              <w:t>(принципы)</w:t>
            </w:r>
          </w:p>
        </w:tc>
      </w:tr>
      <w:tr w:rsidR="006808B5" w:rsidRPr="0090511C" w:rsidTr="006808B5">
        <w:trPr>
          <w:trHeight w:val="64"/>
        </w:trPr>
        <w:tc>
          <w:tcPr>
            <w:tcW w:w="564" w:type="pct"/>
          </w:tcPr>
          <w:p w:rsidR="006808B5" w:rsidRDefault="006808B5" w:rsidP="006808B5">
            <w:r w:rsidRPr="00704061">
              <w:t>ФПСАД34.75</w:t>
            </w:r>
          </w:p>
        </w:tc>
        <w:tc>
          <w:tcPr>
            <w:tcW w:w="2430" w:type="pct"/>
          </w:tcPr>
          <w:p w:rsidR="006808B5" w:rsidRPr="0090511C" w:rsidRDefault="006808B5" w:rsidP="006808B5">
            <w:pPr>
              <w:jc w:val="both"/>
            </w:pPr>
            <w:r w:rsidRPr="00897C67">
              <w:t xml:space="preserve">Лица, осуществляющие инспекции, не должны участвовать как в выполнении самого задания, так и в обзорной проверке качества его выполнения. </w:t>
            </w:r>
          </w:p>
        </w:tc>
        <w:tc>
          <w:tcPr>
            <w:tcW w:w="2006" w:type="pct"/>
          </w:tcPr>
          <w:p w:rsidR="006808B5" w:rsidRDefault="006808B5" w:rsidP="006808B5">
            <w:r w:rsidRPr="007957DC">
              <w:t>(принципы)</w:t>
            </w:r>
          </w:p>
        </w:tc>
      </w:tr>
      <w:tr w:rsidR="006808B5" w:rsidRPr="0090511C" w:rsidTr="006808B5">
        <w:trPr>
          <w:trHeight w:val="64"/>
        </w:trPr>
        <w:tc>
          <w:tcPr>
            <w:tcW w:w="564" w:type="pct"/>
          </w:tcPr>
          <w:p w:rsidR="006808B5" w:rsidRDefault="006808B5" w:rsidP="006808B5">
            <w:r w:rsidRPr="00704061">
              <w:t>ФПСАД34.75</w:t>
            </w:r>
          </w:p>
        </w:tc>
        <w:tc>
          <w:tcPr>
            <w:tcW w:w="2430" w:type="pct"/>
          </w:tcPr>
          <w:p w:rsidR="006808B5" w:rsidRPr="0090511C" w:rsidRDefault="006808B5" w:rsidP="006808B5">
            <w:pPr>
              <w:jc w:val="both"/>
            </w:pPr>
            <w:r w:rsidRPr="00897C67">
              <w:t>При определении объема инспекции аудиторская организация может также учитывать выводы, сделанные по результатам независимого внешнего контроля качества.</w:t>
            </w:r>
          </w:p>
        </w:tc>
        <w:tc>
          <w:tcPr>
            <w:tcW w:w="2006" w:type="pct"/>
          </w:tcPr>
          <w:p w:rsidR="006808B5" w:rsidRDefault="006808B5" w:rsidP="006808B5">
            <w:r w:rsidRPr="007957DC">
              <w:t>(принципы)</w:t>
            </w:r>
          </w:p>
        </w:tc>
      </w:tr>
      <w:tr w:rsidR="006808B5" w:rsidRPr="0090511C" w:rsidTr="006808B5">
        <w:tc>
          <w:tcPr>
            <w:tcW w:w="564" w:type="pct"/>
          </w:tcPr>
          <w:p w:rsidR="006808B5" w:rsidRPr="0090511C" w:rsidRDefault="006808B5" w:rsidP="006808B5">
            <w:pPr>
              <w:jc w:val="both"/>
            </w:pPr>
            <w:r w:rsidRPr="0090511C">
              <w:t>ФПСАД34.76</w:t>
            </w:r>
          </w:p>
        </w:tc>
        <w:tc>
          <w:tcPr>
            <w:tcW w:w="2430" w:type="pct"/>
          </w:tcPr>
          <w:p w:rsidR="006808B5" w:rsidRPr="0090511C" w:rsidRDefault="006808B5" w:rsidP="006808B5">
            <w:pPr>
              <w:jc w:val="both"/>
            </w:pPr>
            <w:r>
              <w:t>К</w:t>
            </w:r>
            <w:r w:rsidRPr="0090511C">
              <w:t xml:space="preserve"> проведению инспекций и других процедур мониторинга </w:t>
            </w:r>
            <w:r>
              <w:t xml:space="preserve">могут быть привлечены </w:t>
            </w:r>
            <w:r w:rsidRPr="0090511C">
              <w:t>стороннее компетентное лицо или друг</w:t>
            </w:r>
            <w:r>
              <w:t>ая</w:t>
            </w:r>
            <w:r w:rsidRPr="0090511C">
              <w:t xml:space="preserve"> аудиторскую </w:t>
            </w:r>
            <w:proofErr w:type="gramStart"/>
            <w:r w:rsidRPr="0090511C">
              <w:t>организацию</w:t>
            </w:r>
            <w:r>
              <w:t xml:space="preserve"> .</w:t>
            </w:r>
            <w:proofErr w:type="gramEnd"/>
          </w:p>
        </w:tc>
        <w:tc>
          <w:tcPr>
            <w:tcW w:w="2006" w:type="pct"/>
          </w:tcPr>
          <w:p w:rsidR="006808B5" w:rsidRPr="0090511C" w:rsidRDefault="00D42F61" w:rsidP="006808B5">
            <w:pPr>
              <w:jc w:val="both"/>
            </w:pPr>
            <w:r>
              <w:rPr>
                <w:u w:val="single"/>
              </w:rPr>
              <w:t>В</w:t>
            </w:r>
            <w:r w:rsidR="00F70814">
              <w:rPr>
                <w:u w:val="single"/>
              </w:rPr>
              <w:t>С</w:t>
            </w:r>
            <w:r w:rsidR="006808B5" w:rsidRPr="00AD05FA">
              <w:rPr>
                <w:u w:val="single"/>
              </w:rPr>
              <w:t>.34.0000</w:t>
            </w:r>
            <w:r w:rsidR="006808B5" w:rsidRPr="00AD05FA">
              <w:rPr>
                <w:u w:val="single"/>
              </w:rPr>
              <w:tab/>
              <w:t>Политика в области мониторинга системы контроля качества завершенных заданий</w:t>
            </w:r>
          </w:p>
        </w:tc>
      </w:tr>
      <w:tr w:rsidR="006808B5" w:rsidRPr="0090511C" w:rsidTr="006808B5">
        <w:tc>
          <w:tcPr>
            <w:tcW w:w="564" w:type="pct"/>
          </w:tcPr>
          <w:p w:rsidR="006808B5" w:rsidRPr="0090511C" w:rsidRDefault="006808B5" w:rsidP="006808B5">
            <w:pPr>
              <w:jc w:val="both"/>
            </w:pPr>
            <w:r w:rsidRPr="00AA2E61">
              <w:t>ФПСАД34.76</w:t>
            </w:r>
          </w:p>
        </w:tc>
        <w:tc>
          <w:tcPr>
            <w:tcW w:w="2430" w:type="pct"/>
          </w:tcPr>
          <w:p w:rsidR="006808B5" w:rsidRPr="0090511C" w:rsidRDefault="006808B5" w:rsidP="006808B5">
            <w:pPr>
              <w:jc w:val="both"/>
            </w:pPr>
            <w:r>
              <w:t xml:space="preserve">При необходимости </w:t>
            </w:r>
            <w:proofErr w:type="gramStart"/>
            <w:r>
              <w:t xml:space="preserve">устанавливаются </w:t>
            </w:r>
            <w:r w:rsidRPr="00AA2E61">
              <w:t xml:space="preserve"> способ</w:t>
            </w:r>
            <w:r>
              <w:t>ы</w:t>
            </w:r>
            <w:proofErr w:type="gramEnd"/>
            <w:r w:rsidRPr="00AA2E61">
              <w:t xml:space="preserve"> совместного с аналогичными организациями использования ресурсов внешних компетентных лиц для проведения процедур мониторинга в целях упрощения процесса осуществления процедур мониторинга</w:t>
            </w:r>
          </w:p>
        </w:tc>
        <w:tc>
          <w:tcPr>
            <w:tcW w:w="2006" w:type="pct"/>
          </w:tcPr>
          <w:p w:rsidR="006808B5" w:rsidRDefault="00D42F61" w:rsidP="006808B5">
            <w:pPr>
              <w:jc w:val="both"/>
            </w:pPr>
            <w:r>
              <w:rPr>
                <w:u w:val="single"/>
              </w:rPr>
              <w:t>В</w:t>
            </w:r>
            <w:r w:rsidR="00F70814">
              <w:rPr>
                <w:u w:val="single"/>
              </w:rPr>
              <w:t>С</w:t>
            </w:r>
            <w:r w:rsidR="006808B5" w:rsidRPr="00AD05FA">
              <w:rPr>
                <w:u w:val="single"/>
              </w:rPr>
              <w:t>.34.0000</w:t>
            </w:r>
            <w:r w:rsidR="006808B5" w:rsidRPr="00AD05FA">
              <w:rPr>
                <w:u w:val="single"/>
              </w:rPr>
              <w:tab/>
              <w:t>Политика в области мониторинга системы контроля качества завершенных заданий</w:t>
            </w:r>
          </w:p>
        </w:tc>
      </w:tr>
      <w:tr w:rsidR="006808B5" w:rsidRPr="0090511C" w:rsidTr="006808B5">
        <w:trPr>
          <w:trHeight w:val="7762"/>
        </w:trPr>
        <w:tc>
          <w:tcPr>
            <w:tcW w:w="564" w:type="pct"/>
          </w:tcPr>
          <w:p w:rsidR="006808B5" w:rsidRPr="0090511C" w:rsidRDefault="006808B5" w:rsidP="006808B5">
            <w:pPr>
              <w:jc w:val="both"/>
            </w:pPr>
            <w:r>
              <w:lastRenderedPageBreak/>
              <w:t>ФПСАД34.77</w:t>
            </w:r>
          </w:p>
        </w:tc>
        <w:tc>
          <w:tcPr>
            <w:tcW w:w="2430" w:type="pct"/>
          </w:tcPr>
          <w:p w:rsidR="006808B5" w:rsidRDefault="006808B5" w:rsidP="006808B5">
            <w:pPr>
              <w:jc w:val="both"/>
            </w:pPr>
            <w:r>
              <w:t xml:space="preserve">По результатам </w:t>
            </w:r>
            <w:r w:rsidRPr="00100C21">
              <w:t>проведению инспекций и других процедур мониторинга</w:t>
            </w:r>
            <w:r>
              <w:t xml:space="preserve"> могут быть выявлены следующие виды недостатков:</w:t>
            </w:r>
          </w:p>
          <w:p w:rsidR="006808B5" w:rsidRPr="0090511C" w:rsidRDefault="006808B5" w:rsidP="006808B5">
            <w:pPr>
              <w:numPr>
                <w:ilvl w:val="0"/>
                <w:numId w:val="22"/>
              </w:numPr>
              <w:jc w:val="both"/>
            </w:pPr>
            <w:r w:rsidRPr="0090511C">
              <w:t>а) случаи, которые не обязательно указывают на то, что система контроля качества аудиторской организации не в состоянии обеспечить разумную уверенность в том, что аудиторская организация и ее работники осуществляют проведение аудита и оказание сопутствующих аудиту услуг в соответствии с федеральными правилами (стандартами) аудиторской деятельности и требованиями нормативных правовых актов Российской Федерации, а также в том, что аудиторские заключения и иные отчеты, выданные аудиторской организацией, соответствуют условиям конкретного задания;</w:t>
            </w:r>
          </w:p>
          <w:p w:rsidR="006808B5" w:rsidRPr="0090511C" w:rsidRDefault="006808B5" w:rsidP="006808B5">
            <w:pPr>
              <w:numPr>
                <w:ilvl w:val="0"/>
                <w:numId w:val="22"/>
              </w:numPr>
              <w:jc w:val="both"/>
            </w:pPr>
            <w:r w:rsidRPr="0090511C">
              <w:t>б) систематические, повторяющиеся или иными значительные недостатки, требующие своевременного принятия соответствующих мер.</w:t>
            </w:r>
          </w:p>
        </w:tc>
        <w:tc>
          <w:tcPr>
            <w:tcW w:w="2006" w:type="pct"/>
          </w:tcPr>
          <w:p w:rsidR="006808B5" w:rsidRPr="00581BC3" w:rsidRDefault="00D42F61" w:rsidP="006808B5">
            <w:pPr>
              <w:jc w:val="both"/>
              <w:rPr>
                <w:u w:val="single"/>
              </w:rPr>
            </w:pPr>
            <w:r>
              <w:rPr>
                <w:u w:val="single"/>
              </w:rPr>
              <w:t>В</w:t>
            </w:r>
            <w:r w:rsidR="00F70814">
              <w:rPr>
                <w:u w:val="single"/>
              </w:rPr>
              <w:t>С</w:t>
            </w:r>
            <w:r w:rsidR="006808B5" w:rsidRPr="00581BC3">
              <w:rPr>
                <w:u w:val="single"/>
              </w:rPr>
              <w:t>.41.0030</w:t>
            </w:r>
            <w:r w:rsidR="006808B5" w:rsidRPr="00581BC3">
              <w:rPr>
                <w:u w:val="single"/>
              </w:rPr>
              <w:tab/>
              <w:t>Мониторинг системы контроля качества аудиторских заданий: Доведение до сведения</w:t>
            </w:r>
          </w:p>
        </w:tc>
      </w:tr>
      <w:tr w:rsidR="006808B5" w:rsidRPr="0090511C" w:rsidTr="006808B5">
        <w:tc>
          <w:tcPr>
            <w:tcW w:w="564" w:type="pct"/>
          </w:tcPr>
          <w:p w:rsidR="006808B5" w:rsidRPr="0090511C" w:rsidRDefault="006808B5" w:rsidP="006808B5">
            <w:pPr>
              <w:jc w:val="both"/>
            </w:pPr>
            <w:r w:rsidRPr="0090511C">
              <w:t>ФПСАД34.78</w:t>
            </w:r>
          </w:p>
        </w:tc>
        <w:tc>
          <w:tcPr>
            <w:tcW w:w="2430" w:type="pct"/>
          </w:tcPr>
          <w:p w:rsidR="006808B5" w:rsidRPr="0090511C" w:rsidRDefault="006808B5" w:rsidP="006808B5">
            <w:pPr>
              <w:jc w:val="both"/>
            </w:pPr>
            <w:r w:rsidRPr="00917AFD">
              <w:t xml:space="preserve">Аудиторская организация </w:t>
            </w:r>
            <w:r>
              <w:t xml:space="preserve">сообщает </w:t>
            </w:r>
            <w:r w:rsidRPr="0090511C">
              <w:t>о недостатках, выявленных по результатам мониторинга, а также о рекомендациях по их устранению руководителям аудитов и иных заданий, а также имеющим к этому отношение работникам.</w:t>
            </w:r>
          </w:p>
        </w:tc>
        <w:tc>
          <w:tcPr>
            <w:tcW w:w="2006" w:type="pct"/>
          </w:tcPr>
          <w:p w:rsidR="006808B5" w:rsidRPr="0090511C" w:rsidRDefault="00D42F61" w:rsidP="006808B5">
            <w:pPr>
              <w:jc w:val="both"/>
            </w:pPr>
            <w:r>
              <w:rPr>
                <w:u w:val="single"/>
              </w:rPr>
              <w:t>В</w:t>
            </w:r>
            <w:r w:rsidR="00F70814">
              <w:rPr>
                <w:u w:val="single"/>
              </w:rPr>
              <w:t>С</w:t>
            </w:r>
            <w:r w:rsidR="006808B5" w:rsidRPr="00C35D64">
              <w:rPr>
                <w:u w:val="single"/>
              </w:rPr>
              <w:t>.41.0030</w:t>
            </w:r>
            <w:r w:rsidR="006808B5" w:rsidRPr="00C35D64">
              <w:rPr>
                <w:u w:val="single"/>
              </w:rPr>
              <w:tab/>
              <w:t>Мониторинг системы контроля качества аудиторских заданий: Доведение до сведения</w:t>
            </w:r>
          </w:p>
        </w:tc>
      </w:tr>
      <w:tr w:rsidR="006808B5" w:rsidRPr="0090511C" w:rsidTr="006808B5">
        <w:trPr>
          <w:trHeight w:val="5588"/>
        </w:trPr>
        <w:tc>
          <w:tcPr>
            <w:tcW w:w="564" w:type="pct"/>
          </w:tcPr>
          <w:p w:rsidR="006808B5" w:rsidRPr="0090511C" w:rsidRDefault="006808B5" w:rsidP="006808B5">
            <w:pPr>
              <w:jc w:val="both"/>
            </w:pPr>
            <w:r w:rsidRPr="0090511C">
              <w:lastRenderedPageBreak/>
              <w:t>ФПСАД34.79</w:t>
            </w:r>
          </w:p>
        </w:tc>
        <w:tc>
          <w:tcPr>
            <w:tcW w:w="2430" w:type="pct"/>
          </w:tcPr>
          <w:p w:rsidR="006808B5" w:rsidRPr="0090511C" w:rsidRDefault="006808B5" w:rsidP="006808B5">
            <w:pPr>
              <w:jc w:val="both"/>
            </w:pPr>
            <w:bookmarkStart w:id="16" w:name="Par3914"/>
            <w:bookmarkEnd w:id="16"/>
            <w:r>
              <w:t xml:space="preserve">По результатам мониторинга аудиторская организация </w:t>
            </w:r>
            <w:r w:rsidRPr="0090511C">
              <w:t>формул</w:t>
            </w:r>
            <w:r>
              <w:t xml:space="preserve">ирует </w:t>
            </w:r>
            <w:proofErr w:type="spellStart"/>
            <w:r>
              <w:t>рекомендациив</w:t>
            </w:r>
            <w:proofErr w:type="spellEnd"/>
            <w:r>
              <w:t xml:space="preserve"> зависимости от видов и систематичности выявленных недостатков</w:t>
            </w:r>
            <w:r w:rsidRPr="0090511C">
              <w:t>:</w:t>
            </w:r>
          </w:p>
          <w:p w:rsidR="006808B5" w:rsidRPr="0090511C" w:rsidRDefault="006808B5" w:rsidP="006808B5">
            <w:pPr>
              <w:numPr>
                <w:ilvl w:val="0"/>
                <w:numId w:val="23"/>
              </w:numPr>
              <w:jc w:val="both"/>
            </w:pPr>
            <w:r w:rsidRPr="0090511C">
              <w:t>а) принятие мер в отношении отдельного задания или конкретного работника;</w:t>
            </w:r>
          </w:p>
          <w:p w:rsidR="006808B5" w:rsidRPr="0090511C" w:rsidRDefault="006808B5" w:rsidP="006808B5">
            <w:pPr>
              <w:numPr>
                <w:ilvl w:val="0"/>
                <w:numId w:val="23"/>
              </w:numPr>
              <w:jc w:val="both"/>
            </w:pPr>
            <w:r w:rsidRPr="0090511C">
              <w:t>б) сообщение выводов лицам, ответственным за непрерывное профессиональное обучение;</w:t>
            </w:r>
          </w:p>
          <w:p w:rsidR="006808B5" w:rsidRPr="0090511C" w:rsidRDefault="006808B5" w:rsidP="006808B5">
            <w:pPr>
              <w:numPr>
                <w:ilvl w:val="0"/>
                <w:numId w:val="23"/>
              </w:numPr>
              <w:jc w:val="both"/>
            </w:pPr>
            <w:r w:rsidRPr="0090511C">
              <w:t>в) внесение изменений в принципы и процедуры контроля качества;</w:t>
            </w:r>
          </w:p>
          <w:p w:rsidR="006808B5" w:rsidRPr="0090511C" w:rsidRDefault="006808B5" w:rsidP="006808B5">
            <w:pPr>
              <w:numPr>
                <w:ilvl w:val="0"/>
                <w:numId w:val="23"/>
              </w:numPr>
              <w:jc w:val="both"/>
            </w:pPr>
            <w:r w:rsidRPr="0090511C">
              <w:t>г) применение дисциплинарных мер воздействия в отношении лиц, не соблюдающих принципы и процедуры аудиторской организации, особенно в отношении тех, кто делает это систематически.</w:t>
            </w:r>
          </w:p>
        </w:tc>
        <w:tc>
          <w:tcPr>
            <w:tcW w:w="2006" w:type="pct"/>
          </w:tcPr>
          <w:p w:rsidR="006808B5" w:rsidRPr="0090511C" w:rsidRDefault="00D42F61" w:rsidP="006808B5">
            <w:pPr>
              <w:jc w:val="both"/>
            </w:pPr>
            <w:r>
              <w:rPr>
                <w:u w:val="single"/>
              </w:rPr>
              <w:t>В</w:t>
            </w:r>
            <w:r w:rsidR="00F70814">
              <w:rPr>
                <w:u w:val="single"/>
              </w:rPr>
              <w:t>С</w:t>
            </w:r>
            <w:r w:rsidR="006808B5" w:rsidRPr="00C35D64">
              <w:rPr>
                <w:u w:val="single"/>
              </w:rPr>
              <w:t>.41.0030</w:t>
            </w:r>
            <w:r w:rsidR="006808B5" w:rsidRPr="00C35D64">
              <w:rPr>
                <w:u w:val="single"/>
              </w:rPr>
              <w:tab/>
              <w:t>Мониторинг системы контроля качества аудиторских заданий: Доведение до сведения</w:t>
            </w:r>
          </w:p>
        </w:tc>
      </w:tr>
      <w:tr w:rsidR="006808B5" w:rsidRPr="0090511C" w:rsidTr="006808B5">
        <w:tc>
          <w:tcPr>
            <w:tcW w:w="564" w:type="pct"/>
          </w:tcPr>
          <w:p w:rsidR="006808B5" w:rsidRPr="0090511C" w:rsidRDefault="006808B5" w:rsidP="006808B5">
            <w:pPr>
              <w:jc w:val="both"/>
            </w:pPr>
            <w:r w:rsidRPr="0090511C">
              <w:t>ФПСАД34.80</w:t>
            </w:r>
          </w:p>
        </w:tc>
        <w:tc>
          <w:tcPr>
            <w:tcW w:w="2430" w:type="pct"/>
          </w:tcPr>
          <w:p w:rsidR="006808B5" w:rsidRPr="0090511C" w:rsidRDefault="006808B5" w:rsidP="006808B5">
            <w:pPr>
              <w:jc w:val="both"/>
            </w:pPr>
            <w:r w:rsidRPr="0090511C">
              <w:t>Если результаты мониторинга указывают на несоответствие выданного аудиторского заключения или иного отчета условиям конкретного задания или на невыполнение некоторых процедур в ходе выполнения задания, то аудиторская организация реш</w:t>
            </w:r>
            <w:r>
              <w:t>ает,</w:t>
            </w:r>
            <w:r w:rsidRPr="0090511C">
              <w:t xml:space="preserve"> какие дальнейшие меры следует предпринять в соответствии с федеральными правилами (стандартами) аудиторской деятельности и требованиями нормативных правовых актов Российской Федерации. В этом случае следует также рассмотреть необходимость получения юридической консультации.</w:t>
            </w:r>
          </w:p>
        </w:tc>
        <w:tc>
          <w:tcPr>
            <w:tcW w:w="2006" w:type="pct"/>
          </w:tcPr>
          <w:p w:rsidR="006808B5" w:rsidRPr="0090511C" w:rsidRDefault="00D42F61" w:rsidP="006808B5">
            <w:pPr>
              <w:jc w:val="both"/>
            </w:pPr>
            <w:r>
              <w:rPr>
                <w:u w:val="single"/>
              </w:rPr>
              <w:t>В</w:t>
            </w:r>
            <w:r w:rsidR="00F70814">
              <w:rPr>
                <w:u w:val="single"/>
              </w:rPr>
              <w:t>С</w:t>
            </w:r>
            <w:r w:rsidR="006808B5" w:rsidRPr="00C35D64">
              <w:rPr>
                <w:u w:val="single"/>
              </w:rPr>
              <w:t>.41.0030</w:t>
            </w:r>
            <w:r w:rsidR="006808B5" w:rsidRPr="00C35D64">
              <w:rPr>
                <w:u w:val="single"/>
              </w:rPr>
              <w:tab/>
              <w:t>Мониторинг системы контроля качества аудиторских заданий: Доведение до сведения</w:t>
            </w:r>
          </w:p>
        </w:tc>
      </w:tr>
      <w:tr w:rsidR="006808B5" w:rsidRPr="0090511C" w:rsidTr="006808B5">
        <w:trPr>
          <w:trHeight w:val="1763"/>
        </w:trPr>
        <w:tc>
          <w:tcPr>
            <w:tcW w:w="564" w:type="pct"/>
          </w:tcPr>
          <w:p w:rsidR="006808B5" w:rsidRPr="0090511C" w:rsidRDefault="006808B5" w:rsidP="006808B5">
            <w:pPr>
              <w:jc w:val="both"/>
            </w:pPr>
            <w:r w:rsidRPr="0090511C">
              <w:lastRenderedPageBreak/>
              <w:t>ФПСАД34.81</w:t>
            </w:r>
          </w:p>
        </w:tc>
        <w:tc>
          <w:tcPr>
            <w:tcW w:w="2430" w:type="pct"/>
          </w:tcPr>
          <w:p w:rsidR="006808B5" w:rsidRPr="0090511C" w:rsidRDefault="006808B5" w:rsidP="006808B5">
            <w:pPr>
              <w:jc w:val="both"/>
            </w:pPr>
            <w:r w:rsidRPr="0090511C">
              <w:t>Не реже одного раза в год аудиторская организация должна сообщать о результатах мониторинга системы контроля качества руководителям аудитов и иных заданий и другим руководящим сотру</w:t>
            </w:r>
            <w:r>
              <w:t>дникам аудиторской организации.</w:t>
            </w:r>
          </w:p>
        </w:tc>
        <w:tc>
          <w:tcPr>
            <w:tcW w:w="2006" w:type="pct"/>
          </w:tcPr>
          <w:p w:rsidR="006808B5" w:rsidRPr="0090511C" w:rsidRDefault="00D42F61" w:rsidP="006808B5">
            <w:pPr>
              <w:jc w:val="both"/>
            </w:pPr>
            <w:r>
              <w:rPr>
                <w:u w:val="single"/>
              </w:rPr>
              <w:t>В</w:t>
            </w:r>
            <w:r w:rsidR="00F70814">
              <w:rPr>
                <w:u w:val="single"/>
              </w:rPr>
              <w:t>С</w:t>
            </w:r>
            <w:r w:rsidR="006808B5" w:rsidRPr="00CE16FD">
              <w:rPr>
                <w:u w:val="single"/>
              </w:rPr>
              <w:t>.41.0030</w:t>
            </w:r>
            <w:r w:rsidR="006808B5" w:rsidRPr="00CE16FD">
              <w:rPr>
                <w:u w:val="single"/>
              </w:rPr>
              <w:tab/>
              <w:t>Мониторинг системы контроля качества аудиторских заданий: Доведение до сведения</w:t>
            </w:r>
          </w:p>
        </w:tc>
      </w:tr>
      <w:tr w:rsidR="006808B5" w:rsidRPr="0090511C" w:rsidTr="006808B5">
        <w:trPr>
          <w:trHeight w:val="346"/>
        </w:trPr>
        <w:tc>
          <w:tcPr>
            <w:tcW w:w="564" w:type="pct"/>
          </w:tcPr>
          <w:p w:rsidR="006808B5" w:rsidRPr="0090511C" w:rsidRDefault="006808B5" w:rsidP="006808B5">
            <w:pPr>
              <w:jc w:val="both"/>
            </w:pPr>
            <w:r w:rsidRPr="00B1683C">
              <w:t>ФПСАД34.81</w:t>
            </w:r>
          </w:p>
        </w:tc>
        <w:tc>
          <w:tcPr>
            <w:tcW w:w="2430" w:type="pct"/>
          </w:tcPr>
          <w:p w:rsidR="006808B5" w:rsidRPr="00B1683C" w:rsidRDefault="006808B5" w:rsidP="006808B5">
            <w:pPr>
              <w:jc w:val="both"/>
            </w:pPr>
            <w:r w:rsidRPr="00B1683C">
              <w:t>Аудиторская организация устанавливает следующий формат сообщаемой информации:</w:t>
            </w:r>
          </w:p>
          <w:p w:rsidR="006808B5" w:rsidRPr="00B1683C" w:rsidRDefault="006808B5" w:rsidP="006808B5">
            <w:pPr>
              <w:numPr>
                <w:ilvl w:val="0"/>
                <w:numId w:val="24"/>
              </w:numPr>
              <w:jc w:val="both"/>
            </w:pPr>
            <w:r w:rsidRPr="00B1683C">
              <w:t>а) описание выполненных процедур мониторинга;</w:t>
            </w:r>
          </w:p>
          <w:p w:rsidR="006808B5" w:rsidRPr="00B1683C" w:rsidRDefault="006808B5" w:rsidP="006808B5">
            <w:pPr>
              <w:numPr>
                <w:ilvl w:val="0"/>
                <w:numId w:val="24"/>
              </w:numPr>
              <w:jc w:val="both"/>
            </w:pPr>
            <w:r w:rsidRPr="00B1683C">
              <w:t>б) выводы, сделанные по результатам осуществленного мониторинга;</w:t>
            </w:r>
          </w:p>
          <w:p w:rsidR="006808B5" w:rsidRPr="0090511C" w:rsidRDefault="006808B5" w:rsidP="006808B5">
            <w:pPr>
              <w:numPr>
                <w:ilvl w:val="0"/>
                <w:numId w:val="24"/>
              </w:numPr>
              <w:jc w:val="both"/>
            </w:pPr>
            <w:r w:rsidRPr="00B1683C">
              <w:t>в) описание систематических, повторяющихся или иных значительных недостатков (если имелись), а также мер, предпринятых по их устранению.</w:t>
            </w:r>
          </w:p>
        </w:tc>
        <w:tc>
          <w:tcPr>
            <w:tcW w:w="2006" w:type="pct"/>
          </w:tcPr>
          <w:p w:rsidR="006808B5" w:rsidRPr="00B1683C" w:rsidRDefault="00D42F61" w:rsidP="00D42F61">
            <w:pPr>
              <w:jc w:val="both"/>
            </w:pPr>
            <w:r>
              <w:rPr>
                <w:u w:val="single"/>
              </w:rPr>
              <w:t>В</w:t>
            </w:r>
            <w:r w:rsidR="00F70814">
              <w:rPr>
                <w:u w:val="single"/>
              </w:rPr>
              <w:t>С</w:t>
            </w:r>
            <w:r w:rsidR="006808B5" w:rsidRPr="00CE16FD">
              <w:rPr>
                <w:u w:val="single"/>
              </w:rPr>
              <w:t>.41.0030</w:t>
            </w:r>
            <w:r w:rsidR="006808B5" w:rsidRPr="00CE16FD">
              <w:rPr>
                <w:u w:val="single"/>
              </w:rPr>
              <w:tab/>
              <w:t>Мониторинг системы контроля качества аудиторских заданий: Доведение до сведения</w:t>
            </w:r>
          </w:p>
        </w:tc>
      </w:tr>
      <w:tr w:rsidR="006808B5" w:rsidRPr="0090511C" w:rsidTr="006808B5">
        <w:tc>
          <w:tcPr>
            <w:tcW w:w="564" w:type="pct"/>
          </w:tcPr>
          <w:p w:rsidR="006808B5" w:rsidRPr="0090511C" w:rsidRDefault="006808B5" w:rsidP="006808B5">
            <w:pPr>
              <w:jc w:val="both"/>
            </w:pPr>
            <w:r w:rsidRPr="0090511C">
              <w:t>ФПСАД34.82</w:t>
            </w:r>
          </w:p>
        </w:tc>
        <w:tc>
          <w:tcPr>
            <w:tcW w:w="2430" w:type="pct"/>
          </w:tcPr>
          <w:p w:rsidR="006808B5" w:rsidRPr="0090511C" w:rsidRDefault="006808B5" w:rsidP="006808B5">
            <w:pPr>
              <w:jc w:val="both"/>
            </w:pPr>
            <w:r w:rsidRPr="0090511C">
              <w:t xml:space="preserve">При сообщении о выявленных недостатках всем иным лицам, кроме руководителей аудитов и </w:t>
            </w:r>
            <w:proofErr w:type="gramStart"/>
            <w:r w:rsidRPr="0090511C">
              <w:t>иных заданий</w:t>
            </w:r>
            <w:proofErr w:type="gramEnd"/>
            <w:r w:rsidRPr="0090511C">
              <w:t xml:space="preserve"> и других руководящих сотрудников аудиторской организации, названия заданий обычно не упоминаются, за исключением случаев, когда это необходимо сделать для того, чтобы имеющие отношение к этим заданиям лица выполняли свои обязанности надлежащим образом.</w:t>
            </w:r>
          </w:p>
        </w:tc>
        <w:tc>
          <w:tcPr>
            <w:tcW w:w="2006" w:type="pct"/>
          </w:tcPr>
          <w:p w:rsidR="006808B5" w:rsidRPr="0090511C" w:rsidRDefault="00D42F61" w:rsidP="006808B5">
            <w:pPr>
              <w:jc w:val="both"/>
            </w:pPr>
            <w:r>
              <w:rPr>
                <w:u w:val="single"/>
              </w:rPr>
              <w:t>В</w:t>
            </w:r>
            <w:r w:rsidR="00F70814">
              <w:rPr>
                <w:u w:val="single"/>
              </w:rPr>
              <w:t>С</w:t>
            </w:r>
            <w:r w:rsidR="006808B5" w:rsidRPr="00CE16FD">
              <w:rPr>
                <w:u w:val="single"/>
              </w:rPr>
              <w:t>.41.0030</w:t>
            </w:r>
            <w:r w:rsidR="006808B5" w:rsidRPr="00CE16FD">
              <w:rPr>
                <w:u w:val="single"/>
              </w:rPr>
              <w:tab/>
              <w:t>Мониторинг системы контроля качества аудиторских заданий: Доведение до сведения</w:t>
            </w:r>
          </w:p>
        </w:tc>
      </w:tr>
      <w:tr w:rsidR="006808B5" w:rsidRPr="0090511C" w:rsidTr="006808B5">
        <w:trPr>
          <w:trHeight w:val="7779"/>
        </w:trPr>
        <w:tc>
          <w:tcPr>
            <w:tcW w:w="564" w:type="pct"/>
          </w:tcPr>
          <w:p w:rsidR="006808B5" w:rsidRPr="0090511C" w:rsidRDefault="006808B5" w:rsidP="006808B5">
            <w:pPr>
              <w:jc w:val="both"/>
            </w:pPr>
            <w:r w:rsidRPr="0090511C">
              <w:lastRenderedPageBreak/>
              <w:t>ФПСАД34.84</w:t>
            </w:r>
          </w:p>
        </w:tc>
        <w:tc>
          <w:tcPr>
            <w:tcW w:w="2430" w:type="pct"/>
          </w:tcPr>
          <w:p w:rsidR="006808B5" w:rsidRPr="0090511C" w:rsidRDefault="006808B5" w:rsidP="006808B5">
            <w:pPr>
              <w:jc w:val="both"/>
            </w:pPr>
            <w:r>
              <w:t>Процедуры мониторинга подлежат обязательному документированию. В частности, в рабочих документах аудиторской организации указывается следующее:</w:t>
            </w:r>
          </w:p>
          <w:p w:rsidR="006808B5" w:rsidRPr="0090511C" w:rsidRDefault="006808B5" w:rsidP="006808B5">
            <w:pPr>
              <w:numPr>
                <w:ilvl w:val="0"/>
                <w:numId w:val="25"/>
              </w:numPr>
              <w:jc w:val="both"/>
            </w:pPr>
            <w:r w:rsidRPr="0090511C">
              <w:t>а) описание процедуры мониторинга, включая процедуру выбора заданий для инспекции;</w:t>
            </w:r>
          </w:p>
          <w:p w:rsidR="006808B5" w:rsidRPr="0090511C" w:rsidRDefault="006808B5" w:rsidP="006808B5">
            <w:pPr>
              <w:numPr>
                <w:ilvl w:val="0"/>
                <w:numId w:val="25"/>
              </w:numPr>
              <w:jc w:val="both"/>
            </w:pPr>
            <w:r w:rsidRPr="0090511C">
              <w:t xml:space="preserve">б) оценка соблюдения федеральных правил (стандартов) аудиторской деятельности и требований нормативных правовых актов Российской Федерации, надлежащей организации и </w:t>
            </w:r>
            <w:proofErr w:type="gramStart"/>
            <w:r w:rsidRPr="0090511C">
              <w:t>эффективности функционирования системы контроля качества и надлежащего применения принципов</w:t>
            </w:r>
            <w:proofErr w:type="gramEnd"/>
            <w:r w:rsidRPr="0090511C">
              <w:t xml:space="preserve"> и процедур контроля качества, в результате чего аудиторская организация выдает аудиторские заключения или иные отчеты, соответствующие условиям конкретных заданий;</w:t>
            </w:r>
          </w:p>
          <w:p w:rsidR="006808B5" w:rsidRPr="0090511C" w:rsidRDefault="006808B5" w:rsidP="006808B5">
            <w:pPr>
              <w:numPr>
                <w:ilvl w:val="0"/>
                <w:numId w:val="25"/>
              </w:numPr>
              <w:jc w:val="both"/>
            </w:pPr>
            <w:r w:rsidRPr="0090511C">
              <w:t>в) описание выявленных недостатков, дана оценка их последствий и формулировка оснований для принятия дальнейших мер.</w:t>
            </w:r>
          </w:p>
        </w:tc>
        <w:tc>
          <w:tcPr>
            <w:tcW w:w="2006" w:type="pct"/>
          </w:tcPr>
          <w:p w:rsidR="006808B5" w:rsidRPr="00581BC3" w:rsidRDefault="00AD35E6" w:rsidP="006808B5">
            <w:pPr>
              <w:jc w:val="both"/>
              <w:rPr>
                <w:u w:val="single"/>
              </w:rPr>
            </w:pPr>
            <w:r>
              <w:rPr>
                <w:u w:val="single"/>
              </w:rPr>
              <w:t>В</w:t>
            </w:r>
            <w:r w:rsidR="00F70814">
              <w:rPr>
                <w:u w:val="single"/>
              </w:rPr>
              <w:t>С</w:t>
            </w:r>
            <w:r w:rsidR="006808B5" w:rsidRPr="00581BC3">
              <w:rPr>
                <w:u w:val="single"/>
              </w:rPr>
              <w:t>.41.0010</w:t>
            </w:r>
            <w:r w:rsidR="006808B5" w:rsidRPr="00581BC3">
              <w:rPr>
                <w:u w:val="single"/>
              </w:rPr>
              <w:tab/>
              <w:t>Мониторинг системы контроля качества аудиторских заданий: Текущий анализ СКК</w:t>
            </w:r>
          </w:p>
          <w:p w:rsidR="006808B5" w:rsidRPr="0090511C" w:rsidRDefault="00AD35E6" w:rsidP="006808B5">
            <w:pPr>
              <w:jc w:val="both"/>
            </w:pPr>
            <w:r>
              <w:rPr>
                <w:u w:val="single"/>
              </w:rPr>
              <w:t>В</w:t>
            </w:r>
            <w:r w:rsidR="00F70814">
              <w:rPr>
                <w:u w:val="single"/>
              </w:rPr>
              <w:t>С</w:t>
            </w:r>
            <w:r w:rsidR="006808B5" w:rsidRPr="00581BC3">
              <w:rPr>
                <w:u w:val="single"/>
              </w:rPr>
              <w:t>.41.0020</w:t>
            </w:r>
            <w:r w:rsidR="006808B5" w:rsidRPr="00581BC3">
              <w:rPr>
                <w:u w:val="single"/>
              </w:rPr>
              <w:tab/>
              <w:t>Мониторинг системы контроля качества аудиторских заданий: Периодические инспекции завершенных заданий</w:t>
            </w:r>
          </w:p>
        </w:tc>
      </w:tr>
      <w:tr w:rsidR="006808B5" w:rsidRPr="0090511C" w:rsidTr="006808B5">
        <w:trPr>
          <w:trHeight w:val="276"/>
        </w:trPr>
        <w:tc>
          <w:tcPr>
            <w:tcW w:w="564" w:type="pct"/>
          </w:tcPr>
          <w:p w:rsidR="006808B5" w:rsidRPr="0090511C" w:rsidRDefault="006808B5" w:rsidP="006808B5">
            <w:pPr>
              <w:jc w:val="both"/>
            </w:pPr>
            <w:r>
              <w:t>ФПСАД7.41</w:t>
            </w:r>
          </w:p>
        </w:tc>
        <w:tc>
          <w:tcPr>
            <w:tcW w:w="2430" w:type="pct"/>
          </w:tcPr>
          <w:p w:rsidR="006808B5" w:rsidRPr="00DA2938" w:rsidRDefault="006808B5" w:rsidP="006808B5">
            <w:pPr>
              <w:widowControl w:val="0"/>
              <w:autoSpaceDE w:val="0"/>
              <w:autoSpaceDN w:val="0"/>
              <w:adjustRightInd w:val="0"/>
              <w:jc w:val="both"/>
              <w:rPr>
                <w:rFonts w:cs="Calibri"/>
              </w:rPr>
            </w:pPr>
            <w:r w:rsidRPr="00DA2938">
              <w:rPr>
                <w:rFonts w:cs="Calibri"/>
              </w:rPr>
              <w:t>Руководитель аудиторской проверки должен оценивать результаты мониторинга, отражаемые в последней информации, распространяемой аудиторской организацией и, если применимо, другими аудиторскими организациями, являющимися членами сетевых аудиторских организаций.</w:t>
            </w:r>
          </w:p>
        </w:tc>
        <w:tc>
          <w:tcPr>
            <w:tcW w:w="2006" w:type="pct"/>
          </w:tcPr>
          <w:p w:rsidR="006808B5" w:rsidRPr="00581BC3" w:rsidRDefault="00AD35E6" w:rsidP="006808B5">
            <w:pPr>
              <w:jc w:val="both"/>
              <w:rPr>
                <w:u w:val="single"/>
              </w:rPr>
            </w:pPr>
            <w:r>
              <w:rPr>
                <w:u w:val="single"/>
              </w:rPr>
              <w:t>В</w:t>
            </w:r>
            <w:r w:rsidR="00F70814">
              <w:rPr>
                <w:u w:val="single"/>
              </w:rPr>
              <w:t>С</w:t>
            </w:r>
            <w:r w:rsidR="006808B5" w:rsidRPr="00581BC3">
              <w:rPr>
                <w:u w:val="single"/>
              </w:rPr>
              <w:t>.01.0000</w:t>
            </w:r>
            <w:r w:rsidR="006808B5"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6808B5" w:rsidRPr="0090511C" w:rsidTr="006808B5">
        <w:trPr>
          <w:trHeight w:val="276"/>
        </w:trPr>
        <w:tc>
          <w:tcPr>
            <w:tcW w:w="564" w:type="pct"/>
          </w:tcPr>
          <w:p w:rsidR="006808B5" w:rsidRPr="0090511C" w:rsidRDefault="006808B5" w:rsidP="006808B5">
            <w:pPr>
              <w:jc w:val="both"/>
            </w:pPr>
            <w:r>
              <w:lastRenderedPageBreak/>
              <w:t>ФПСАД7.41</w:t>
            </w:r>
          </w:p>
        </w:tc>
        <w:tc>
          <w:tcPr>
            <w:tcW w:w="2430" w:type="pct"/>
          </w:tcPr>
          <w:p w:rsidR="006808B5" w:rsidRPr="00DA2938" w:rsidRDefault="006808B5" w:rsidP="006808B5">
            <w:pPr>
              <w:widowControl w:val="0"/>
              <w:autoSpaceDE w:val="0"/>
              <w:autoSpaceDN w:val="0"/>
              <w:adjustRightInd w:val="0"/>
              <w:jc w:val="both"/>
              <w:rPr>
                <w:rFonts w:cs="Calibri"/>
              </w:rPr>
            </w:pPr>
            <w:r w:rsidRPr="00DA2938">
              <w:rPr>
                <w:rFonts w:cs="Calibri"/>
              </w:rPr>
              <w:t>Руководитель аудиторской проверки оценивает, насколько недостатки, отраженные в этой информации, могут повлиять на задание по аудиту и насколько меры, принимаемые аудиторской организацией для исправления ситуации, достаточны в контексте этого задания по аудиту.</w:t>
            </w:r>
          </w:p>
        </w:tc>
        <w:tc>
          <w:tcPr>
            <w:tcW w:w="2006" w:type="pct"/>
          </w:tcPr>
          <w:p w:rsidR="006808B5" w:rsidRPr="00BB313D" w:rsidRDefault="00AD35E6" w:rsidP="006808B5">
            <w:pPr>
              <w:jc w:val="both"/>
            </w:pPr>
            <w:r>
              <w:rPr>
                <w:u w:val="single"/>
              </w:rPr>
              <w:t>В</w:t>
            </w:r>
            <w:r w:rsidR="00F70814">
              <w:rPr>
                <w:u w:val="single"/>
              </w:rPr>
              <w:t>С</w:t>
            </w:r>
            <w:r w:rsidR="006808B5" w:rsidRPr="00CE16FD">
              <w:rPr>
                <w:u w:val="single"/>
              </w:rPr>
              <w:t>.01.0000</w:t>
            </w:r>
            <w:r w:rsidR="006808B5" w:rsidRPr="00CE16FD">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6808B5" w:rsidRPr="0090511C" w:rsidTr="006808B5">
        <w:trPr>
          <w:trHeight w:val="276"/>
        </w:trPr>
        <w:tc>
          <w:tcPr>
            <w:tcW w:w="564" w:type="pct"/>
          </w:tcPr>
          <w:p w:rsidR="006808B5" w:rsidRPr="0090511C" w:rsidRDefault="006808B5" w:rsidP="006808B5">
            <w:pPr>
              <w:jc w:val="both"/>
            </w:pPr>
            <w:r>
              <w:t>ФПСАД7.42</w:t>
            </w:r>
          </w:p>
        </w:tc>
        <w:tc>
          <w:tcPr>
            <w:tcW w:w="2430" w:type="pct"/>
          </w:tcPr>
          <w:p w:rsidR="006808B5" w:rsidRPr="00DA2938" w:rsidRDefault="006808B5" w:rsidP="006808B5">
            <w:pPr>
              <w:widowControl w:val="0"/>
              <w:autoSpaceDE w:val="0"/>
              <w:autoSpaceDN w:val="0"/>
              <w:adjustRightInd w:val="0"/>
              <w:jc w:val="both"/>
              <w:rPr>
                <w:rFonts w:cs="Calibri"/>
              </w:rPr>
            </w:pPr>
            <w:r w:rsidRPr="00DA2938">
              <w:rPr>
                <w:rFonts w:cs="Calibri"/>
              </w:rPr>
              <w:t>Недостатки системы контроля качества выполнения заданий, выявленные в процессе мониторинга, не означают, что конкретное задание по аудиту было выполнено не в соответствии с нормативными правовыми актами в области аудита и федеральными правилами (стандартами) аудиторской деятельности.</w:t>
            </w:r>
          </w:p>
        </w:tc>
        <w:tc>
          <w:tcPr>
            <w:tcW w:w="2006" w:type="pct"/>
          </w:tcPr>
          <w:p w:rsidR="006808B5" w:rsidRDefault="006808B5" w:rsidP="006808B5">
            <w:pPr>
              <w:jc w:val="both"/>
            </w:pPr>
            <w:r>
              <w:t>(принцип)</w:t>
            </w:r>
          </w:p>
        </w:tc>
      </w:tr>
      <w:tr w:rsidR="006808B5" w:rsidRPr="0090511C" w:rsidTr="006808B5">
        <w:trPr>
          <w:trHeight w:val="1055"/>
        </w:trPr>
        <w:tc>
          <w:tcPr>
            <w:tcW w:w="564" w:type="pct"/>
          </w:tcPr>
          <w:p w:rsidR="006808B5" w:rsidRPr="0090511C" w:rsidRDefault="006808B5" w:rsidP="006808B5">
            <w:pPr>
              <w:jc w:val="both"/>
            </w:pPr>
            <w:r w:rsidRPr="0090511C">
              <w:t>ФПСАД34.85</w:t>
            </w:r>
          </w:p>
        </w:tc>
        <w:tc>
          <w:tcPr>
            <w:tcW w:w="2430" w:type="pct"/>
          </w:tcPr>
          <w:p w:rsidR="006808B5" w:rsidRPr="0090511C" w:rsidRDefault="006808B5" w:rsidP="006808B5">
            <w:pPr>
              <w:jc w:val="both"/>
            </w:pPr>
            <w:r>
              <w:t xml:space="preserve">Аудиторская организация проводит работу со всеми зарегистрированными аудиторской </w:t>
            </w:r>
            <w:proofErr w:type="gramStart"/>
            <w:r>
              <w:t>организацией  жалобами</w:t>
            </w:r>
            <w:proofErr w:type="gramEnd"/>
            <w:r>
              <w:t xml:space="preserve"> и претензиями.</w:t>
            </w:r>
          </w:p>
        </w:tc>
        <w:tc>
          <w:tcPr>
            <w:tcW w:w="2006" w:type="pct"/>
          </w:tcPr>
          <w:p w:rsidR="006808B5" w:rsidRPr="00581BC3" w:rsidRDefault="00AD35E6" w:rsidP="006808B5">
            <w:pPr>
              <w:jc w:val="both"/>
              <w:rPr>
                <w:u w:val="single"/>
              </w:rPr>
            </w:pPr>
            <w:r>
              <w:rPr>
                <w:u w:val="single"/>
              </w:rPr>
              <w:t>В</w:t>
            </w:r>
            <w:r w:rsidR="00F70814">
              <w:rPr>
                <w:u w:val="single"/>
              </w:rPr>
              <w:t>С</w:t>
            </w:r>
            <w:r w:rsidR="006808B5" w:rsidRPr="00581BC3">
              <w:rPr>
                <w:u w:val="single"/>
              </w:rPr>
              <w:t>.42.0000</w:t>
            </w:r>
            <w:r w:rsidR="006808B5" w:rsidRPr="00581BC3">
              <w:rPr>
                <w:u w:val="single"/>
              </w:rPr>
              <w:tab/>
              <w:t>Журнал регистрации жалоб и претензий</w:t>
            </w:r>
          </w:p>
        </w:tc>
      </w:tr>
      <w:tr w:rsidR="006808B5" w:rsidRPr="0090511C" w:rsidTr="006808B5">
        <w:trPr>
          <w:trHeight w:val="488"/>
        </w:trPr>
        <w:tc>
          <w:tcPr>
            <w:tcW w:w="564" w:type="pct"/>
          </w:tcPr>
          <w:p w:rsidR="006808B5" w:rsidRPr="0090511C" w:rsidRDefault="006808B5" w:rsidP="006808B5">
            <w:pPr>
              <w:jc w:val="both"/>
            </w:pPr>
            <w:r w:rsidRPr="00B71EB3">
              <w:t>ФПСАД34.85</w:t>
            </w:r>
          </w:p>
        </w:tc>
        <w:tc>
          <w:tcPr>
            <w:tcW w:w="2430" w:type="pct"/>
          </w:tcPr>
          <w:p w:rsidR="006808B5" w:rsidRPr="00B71EB3" w:rsidRDefault="006808B5" w:rsidP="006808B5">
            <w:pPr>
              <w:jc w:val="both"/>
            </w:pPr>
            <w:r w:rsidRPr="00B71EB3">
              <w:t>Жалобы и претензии классифицируются на следующие их виды:</w:t>
            </w:r>
          </w:p>
          <w:p w:rsidR="006808B5" w:rsidRPr="00B71EB3" w:rsidRDefault="006808B5" w:rsidP="006808B5">
            <w:pPr>
              <w:numPr>
                <w:ilvl w:val="0"/>
                <w:numId w:val="26"/>
              </w:numPr>
              <w:jc w:val="both"/>
            </w:pPr>
            <w:r w:rsidRPr="00B71EB3">
              <w:t>Жалобы и претензии о несоответствии работы, выполненной аудиторской организацией, федеральным правилам (стандартам) аудиторской деятельности и требованиям нормативных правовых актов Российской Федерации;</w:t>
            </w:r>
          </w:p>
          <w:p w:rsidR="006808B5" w:rsidRDefault="006808B5" w:rsidP="006808B5">
            <w:pPr>
              <w:numPr>
                <w:ilvl w:val="0"/>
                <w:numId w:val="26"/>
              </w:numPr>
              <w:jc w:val="both"/>
            </w:pPr>
            <w:r w:rsidRPr="00B71EB3">
              <w:t>Претензии относительно несоблюдения процедур контроля качества работы аудиторской организации.</w:t>
            </w:r>
          </w:p>
        </w:tc>
        <w:tc>
          <w:tcPr>
            <w:tcW w:w="2006" w:type="pct"/>
          </w:tcPr>
          <w:p w:rsidR="006808B5" w:rsidRDefault="006808B5" w:rsidP="006808B5">
            <w:pPr>
              <w:jc w:val="both"/>
            </w:pPr>
            <w:r>
              <w:t>(принцип)</w:t>
            </w:r>
          </w:p>
        </w:tc>
      </w:tr>
      <w:tr w:rsidR="006808B5" w:rsidRPr="0090511C" w:rsidTr="006808B5">
        <w:tc>
          <w:tcPr>
            <w:tcW w:w="564" w:type="pct"/>
          </w:tcPr>
          <w:p w:rsidR="006808B5" w:rsidRPr="0090511C" w:rsidRDefault="006808B5" w:rsidP="006808B5">
            <w:pPr>
              <w:jc w:val="both"/>
            </w:pPr>
            <w:r w:rsidRPr="0090511C">
              <w:t>ФПСАД34.86</w:t>
            </w:r>
          </w:p>
        </w:tc>
        <w:tc>
          <w:tcPr>
            <w:tcW w:w="2430" w:type="pct"/>
          </w:tcPr>
          <w:p w:rsidR="006808B5" w:rsidRPr="0090511C" w:rsidRDefault="006808B5" w:rsidP="006808B5">
            <w:pPr>
              <w:jc w:val="both"/>
            </w:pPr>
            <w:r w:rsidRPr="0090511C">
              <w:t>Жалобы и претензии могут поступать как от лиц, работающих в аудиторской организации, так и от иных лиц. Они могут поступать от работников аудиторской организации, клиентов или третьих сторон и могут быть предъявлены членам аудиторских групп или другим работникам аудиторской организации.</w:t>
            </w:r>
          </w:p>
        </w:tc>
        <w:tc>
          <w:tcPr>
            <w:tcW w:w="2006" w:type="pct"/>
          </w:tcPr>
          <w:p w:rsidR="006808B5" w:rsidRPr="0090511C" w:rsidRDefault="006808B5" w:rsidP="006808B5">
            <w:pPr>
              <w:jc w:val="both"/>
            </w:pPr>
            <w:r w:rsidRPr="00BB313D">
              <w:t>(принцип)</w:t>
            </w:r>
          </w:p>
        </w:tc>
      </w:tr>
      <w:tr w:rsidR="006808B5" w:rsidRPr="0090511C" w:rsidTr="006808B5">
        <w:tc>
          <w:tcPr>
            <w:tcW w:w="564" w:type="pct"/>
          </w:tcPr>
          <w:p w:rsidR="006808B5" w:rsidRPr="0090511C" w:rsidRDefault="006808B5" w:rsidP="006808B5">
            <w:pPr>
              <w:jc w:val="both"/>
            </w:pPr>
            <w:r w:rsidRPr="0090511C">
              <w:t>ФПСАД34.87</w:t>
            </w:r>
          </w:p>
        </w:tc>
        <w:tc>
          <w:tcPr>
            <w:tcW w:w="2430" w:type="pct"/>
          </w:tcPr>
          <w:p w:rsidR="006808B5" w:rsidRPr="0090511C" w:rsidRDefault="006808B5" w:rsidP="006808B5">
            <w:pPr>
              <w:jc w:val="both"/>
            </w:pPr>
            <w:r>
              <w:t>Работники аудиторской организации направляют свои жалобы руководству аудиторской организации. Руководство аудиторской организации гарантирует работникам объективное рассмотрение жалоб, исключая при этом возможность наказания работника со стороны аудиторской организации. В отдельных случаях допускается рассмотрение анонимных жалоб.</w:t>
            </w:r>
          </w:p>
        </w:tc>
        <w:tc>
          <w:tcPr>
            <w:tcW w:w="2006" w:type="pct"/>
          </w:tcPr>
          <w:p w:rsidR="006808B5" w:rsidRPr="00581BC3" w:rsidRDefault="00AD35E6" w:rsidP="006808B5">
            <w:pPr>
              <w:jc w:val="both"/>
              <w:rPr>
                <w:u w:val="single"/>
              </w:rPr>
            </w:pPr>
            <w:r>
              <w:rPr>
                <w:u w:val="single"/>
              </w:rPr>
              <w:t>В</w:t>
            </w:r>
            <w:r w:rsidR="00F70814">
              <w:rPr>
                <w:u w:val="single"/>
              </w:rPr>
              <w:t>С</w:t>
            </w:r>
            <w:r w:rsidR="006808B5" w:rsidRPr="00581BC3">
              <w:rPr>
                <w:u w:val="single"/>
              </w:rPr>
              <w:t>.01.0000</w:t>
            </w:r>
            <w:r w:rsidR="006808B5" w:rsidRPr="00581BC3">
              <w:rPr>
                <w:u w:val="single"/>
              </w:rPr>
              <w:tab/>
              <w:t>Типовые права и обязанности руководителей аудиторских заданий и работников АО в области качества, соблюдения профессиональной этики</w:t>
            </w:r>
          </w:p>
        </w:tc>
      </w:tr>
      <w:tr w:rsidR="006808B5" w:rsidRPr="0090511C" w:rsidTr="006808B5">
        <w:tc>
          <w:tcPr>
            <w:tcW w:w="564" w:type="pct"/>
          </w:tcPr>
          <w:p w:rsidR="006808B5" w:rsidRPr="0090511C" w:rsidRDefault="006808B5" w:rsidP="006808B5">
            <w:pPr>
              <w:jc w:val="both"/>
            </w:pPr>
            <w:r w:rsidRPr="0090511C">
              <w:lastRenderedPageBreak/>
              <w:t>ФПСАД34.87</w:t>
            </w:r>
          </w:p>
        </w:tc>
        <w:tc>
          <w:tcPr>
            <w:tcW w:w="2430" w:type="pct"/>
          </w:tcPr>
          <w:p w:rsidR="006808B5" w:rsidRDefault="006808B5" w:rsidP="006808B5">
            <w:pPr>
              <w:jc w:val="both"/>
            </w:pPr>
            <w:r>
              <w:t>Аудиторская организация в обязательном порядке осуществляет расследование жалоб и претензий.</w:t>
            </w:r>
          </w:p>
          <w:p w:rsidR="006808B5" w:rsidRPr="0090511C" w:rsidRDefault="006808B5" w:rsidP="006808B5">
            <w:pPr>
              <w:jc w:val="both"/>
            </w:pPr>
            <w:r w:rsidRPr="0090511C">
              <w:t>Расследование должен проводить опытный руководящий сотрудник аудиторской организации, обладающий соответствующим опытом и знаниями и не участвующий в выполнении задания.</w:t>
            </w:r>
          </w:p>
          <w:p w:rsidR="006808B5" w:rsidRPr="0090511C" w:rsidRDefault="006808B5" w:rsidP="006808B5">
            <w:pPr>
              <w:jc w:val="both"/>
            </w:pPr>
            <w:r w:rsidRPr="0090511C">
              <w:t>При расследовании может потребоваться консультация юриста.</w:t>
            </w:r>
          </w:p>
          <w:p w:rsidR="006808B5" w:rsidRPr="0090511C" w:rsidRDefault="006808B5" w:rsidP="006808B5">
            <w:pPr>
              <w:jc w:val="both"/>
            </w:pPr>
            <w:r>
              <w:t>При необходимости возможно воспользоваться</w:t>
            </w:r>
            <w:r w:rsidRPr="0090511C">
              <w:t xml:space="preserve"> услугами сторонних компетентных лиц или другой аудиторской организации для проведения расследования.</w:t>
            </w:r>
          </w:p>
          <w:p w:rsidR="006808B5" w:rsidRPr="0090511C" w:rsidRDefault="006808B5" w:rsidP="006808B5">
            <w:pPr>
              <w:jc w:val="both"/>
            </w:pPr>
            <w:r w:rsidRPr="0090511C">
              <w:t xml:space="preserve">Жалобы и претензии, а также ответные действия аудиторской организации должны быть документально </w:t>
            </w:r>
            <w:proofErr w:type="spellStart"/>
            <w:r w:rsidRPr="0090511C">
              <w:t>оформлены.</w:t>
            </w:r>
            <w:r w:rsidRPr="00EB023F">
              <w:rPr>
                <w:b/>
              </w:rPr>
              <w:t>Документальное</w:t>
            </w:r>
            <w:proofErr w:type="spellEnd"/>
            <w:r w:rsidRPr="00EB023F">
              <w:rPr>
                <w:b/>
              </w:rPr>
              <w:t xml:space="preserve"> оформление рассмотрения жалобы (претензии) осуществляется протокольно</w:t>
            </w:r>
            <w:r>
              <w:t>.</w:t>
            </w:r>
          </w:p>
        </w:tc>
        <w:tc>
          <w:tcPr>
            <w:tcW w:w="2006" w:type="pct"/>
          </w:tcPr>
          <w:p w:rsidR="006808B5" w:rsidRPr="00581BC3" w:rsidRDefault="00AD35E6" w:rsidP="006808B5">
            <w:pPr>
              <w:jc w:val="both"/>
              <w:rPr>
                <w:u w:val="single"/>
              </w:rPr>
            </w:pPr>
            <w:r>
              <w:rPr>
                <w:u w:val="single"/>
              </w:rPr>
              <w:t>В</w:t>
            </w:r>
            <w:r w:rsidR="00F70814">
              <w:rPr>
                <w:u w:val="single"/>
              </w:rPr>
              <w:t>С</w:t>
            </w:r>
            <w:r w:rsidR="006808B5" w:rsidRPr="00581BC3">
              <w:rPr>
                <w:u w:val="single"/>
              </w:rPr>
              <w:t>.43.0000</w:t>
            </w:r>
            <w:r w:rsidR="006808B5" w:rsidRPr="00581BC3">
              <w:rPr>
                <w:u w:val="single"/>
              </w:rPr>
              <w:tab/>
              <w:t>Протокол аудиторской организации по результатам рассмотрения жалобы (претензии), включающий разработку и документирование корректирующих действий</w:t>
            </w:r>
          </w:p>
        </w:tc>
      </w:tr>
      <w:tr w:rsidR="006808B5" w:rsidRPr="0090511C" w:rsidTr="006808B5">
        <w:tc>
          <w:tcPr>
            <w:tcW w:w="564" w:type="pct"/>
          </w:tcPr>
          <w:p w:rsidR="006808B5" w:rsidRPr="0090511C" w:rsidRDefault="006808B5" w:rsidP="006808B5">
            <w:pPr>
              <w:jc w:val="both"/>
            </w:pPr>
            <w:r w:rsidRPr="0090511C">
              <w:t>ФПСАД34.89</w:t>
            </w:r>
          </w:p>
        </w:tc>
        <w:tc>
          <w:tcPr>
            <w:tcW w:w="2430" w:type="pct"/>
          </w:tcPr>
          <w:p w:rsidR="006808B5" w:rsidRPr="0090511C" w:rsidRDefault="006808B5" w:rsidP="006808B5">
            <w:pPr>
              <w:jc w:val="both"/>
            </w:pPr>
            <w:r>
              <w:t xml:space="preserve">По результатам </w:t>
            </w:r>
            <w:r w:rsidRPr="0090511C">
              <w:t>рассмотрения жалоб и претензий</w:t>
            </w:r>
            <w:r>
              <w:t xml:space="preserve"> могут быт установлены следующие несоответствия</w:t>
            </w:r>
            <w:r w:rsidRPr="0090511C">
              <w:t>:</w:t>
            </w:r>
          </w:p>
          <w:p w:rsidR="006808B5" w:rsidRPr="0090511C" w:rsidRDefault="006808B5" w:rsidP="006808B5">
            <w:pPr>
              <w:numPr>
                <w:ilvl w:val="0"/>
                <w:numId w:val="27"/>
              </w:numPr>
              <w:jc w:val="both"/>
            </w:pPr>
            <w:r w:rsidRPr="0090511C">
              <w:t>недостатки в организации и функционировании системы контроля качества услуг аудиторской организации</w:t>
            </w:r>
          </w:p>
          <w:p w:rsidR="006808B5" w:rsidRPr="0090511C" w:rsidRDefault="006808B5" w:rsidP="006808B5">
            <w:pPr>
              <w:numPr>
                <w:ilvl w:val="0"/>
                <w:numId w:val="27"/>
              </w:numPr>
              <w:jc w:val="both"/>
            </w:pPr>
            <w:r w:rsidRPr="0090511C">
              <w:t>несоблюдение отдельными лицами принципов и процедур системы контроля качеств</w:t>
            </w:r>
            <w:r>
              <w:t>а услуг аудиторской организации</w:t>
            </w:r>
          </w:p>
        </w:tc>
        <w:tc>
          <w:tcPr>
            <w:tcW w:w="2006" w:type="pct"/>
          </w:tcPr>
          <w:p w:rsidR="006808B5" w:rsidRPr="00581BC3" w:rsidRDefault="00AD35E6" w:rsidP="006808B5">
            <w:pPr>
              <w:jc w:val="both"/>
              <w:rPr>
                <w:u w:val="single"/>
              </w:rPr>
            </w:pPr>
            <w:r>
              <w:rPr>
                <w:u w:val="single"/>
              </w:rPr>
              <w:t>В</w:t>
            </w:r>
            <w:r w:rsidR="00F70814">
              <w:rPr>
                <w:u w:val="single"/>
              </w:rPr>
              <w:t>С</w:t>
            </w:r>
            <w:r w:rsidR="006808B5" w:rsidRPr="00581BC3">
              <w:rPr>
                <w:u w:val="single"/>
              </w:rPr>
              <w:t>.43.0000</w:t>
            </w:r>
            <w:r w:rsidR="006808B5" w:rsidRPr="00581BC3">
              <w:rPr>
                <w:u w:val="single"/>
              </w:rPr>
              <w:tab/>
              <w:t>Протокол аудиторской организации по результатам рассмотрения жалобы (претензии), включающий разработку и документирование корректирующих действий</w:t>
            </w:r>
          </w:p>
        </w:tc>
      </w:tr>
      <w:tr w:rsidR="006808B5" w:rsidRPr="0090511C" w:rsidTr="006808B5">
        <w:tc>
          <w:tcPr>
            <w:tcW w:w="564" w:type="pct"/>
          </w:tcPr>
          <w:p w:rsidR="006808B5" w:rsidRPr="0090511C" w:rsidRDefault="006808B5" w:rsidP="006808B5">
            <w:pPr>
              <w:jc w:val="both"/>
            </w:pPr>
            <w:r w:rsidRPr="004B184B">
              <w:t>ФПСАД34.89</w:t>
            </w:r>
          </w:p>
        </w:tc>
        <w:tc>
          <w:tcPr>
            <w:tcW w:w="2430" w:type="pct"/>
          </w:tcPr>
          <w:p w:rsidR="006808B5" w:rsidRPr="004B184B" w:rsidRDefault="006808B5" w:rsidP="006808B5">
            <w:pPr>
              <w:jc w:val="both"/>
            </w:pPr>
            <w:r w:rsidRPr="004B184B">
              <w:t>По результатам рассмотрения жалоб (претензий) может потребоваться принятие следующих мер:</w:t>
            </w:r>
          </w:p>
          <w:p w:rsidR="006808B5" w:rsidRPr="004B184B" w:rsidRDefault="006808B5" w:rsidP="006808B5">
            <w:pPr>
              <w:numPr>
                <w:ilvl w:val="0"/>
                <w:numId w:val="23"/>
              </w:numPr>
              <w:jc w:val="both"/>
            </w:pPr>
            <w:r w:rsidRPr="004B184B">
              <w:t>а) принятие мер в отношении отдельного задания или конкретного работника;</w:t>
            </w:r>
          </w:p>
          <w:p w:rsidR="006808B5" w:rsidRPr="004B184B" w:rsidRDefault="006808B5" w:rsidP="006808B5">
            <w:pPr>
              <w:numPr>
                <w:ilvl w:val="0"/>
                <w:numId w:val="23"/>
              </w:numPr>
              <w:jc w:val="both"/>
            </w:pPr>
            <w:r w:rsidRPr="004B184B">
              <w:t>б) сообщение выводов лицам, ответственным за непрерывное профессиональное обучение;</w:t>
            </w:r>
          </w:p>
          <w:p w:rsidR="006808B5" w:rsidRPr="004B184B" w:rsidRDefault="006808B5" w:rsidP="006808B5">
            <w:pPr>
              <w:numPr>
                <w:ilvl w:val="0"/>
                <w:numId w:val="23"/>
              </w:numPr>
              <w:jc w:val="both"/>
            </w:pPr>
            <w:r w:rsidRPr="004B184B">
              <w:t>в) внесение изменений в принципы и процедуры контроля качества;</w:t>
            </w:r>
          </w:p>
          <w:p w:rsidR="006808B5" w:rsidRPr="004B184B" w:rsidRDefault="006808B5" w:rsidP="006808B5">
            <w:pPr>
              <w:numPr>
                <w:ilvl w:val="0"/>
                <w:numId w:val="23"/>
              </w:numPr>
              <w:jc w:val="both"/>
            </w:pPr>
            <w:r w:rsidRPr="004B184B">
              <w:t>г) применение дисциплинарных мер воздействия в отношении лиц, не соблюдающих принципы и процедуры аудиторской организации, особенно в отношении тех, кто делает это систематически.</w:t>
            </w:r>
          </w:p>
          <w:p w:rsidR="006808B5" w:rsidRPr="004B184B" w:rsidRDefault="006808B5" w:rsidP="006808B5">
            <w:pPr>
              <w:jc w:val="both"/>
            </w:pPr>
          </w:p>
          <w:p w:rsidR="006808B5" w:rsidRDefault="006808B5" w:rsidP="006808B5">
            <w:pPr>
              <w:jc w:val="both"/>
            </w:pPr>
            <w:r w:rsidRPr="004B184B">
              <w:lastRenderedPageBreak/>
              <w:t>О необходимости принятия мер по результатам рассмотрения жалоб (претензий) указывается в резолютивной части протокола.</w:t>
            </w:r>
          </w:p>
        </w:tc>
        <w:tc>
          <w:tcPr>
            <w:tcW w:w="2006" w:type="pct"/>
          </w:tcPr>
          <w:p w:rsidR="006808B5" w:rsidRPr="0090511C" w:rsidRDefault="00AD35E6" w:rsidP="006808B5">
            <w:pPr>
              <w:jc w:val="both"/>
            </w:pPr>
            <w:r>
              <w:rPr>
                <w:u w:val="single"/>
              </w:rPr>
              <w:lastRenderedPageBreak/>
              <w:t>В</w:t>
            </w:r>
            <w:r w:rsidR="00F70814">
              <w:rPr>
                <w:u w:val="single"/>
              </w:rPr>
              <w:t>С</w:t>
            </w:r>
            <w:r w:rsidR="006808B5" w:rsidRPr="0098439B">
              <w:rPr>
                <w:u w:val="single"/>
              </w:rPr>
              <w:t>.43.0000</w:t>
            </w:r>
            <w:r w:rsidR="006808B5" w:rsidRPr="0098439B">
              <w:rPr>
                <w:u w:val="single"/>
              </w:rPr>
              <w:tab/>
              <w:t>Протокол аудиторской организации по результатам рассмотрения жалобы (претензии), включающий разработку и документирование корректирующих действий</w:t>
            </w:r>
          </w:p>
        </w:tc>
      </w:tr>
    </w:tbl>
    <w:p w:rsidR="007827C3" w:rsidRDefault="007827C3" w:rsidP="00AD2B9F">
      <w:pPr>
        <w:jc w:val="both"/>
      </w:pPr>
    </w:p>
    <w:p w:rsidR="0090511C" w:rsidRDefault="0090511C" w:rsidP="00AD2B9F">
      <w:pPr>
        <w:jc w:val="both"/>
      </w:pPr>
    </w:p>
    <w:p w:rsidR="0090511C" w:rsidRDefault="0090511C" w:rsidP="0090511C">
      <w:pPr>
        <w:pStyle w:val="2"/>
        <w:rPr>
          <w:i w:val="0"/>
          <w:iCs w:val="0"/>
        </w:rPr>
      </w:pPr>
      <w:bookmarkStart w:id="17" w:name="_Toc404086763"/>
      <w:r>
        <w:rPr>
          <w:i w:val="0"/>
          <w:iCs w:val="0"/>
        </w:rPr>
        <w:t xml:space="preserve">4.2.7 </w:t>
      </w:r>
      <w:r w:rsidRPr="0090511C">
        <w:rPr>
          <w:i w:val="0"/>
          <w:iCs w:val="0"/>
        </w:rPr>
        <w:t>Документирование</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6294"/>
        <w:gridCol w:w="5767"/>
      </w:tblGrid>
      <w:tr w:rsidR="006808B5" w:rsidRPr="006808B5" w:rsidTr="006808B5">
        <w:trPr>
          <w:tblHeader/>
        </w:trPr>
        <w:tc>
          <w:tcPr>
            <w:tcW w:w="858" w:type="pct"/>
          </w:tcPr>
          <w:p w:rsidR="006808B5" w:rsidRPr="006808B5" w:rsidRDefault="006808B5" w:rsidP="006808B5">
            <w:pPr>
              <w:jc w:val="center"/>
              <w:rPr>
                <w:b/>
              </w:rPr>
            </w:pPr>
            <w:r w:rsidRPr="006808B5">
              <w:rPr>
                <w:b/>
              </w:rPr>
              <w:t>НПА</w:t>
            </w:r>
          </w:p>
        </w:tc>
        <w:tc>
          <w:tcPr>
            <w:tcW w:w="2161" w:type="pct"/>
          </w:tcPr>
          <w:p w:rsidR="006808B5" w:rsidRPr="006808B5" w:rsidRDefault="006808B5" w:rsidP="006808B5">
            <w:pPr>
              <w:jc w:val="center"/>
              <w:rPr>
                <w:b/>
              </w:rPr>
            </w:pPr>
            <w:r w:rsidRPr="006808B5">
              <w:rPr>
                <w:b/>
              </w:rPr>
              <w:t>СОДЕРЖАНИЕ ПРАВИЛ ВККР</w:t>
            </w:r>
          </w:p>
        </w:tc>
        <w:tc>
          <w:tcPr>
            <w:tcW w:w="1980" w:type="pct"/>
          </w:tcPr>
          <w:p w:rsidR="006808B5" w:rsidRPr="006808B5" w:rsidRDefault="006808B5" w:rsidP="006808B5">
            <w:pPr>
              <w:jc w:val="center"/>
              <w:rPr>
                <w:b/>
              </w:rPr>
            </w:pPr>
            <w:r w:rsidRPr="006808B5">
              <w:rPr>
                <w:b/>
              </w:rPr>
              <w:t>РАБОЧИЙ ДОКУМЕНТ</w:t>
            </w:r>
          </w:p>
        </w:tc>
      </w:tr>
      <w:tr w:rsidR="006808B5" w:rsidRPr="009B7356" w:rsidTr="006808B5">
        <w:tc>
          <w:tcPr>
            <w:tcW w:w="858" w:type="pct"/>
          </w:tcPr>
          <w:p w:rsidR="006808B5" w:rsidRPr="009B7356" w:rsidRDefault="006808B5" w:rsidP="009B7356">
            <w:r w:rsidRPr="009B7356">
              <w:t>ФПСАД34.90</w:t>
            </w:r>
          </w:p>
        </w:tc>
        <w:tc>
          <w:tcPr>
            <w:tcW w:w="2161" w:type="pct"/>
          </w:tcPr>
          <w:p w:rsidR="006808B5" w:rsidRPr="009B7356" w:rsidRDefault="006808B5" w:rsidP="009B7356">
            <w:r>
              <w:t xml:space="preserve">Аудиторская организация устанавливает требования </w:t>
            </w:r>
            <w:r w:rsidRPr="009B7356">
              <w:t>к надлежащему документированию аудиторских процедур, обеспечивающему уверенность в том, что каждый элемент системы контроля качества функционирует надлежащим образом</w:t>
            </w:r>
            <w:r>
              <w:t>.</w:t>
            </w:r>
          </w:p>
        </w:tc>
        <w:tc>
          <w:tcPr>
            <w:tcW w:w="1980" w:type="pct"/>
          </w:tcPr>
          <w:p w:rsidR="006808B5" w:rsidRPr="009B7356" w:rsidRDefault="006808B5" w:rsidP="009B7356">
            <w:r>
              <w:t>Внутренние правила (стандарты) аудиторской деятельности</w:t>
            </w:r>
          </w:p>
        </w:tc>
      </w:tr>
      <w:tr w:rsidR="006808B5" w:rsidRPr="009B7356" w:rsidTr="006808B5">
        <w:tc>
          <w:tcPr>
            <w:tcW w:w="858" w:type="pct"/>
          </w:tcPr>
          <w:p w:rsidR="006808B5" w:rsidRPr="009B7356" w:rsidRDefault="006808B5" w:rsidP="009B7356">
            <w:r w:rsidRPr="009B7356">
              <w:t>ФПСАД34.91</w:t>
            </w:r>
          </w:p>
        </w:tc>
        <w:tc>
          <w:tcPr>
            <w:tcW w:w="2161" w:type="pct"/>
          </w:tcPr>
          <w:p w:rsidR="006808B5" w:rsidRDefault="006808B5" w:rsidP="009B7356">
            <w:r w:rsidRPr="009B7356">
              <w:t>Порядок документирования определяется аудиторской организацией самостоятельно</w:t>
            </w:r>
            <w:r>
              <w:t xml:space="preserve"> в соответствующих локальных нормативных актах</w:t>
            </w:r>
            <w:r w:rsidRPr="009B7356">
              <w:t>.</w:t>
            </w:r>
          </w:p>
          <w:p w:rsidR="006808B5" w:rsidRPr="009B7356" w:rsidRDefault="006808B5" w:rsidP="009B7356">
            <w:r>
              <w:t xml:space="preserve">Документирование аудиторских процедур осуществляется в форме </w:t>
            </w:r>
            <w:r w:rsidRPr="00863877">
              <w:rPr>
                <w:b/>
              </w:rPr>
              <w:t>рабочих документов аудитора, отчетных документов аудитора, распорядительных документов аудиторской организации</w:t>
            </w:r>
            <w:r>
              <w:t xml:space="preserve">. Требования к форме и содержанию документов аудиторской организации устанавливаются локальными нормативными актами. </w:t>
            </w:r>
          </w:p>
        </w:tc>
        <w:tc>
          <w:tcPr>
            <w:tcW w:w="1980" w:type="pct"/>
          </w:tcPr>
          <w:p w:rsidR="006808B5" w:rsidRPr="009B7356" w:rsidRDefault="006808B5" w:rsidP="009B7356">
            <w:r w:rsidRPr="00863877">
              <w:t>Внутренние правила (стандарты) аудиторской деятельности</w:t>
            </w:r>
          </w:p>
        </w:tc>
      </w:tr>
      <w:tr w:rsidR="006808B5" w:rsidRPr="009B7356" w:rsidTr="006808B5">
        <w:trPr>
          <w:trHeight w:val="3915"/>
        </w:trPr>
        <w:tc>
          <w:tcPr>
            <w:tcW w:w="858" w:type="pct"/>
          </w:tcPr>
          <w:p w:rsidR="006808B5" w:rsidRPr="009B7356" w:rsidRDefault="006808B5" w:rsidP="009B7356">
            <w:r w:rsidRPr="009B7356">
              <w:lastRenderedPageBreak/>
              <w:t>ФПСАД34.92</w:t>
            </w:r>
          </w:p>
        </w:tc>
        <w:tc>
          <w:tcPr>
            <w:tcW w:w="2161" w:type="pct"/>
          </w:tcPr>
          <w:p w:rsidR="006808B5" w:rsidRPr="009B7356" w:rsidRDefault="006808B5" w:rsidP="009B7356">
            <w:r w:rsidRPr="009B7356">
              <w:t xml:space="preserve">При определении формы и содержания документов, свидетельствующих о функционировании системы контроля качества, </w:t>
            </w:r>
            <w:r>
              <w:t>учтены</w:t>
            </w:r>
            <w:r w:rsidRPr="009B7356">
              <w:t xml:space="preserve"> следующие факторы:</w:t>
            </w:r>
          </w:p>
          <w:p w:rsidR="006808B5" w:rsidRPr="009B7356" w:rsidRDefault="006808B5" w:rsidP="009673D2">
            <w:pPr>
              <w:numPr>
                <w:ilvl w:val="0"/>
                <w:numId w:val="28"/>
              </w:numPr>
            </w:pPr>
            <w:r w:rsidRPr="009B7356">
              <w:t>а) масштабы деятельности аудиторской организации и количество ее подразделений;</w:t>
            </w:r>
          </w:p>
          <w:p w:rsidR="006808B5" w:rsidRPr="009B7356" w:rsidRDefault="006808B5" w:rsidP="009673D2">
            <w:pPr>
              <w:numPr>
                <w:ilvl w:val="0"/>
                <w:numId w:val="28"/>
              </w:numPr>
            </w:pPr>
            <w:r w:rsidRPr="009B7356">
              <w:t>б) уровни полномочий, делегированных работникам и подразделениям аудиторской организации;</w:t>
            </w:r>
          </w:p>
          <w:p w:rsidR="006808B5" w:rsidRPr="009B7356" w:rsidRDefault="006808B5" w:rsidP="009673D2">
            <w:pPr>
              <w:numPr>
                <w:ilvl w:val="0"/>
                <w:numId w:val="28"/>
              </w:numPr>
            </w:pPr>
            <w:r w:rsidRPr="009B7356">
              <w:t>в) характер и сложности аудиторской практики и ее организации.</w:t>
            </w:r>
          </w:p>
        </w:tc>
        <w:tc>
          <w:tcPr>
            <w:tcW w:w="1980" w:type="pct"/>
          </w:tcPr>
          <w:p w:rsidR="006808B5" w:rsidRPr="009B7356" w:rsidRDefault="006808B5" w:rsidP="009B7356">
            <w:r>
              <w:t>(принцип)</w:t>
            </w:r>
          </w:p>
        </w:tc>
      </w:tr>
      <w:tr w:rsidR="006808B5" w:rsidRPr="009B7356" w:rsidTr="006808B5">
        <w:tc>
          <w:tcPr>
            <w:tcW w:w="858" w:type="pct"/>
          </w:tcPr>
          <w:p w:rsidR="006808B5" w:rsidRPr="009B7356" w:rsidRDefault="006808B5" w:rsidP="009B7356">
            <w:r w:rsidRPr="00863877">
              <w:t>ФПСАД34.92</w:t>
            </w:r>
          </w:p>
        </w:tc>
        <w:tc>
          <w:tcPr>
            <w:tcW w:w="2161" w:type="pct"/>
          </w:tcPr>
          <w:p w:rsidR="006808B5" w:rsidRPr="009B7356" w:rsidRDefault="006808B5" w:rsidP="008F4C44">
            <w:r w:rsidRPr="009B7356">
              <w:t xml:space="preserve">Аудиторская организация </w:t>
            </w:r>
            <w:r>
              <w:t>хранит</w:t>
            </w:r>
            <w:r w:rsidRPr="009B7356">
              <w:t xml:space="preserve"> документы, свидетельствующие о функционировании системы контроля качества, в течение времени, достаточного для того, чтобы лица, осуществляющие мониторинг, могли оценивать соблюдение принципов и процедур контроля качества услуг аудиторской организации, или в течение более длительного срока, если этого требуют нормативные правовые акты Российской Федерации.</w:t>
            </w:r>
          </w:p>
          <w:p w:rsidR="006808B5" w:rsidRPr="009B7356" w:rsidRDefault="006808B5" w:rsidP="008F4C44">
            <w:r>
              <w:t>Хранение</w:t>
            </w:r>
            <w:r w:rsidRPr="009B7356">
              <w:t xml:space="preserve"> документов, свидетельствующих о функционировании системы контроля </w:t>
            </w:r>
            <w:proofErr w:type="spellStart"/>
            <w:r w:rsidRPr="009B7356">
              <w:t>качества</w:t>
            </w:r>
            <w:r>
              <w:t>аудиторской</w:t>
            </w:r>
            <w:proofErr w:type="spellEnd"/>
            <w:r>
              <w:t xml:space="preserve"> организации устанавливается в </w:t>
            </w:r>
            <w:proofErr w:type="spellStart"/>
            <w:r>
              <w:t>течение</w:t>
            </w:r>
            <w:r w:rsidRPr="009B7356">
              <w:rPr>
                <w:b/>
              </w:rPr>
              <w:t>Пят</w:t>
            </w:r>
            <w:r>
              <w:rPr>
                <w:b/>
              </w:rPr>
              <w:t>и</w:t>
            </w:r>
            <w:proofErr w:type="spellEnd"/>
            <w:r w:rsidRPr="009B7356">
              <w:rPr>
                <w:b/>
              </w:rPr>
              <w:t xml:space="preserve"> лет</w:t>
            </w:r>
            <w:r w:rsidRPr="009B7356">
              <w:t>.</w:t>
            </w:r>
          </w:p>
        </w:tc>
        <w:tc>
          <w:tcPr>
            <w:tcW w:w="1980" w:type="pct"/>
          </w:tcPr>
          <w:p w:rsidR="006808B5" w:rsidRPr="009B7356" w:rsidRDefault="006808B5" w:rsidP="009B7356">
            <w:r>
              <w:t>(принцип)</w:t>
            </w:r>
          </w:p>
        </w:tc>
      </w:tr>
      <w:tr w:rsidR="006808B5" w:rsidRPr="009B7356" w:rsidTr="006808B5">
        <w:tc>
          <w:tcPr>
            <w:tcW w:w="858" w:type="pct"/>
          </w:tcPr>
          <w:p w:rsidR="006808B5" w:rsidRPr="009B7356" w:rsidRDefault="006808B5" w:rsidP="009B7356">
            <w:r>
              <w:t>Методические рекомендации САД 2.8</w:t>
            </w:r>
          </w:p>
        </w:tc>
        <w:tc>
          <w:tcPr>
            <w:tcW w:w="2161" w:type="pct"/>
          </w:tcPr>
          <w:p w:rsidR="006808B5" w:rsidRPr="009B7356" w:rsidRDefault="006808B5" w:rsidP="008F4C44">
            <w:r w:rsidRPr="003D6223">
              <w:t>После завершения задания руководителю задания следует обеспечить упорядоченность и сохранение на сервере организации всех имеющих отношение к заданию электронных рабочих документов (включая архивную копию документов).</w:t>
            </w:r>
          </w:p>
        </w:tc>
        <w:tc>
          <w:tcPr>
            <w:tcW w:w="1980" w:type="pct"/>
          </w:tcPr>
          <w:p w:rsidR="006808B5" w:rsidRPr="009B7356" w:rsidRDefault="006808B5" w:rsidP="009B7356">
            <w:r>
              <w:t>(принцип)</w:t>
            </w:r>
          </w:p>
        </w:tc>
      </w:tr>
      <w:tr w:rsidR="006808B5" w:rsidRPr="009B7356" w:rsidTr="006808B5">
        <w:tc>
          <w:tcPr>
            <w:tcW w:w="858" w:type="pct"/>
          </w:tcPr>
          <w:p w:rsidR="006808B5" w:rsidRDefault="006808B5" w:rsidP="009B7356">
            <w:r w:rsidRPr="009424EA">
              <w:lastRenderedPageBreak/>
              <w:t>Методические рекомендации САД 2.8</w:t>
            </w:r>
          </w:p>
        </w:tc>
        <w:tc>
          <w:tcPr>
            <w:tcW w:w="2161" w:type="pct"/>
          </w:tcPr>
          <w:p w:rsidR="006808B5" w:rsidRPr="003D6223" w:rsidRDefault="006808B5" w:rsidP="008F4C44">
            <w:r w:rsidRPr="009424EA">
              <w:t>Аудиторской организации следует хранить файлы рабочих документов по завершенным заданиям в надежном помещении, доступ к которому предоставлен только сотрудникам подразделения внутреннего контроля (или отдельному лицу).</w:t>
            </w:r>
          </w:p>
        </w:tc>
        <w:tc>
          <w:tcPr>
            <w:tcW w:w="1980" w:type="pct"/>
          </w:tcPr>
          <w:p w:rsidR="006808B5" w:rsidRPr="009B7356" w:rsidRDefault="006808B5" w:rsidP="009B7356">
            <w:r>
              <w:t>(принцип)</w:t>
            </w:r>
          </w:p>
        </w:tc>
      </w:tr>
    </w:tbl>
    <w:p w:rsidR="006C550D" w:rsidRDefault="006C550D" w:rsidP="00EE585F">
      <w:pPr>
        <w:pStyle w:val="1"/>
        <w:rPr>
          <w:i/>
          <w:iCs/>
        </w:rPr>
      </w:pPr>
      <w:bookmarkStart w:id="18" w:name="_Toc404086764"/>
      <w:r w:rsidRPr="006C550D">
        <w:rPr>
          <w:i/>
          <w:iCs/>
        </w:rPr>
        <w:t>4.</w:t>
      </w:r>
      <w:r w:rsidR="002F5725">
        <w:rPr>
          <w:i/>
          <w:iCs/>
        </w:rPr>
        <w:t>3</w:t>
      </w:r>
      <w:r w:rsidRPr="006C550D">
        <w:rPr>
          <w:i/>
          <w:iCs/>
        </w:rPr>
        <w:t xml:space="preserve"> Контроль и изменения</w:t>
      </w:r>
      <w:bookmarkEnd w:id="18"/>
    </w:p>
    <w:p w:rsidR="008706F6" w:rsidRDefault="008706F6" w:rsidP="00AD2B9F">
      <w:pPr>
        <w:jc w:val="both"/>
      </w:pPr>
      <w:r>
        <w:t xml:space="preserve">Контроль исполнения </w:t>
      </w:r>
      <w:r w:rsidR="00CA6862">
        <w:t>ПВККР</w:t>
      </w:r>
      <w:r>
        <w:t xml:space="preserve"> возлагается на лицо, ответственное за функционирование системы контроля качества аудиторских услуг.</w:t>
      </w:r>
    </w:p>
    <w:p w:rsidR="001237D8" w:rsidRDefault="001237D8" w:rsidP="00AD2B9F">
      <w:pPr>
        <w:jc w:val="both"/>
      </w:pPr>
      <w:r>
        <w:t xml:space="preserve">Контроль актуальности </w:t>
      </w:r>
      <w:proofErr w:type="spellStart"/>
      <w:r w:rsidR="00CA6862">
        <w:t>ПВККР</w:t>
      </w:r>
      <w:r w:rsidRPr="001237D8">
        <w:t>возлагается</w:t>
      </w:r>
      <w:proofErr w:type="spellEnd"/>
      <w:r w:rsidRPr="001237D8">
        <w:t xml:space="preserve"> на лицо, ответственное за функционирование системы контроля качества аудиторских услуг.</w:t>
      </w:r>
    </w:p>
    <w:p w:rsidR="00A2624C" w:rsidRDefault="00A2624C" w:rsidP="00AD2B9F">
      <w:pPr>
        <w:jc w:val="both"/>
      </w:pPr>
      <w:r>
        <w:t xml:space="preserve">Изменения в </w:t>
      </w:r>
      <w:r w:rsidR="00CA6862">
        <w:t>ПВККР</w:t>
      </w:r>
      <w:r>
        <w:t xml:space="preserve"> вносятся в следующих случаях:</w:t>
      </w:r>
    </w:p>
    <w:p w:rsidR="00A2624C" w:rsidRDefault="00A2624C" w:rsidP="009673D2">
      <w:pPr>
        <w:numPr>
          <w:ilvl w:val="0"/>
          <w:numId w:val="30"/>
        </w:numPr>
        <w:jc w:val="both"/>
      </w:pPr>
      <w:r>
        <w:t>по результатам обобщения аудиторской практики аудиторской организации, в том числе по результатам мониторинга системы контроля качества услуг аудиторской организации;</w:t>
      </w:r>
    </w:p>
    <w:p w:rsidR="00A2624C" w:rsidRDefault="00A2624C" w:rsidP="009673D2">
      <w:pPr>
        <w:numPr>
          <w:ilvl w:val="0"/>
          <w:numId w:val="30"/>
        </w:numPr>
        <w:jc w:val="both"/>
      </w:pPr>
      <w:r>
        <w:t>при изменении нормативных документов</w:t>
      </w:r>
      <w:r w:rsidR="008706F6">
        <w:t xml:space="preserve">, на которых основан </w:t>
      </w:r>
      <w:r w:rsidR="00CA6862">
        <w:t>ПВККР</w:t>
      </w:r>
      <w:r w:rsidR="008706F6">
        <w:t>,</w:t>
      </w:r>
      <w:r>
        <w:t xml:space="preserve"> субъектами регулирования аудиторской деятельности;</w:t>
      </w:r>
    </w:p>
    <w:p w:rsidR="008706F6" w:rsidRDefault="008706F6" w:rsidP="009673D2">
      <w:pPr>
        <w:numPr>
          <w:ilvl w:val="0"/>
          <w:numId w:val="30"/>
        </w:numPr>
        <w:jc w:val="both"/>
      </w:pPr>
      <w:r>
        <w:t>в иных случаях.</w:t>
      </w:r>
    </w:p>
    <w:p w:rsidR="008706F6" w:rsidRDefault="008706F6" w:rsidP="00AD2B9F">
      <w:pPr>
        <w:jc w:val="both"/>
      </w:pPr>
      <w:r>
        <w:t xml:space="preserve">Периодичность изменений </w:t>
      </w:r>
      <w:r w:rsidR="00CA6862">
        <w:t>ПВККР</w:t>
      </w:r>
      <w:r>
        <w:t xml:space="preserve"> не чаще, чем </w:t>
      </w:r>
      <w:r w:rsidRPr="00283B8A">
        <w:rPr>
          <w:b/>
        </w:rPr>
        <w:t>один раз в год</w:t>
      </w:r>
      <w:r w:rsidR="00793EC5">
        <w:rPr>
          <w:b/>
        </w:rPr>
        <w:t xml:space="preserve"> (</w:t>
      </w:r>
      <w:r w:rsidR="00793EC5">
        <w:t xml:space="preserve">за исключением </w:t>
      </w:r>
      <w:r w:rsidR="008D4A5F">
        <w:t xml:space="preserve">случаев </w:t>
      </w:r>
      <w:r w:rsidR="00793EC5">
        <w:t>внесения изменений в федеральное законодательство об аудиторской деятельности в течение года)</w:t>
      </w:r>
      <w:r>
        <w:t>.</w:t>
      </w:r>
    </w:p>
    <w:p w:rsidR="005D3236" w:rsidRDefault="005D3236" w:rsidP="00585A9A">
      <w:pPr>
        <w:pStyle w:val="1"/>
        <w:sectPr w:rsidR="005D3236" w:rsidSect="00EF639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C550D" w:rsidRDefault="00884646" w:rsidP="00585A9A">
      <w:pPr>
        <w:pStyle w:val="1"/>
      </w:pPr>
      <w:bookmarkStart w:id="19" w:name="_Toc404086765"/>
      <w:r w:rsidRPr="006C550D">
        <w:lastRenderedPageBreak/>
        <w:t>5 ДОКУМЕНТАЦИЯ</w:t>
      </w:r>
      <w:bookmarkEnd w:id="19"/>
    </w:p>
    <w:p w:rsidR="0098439B" w:rsidRDefault="0098439B" w:rsidP="00581BC3"/>
    <w:p w:rsidR="0098439B" w:rsidRPr="003808EA" w:rsidRDefault="0098439B" w:rsidP="00581BC3"/>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6"/>
        <w:gridCol w:w="5387"/>
        <w:gridCol w:w="13"/>
        <w:gridCol w:w="1234"/>
        <w:gridCol w:w="1701"/>
      </w:tblGrid>
      <w:tr w:rsidR="00017EA0" w:rsidRPr="00581BC3" w:rsidTr="00581BC3">
        <w:trPr>
          <w:tblHeader/>
        </w:trPr>
        <w:tc>
          <w:tcPr>
            <w:tcW w:w="1866" w:type="dxa"/>
          </w:tcPr>
          <w:p w:rsidR="00017EA0" w:rsidRPr="00581BC3" w:rsidRDefault="00017EA0" w:rsidP="00581BC3">
            <w:pPr>
              <w:jc w:val="center"/>
              <w:rPr>
                <w:b/>
                <w:sz w:val="20"/>
              </w:rPr>
            </w:pPr>
            <w:r w:rsidRPr="00581BC3">
              <w:rPr>
                <w:b/>
                <w:sz w:val="20"/>
              </w:rPr>
              <w:t>Код документа</w:t>
            </w:r>
          </w:p>
        </w:tc>
        <w:tc>
          <w:tcPr>
            <w:tcW w:w="5400" w:type="dxa"/>
            <w:gridSpan w:val="2"/>
          </w:tcPr>
          <w:p w:rsidR="00017EA0" w:rsidRPr="00581BC3" w:rsidRDefault="00017EA0" w:rsidP="00581BC3">
            <w:pPr>
              <w:jc w:val="center"/>
              <w:rPr>
                <w:b/>
                <w:sz w:val="20"/>
              </w:rPr>
            </w:pPr>
            <w:r w:rsidRPr="00581BC3">
              <w:rPr>
                <w:b/>
                <w:sz w:val="20"/>
              </w:rPr>
              <w:t>Наименование рабочего документа аудиторской организации, стандарта, аудиторской процедуры</w:t>
            </w:r>
          </w:p>
        </w:tc>
        <w:tc>
          <w:tcPr>
            <w:tcW w:w="1234" w:type="dxa"/>
          </w:tcPr>
          <w:p w:rsidR="00017EA0" w:rsidRPr="00581BC3" w:rsidRDefault="00017EA0" w:rsidP="00581BC3">
            <w:pPr>
              <w:jc w:val="center"/>
              <w:rPr>
                <w:b/>
                <w:sz w:val="20"/>
              </w:rPr>
            </w:pPr>
            <w:r w:rsidRPr="00581BC3">
              <w:rPr>
                <w:b/>
                <w:sz w:val="20"/>
              </w:rPr>
              <w:t>Тип</w:t>
            </w:r>
          </w:p>
        </w:tc>
        <w:tc>
          <w:tcPr>
            <w:tcW w:w="1701" w:type="dxa"/>
          </w:tcPr>
          <w:p w:rsidR="00017EA0" w:rsidRPr="00581BC3" w:rsidRDefault="00017EA0" w:rsidP="00581BC3">
            <w:pPr>
              <w:jc w:val="center"/>
              <w:rPr>
                <w:b/>
                <w:sz w:val="20"/>
              </w:rPr>
            </w:pPr>
            <w:r w:rsidRPr="00581BC3">
              <w:rPr>
                <w:b/>
                <w:sz w:val="20"/>
              </w:rPr>
              <w:t>Регулярность составления</w:t>
            </w:r>
          </w:p>
        </w:tc>
      </w:tr>
      <w:tr w:rsidR="0098439B" w:rsidRPr="00581BC3" w:rsidTr="00581BC3">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.01.0000</w:t>
            </w:r>
          </w:p>
        </w:tc>
        <w:tc>
          <w:tcPr>
            <w:tcW w:w="5387" w:type="dxa"/>
          </w:tcPr>
          <w:p w:rsidR="0098439B" w:rsidRPr="00581BC3" w:rsidRDefault="0098439B" w:rsidP="0098439B">
            <w:pPr>
              <w:rPr>
                <w:sz w:val="20"/>
              </w:rPr>
            </w:pPr>
            <w:r w:rsidRPr="00581BC3">
              <w:rPr>
                <w:sz w:val="20"/>
              </w:rPr>
              <w:t>Типовые права и обязанности руководителей аудиторских заданий и работников АО в области качества, соблюдения профессиональной этики</w:t>
            </w:r>
          </w:p>
        </w:tc>
        <w:tc>
          <w:tcPr>
            <w:tcW w:w="1247" w:type="dxa"/>
            <w:gridSpan w:val="2"/>
          </w:tcPr>
          <w:p w:rsidR="0098439B" w:rsidRPr="00581BC3" w:rsidRDefault="0098439B" w:rsidP="00581BC3">
            <w:pPr>
              <w:jc w:val="center"/>
              <w:rPr>
                <w:sz w:val="20"/>
              </w:rPr>
            </w:pPr>
            <w:r w:rsidRPr="00581BC3">
              <w:rPr>
                <w:sz w:val="20"/>
              </w:rPr>
              <w:t>Стандарт</w:t>
            </w:r>
          </w:p>
        </w:tc>
        <w:tc>
          <w:tcPr>
            <w:tcW w:w="1701" w:type="dxa"/>
          </w:tcPr>
          <w:p w:rsidR="0098439B" w:rsidRPr="00581BC3" w:rsidRDefault="0098439B" w:rsidP="00581BC3">
            <w:pPr>
              <w:jc w:val="center"/>
              <w:rPr>
                <w:sz w:val="20"/>
              </w:rPr>
            </w:pPr>
            <w:r w:rsidRPr="00581BC3">
              <w:rPr>
                <w:sz w:val="20"/>
              </w:rPr>
              <w:t>Единовременно</w:t>
            </w:r>
          </w:p>
        </w:tc>
      </w:tr>
      <w:tr w:rsidR="0098439B" w:rsidRPr="00581BC3" w:rsidTr="00581BC3">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.02.0000</w:t>
            </w:r>
          </w:p>
        </w:tc>
        <w:tc>
          <w:tcPr>
            <w:tcW w:w="5387" w:type="dxa"/>
          </w:tcPr>
          <w:p w:rsidR="0098439B" w:rsidRPr="00581BC3" w:rsidRDefault="0098439B" w:rsidP="0098439B">
            <w:pPr>
              <w:rPr>
                <w:sz w:val="20"/>
              </w:rPr>
            </w:pPr>
            <w:r w:rsidRPr="00581BC3">
              <w:rPr>
                <w:sz w:val="20"/>
              </w:rPr>
              <w:t>Процедура доведения до сведения работников АО принципов и процедур контроля качества услуг, а также целей, для достижения которых они установлены</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.03.0000</w:t>
            </w:r>
          </w:p>
        </w:tc>
        <w:tc>
          <w:tcPr>
            <w:tcW w:w="5387" w:type="dxa"/>
          </w:tcPr>
          <w:p w:rsidR="0098439B" w:rsidRPr="00581BC3" w:rsidRDefault="0098439B" w:rsidP="0098439B">
            <w:pPr>
              <w:rPr>
                <w:sz w:val="20"/>
              </w:rPr>
            </w:pPr>
            <w:r w:rsidRPr="00581BC3">
              <w:rPr>
                <w:sz w:val="20"/>
              </w:rPr>
              <w:t>Протокол (совместно руководство аудиторской организации и работников) признания важности обратной связи с работниками по вопросам контроля качества услуг</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.04.0000</w:t>
            </w:r>
          </w:p>
        </w:tc>
        <w:tc>
          <w:tcPr>
            <w:tcW w:w="5387" w:type="dxa"/>
          </w:tcPr>
          <w:p w:rsidR="0098439B" w:rsidRPr="00581BC3" w:rsidRDefault="0098439B" w:rsidP="0098439B">
            <w:pPr>
              <w:rPr>
                <w:sz w:val="20"/>
              </w:rPr>
            </w:pPr>
            <w:r w:rsidRPr="00581BC3">
              <w:rPr>
                <w:sz w:val="20"/>
              </w:rPr>
              <w:t>Протокол (совместно руководство аудиторской организации и работников) признания важности высказывания работниками их точки зрения в отношении вопросов контроля качества услуг</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.05.0000</w:t>
            </w:r>
          </w:p>
        </w:tc>
        <w:tc>
          <w:tcPr>
            <w:tcW w:w="5387" w:type="dxa"/>
          </w:tcPr>
          <w:p w:rsidR="0098439B" w:rsidRPr="00581BC3" w:rsidRDefault="0098439B" w:rsidP="0098439B">
            <w:pPr>
              <w:rPr>
                <w:sz w:val="20"/>
              </w:rPr>
            </w:pPr>
            <w:r w:rsidRPr="00581BC3">
              <w:rPr>
                <w:sz w:val="20"/>
              </w:rPr>
              <w:t>Процедура признания обеспечения качества услуг как первостепенной задачи</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581BC3">
            <w:pPr>
              <w:jc w:val="center"/>
              <w:rPr>
                <w:sz w:val="20"/>
              </w:rPr>
            </w:pPr>
            <w:r>
              <w:rPr>
                <w:sz w:val="20"/>
              </w:rPr>
              <w:t>ВС</w:t>
            </w:r>
            <w:r w:rsidR="0098439B" w:rsidRPr="00581BC3">
              <w:rPr>
                <w:sz w:val="20"/>
              </w:rPr>
              <w:t>.06.0000</w:t>
            </w:r>
          </w:p>
        </w:tc>
        <w:tc>
          <w:tcPr>
            <w:tcW w:w="5387" w:type="dxa"/>
          </w:tcPr>
          <w:p w:rsidR="0098439B" w:rsidRPr="00581BC3" w:rsidRDefault="0098439B" w:rsidP="0098439B">
            <w:pPr>
              <w:rPr>
                <w:sz w:val="20"/>
              </w:rPr>
            </w:pPr>
            <w:r w:rsidRPr="00581BC3">
              <w:rPr>
                <w:sz w:val="20"/>
              </w:rPr>
              <w:t>Политика мотивации работников АО</w:t>
            </w:r>
          </w:p>
        </w:tc>
        <w:tc>
          <w:tcPr>
            <w:tcW w:w="1247" w:type="dxa"/>
            <w:gridSpan w:val="2"/>
          </w:tcPr>
          <w:p w:rsidR="0098439B" w:rsidRPr="00581BC3" w:rsidRDefault="0098439B" w:rsidP="00581BC3">
            <w:pPr>
              <w:jc w:val="center"/>
              <w:rPr>
                <w:sz w:val="20"/>
              </w:rPr>
            </w:pPr>
            <w:r w:rsidRPr="00581BC3">
              <w:rPr>
                <w:sz w:val="20"/>
              </w:rPr>
              <w:t>Стандарт</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6B5304">
            <w:pPr>
              <w:jc w:val="center"/>
              <w:rPr>
                <w:sz w:val="20"/>
              </w:rPr>
            </w:pPr>
            <w:proofErr w:type="gramStart"/>
            <w:r>
              <w:rPr>
                <w:sz w:val="20"/>
              </w:rPr>
              <w:t xml:space="preserve">ВС </w:t>
            </w:r>
            <w:r w:rsidR="0098439B" w:rsidRPr="00581BC3">
              <w:rPr>
                <w:sz w:val="20"/>
              </w:rPr>
              <w:t>.</w:t>
            </w:r>
            <w:proofErr w:type="gramEnd"/>
            <w:r w:rsidR="0098439B" w:rsidRPr="00581BC3">
              <w:rPr>
                <w:sz w:val="20"/>
              </w:rPr>
              <w:t>07.0000</w:t>
            </w:r>
          </w:p>
        </w:tc>
        <w:tc>
          <w:tcPr>
            <w:tcW w:w="5387" w:type="dxa"/>
          </w:tcPr>
          <w:p w:rsidR="0098439B" w:rsidRPr="00581BC3" w:rsidRDefault="0098439B" w:rsidP="0098439B">
            <w:pPr>
              <w:rPr>
                <w:sz w:val="20"/>
              </w:rPr>
            </w:pPr>
            <w:r w:rsidRPr="00581BC3">
              <w:rPr>
                <w:sz w:val="20"/>
              </w:rPr>
              <w:t>Политика в области обучения и информации</w:t>
            </w:r>
          </w:p>
        </w:tc>
        <w:tc>
          <w:tcPr>
            <w:tcW w:w="1247" w:type="dxa"/>
            <w:gridSpan w:val="2"/>
          </w:tcPr>
          <w:p w:rsidR="0098439B" w:rsidRPr="00581BC3" w:rsidRDefault="0098439B" w:rsidP="00581BC3">
            <w:pPr>
              <w:jc w:val="center"/>
              <w:rPr>
                <w:sz w:val="20"/>
              </w:rPr>
            </w:pPr>
            <w:r w:rsidRPr="00581BC3">
              <w:rPr>
                <w:sz w:val="20"/>
              </w:rPr>
              <w:t>Стандарт</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6B5304">
            <w:pPr>
              <w:jc w:val="center"/>
              <w:rPr>
                <w:sz w:val="20"/>
              </w:rPr>
            </w:pPr>
            <w:r>
              <w:rPr>
                <w:sz w:val="20"/>
              </w:rPr>
              <w:t>ВС</w:t>
            </w:r>
            <w:r w:rsidR="00F70814">
              <w:rPr>
                <w:sz w:val="20"/>
              </w:rPr>
              <w:t>С</w:t>
            </w:r>
            <w:r w:rsidR="0098439B" w:rsidRPr="00581BC3">
              <w:rPr>
                <w:sz w:val="20"/>
              </w:rPr>
              <w:t>.</w:t>
            </w:r>
            <w:r>
              <w:rPr>
                <w:sz w:val="20"/>
              </w:rPr>
              <w:t xml:space="preserve"> </w:t>
            </w:r>
            <w:r w:rsidR="0098439B" w:rsidRPr="00581BC3">
              <w:rPr>
                <w:sz w:val="20"/>
              </w:rPr>
              <w:t>08.0000</w:t>
            </w:r>
          </w:p>
        </w:tc>
        <w:tc>
          <w:tcPr>
            <w:tcW w:w="5387" w:type="dxa"/>
          </w:tcPr>
          <w:p w:rsidR="0098439B" w:rsidRPr="00581BC3" w:rsidRDefault="0098439B" w:rsidP="0098439B">
            <w:pPr>
              <w:rPr>
                <w:sz w:val="20"/>
              </w:rPr>
            </w:pPr>
            <w:r w:rsidRPr="00581BC3">
              <w:rPr>
                <w:sz w:val="20"/>
              </w:rPr>
              <w:t>Приказ о назначении лиц, ответственных за функционирование системы контроля качества</w:t>
            </w:r>
            <w:r w:rsidRPr="00581BC3">
              <w:rPr>
                <w:sz w:val="20"/>
              </w:rPr>
              <w:tab/>
            </w:r>
            <w:r w:rsidRPr="00581BC3">
              <w:rPr>
                <w:sz w:val="20"/>
              </w:rPr>
              <w:tab/>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Единовременно</w:t>
            </w:r>
          </w:p>
        </w:tc>
      </w:tr>
      <w:tr w:rsidR="0098439B" w:rsidRPr="00581BC3" w:rsidTr="00581BC3">
        <w:tc>
          <w:tcPr>
            <w:tcW w:w="1866" w:type="dxa"/>
          </w:tcPr>
          <w:p w:rsidR="0098439B" w:rsidRPr="00581BC3" w:rsidRDefault="006B5304" w:rsidP="00581BC3">
            <w:pPr>
              <w:jc w:val="center"/>
              <w:rPr>
                <w:sz w:val="20"/>
              </w:rPr>
            </w:pPr>
            <w:r>
              <w:rPr>
                <w:sz w:val="20"/>
              </w:rPr>
              <w:t>ВС</w:t>
            </w:r>
            <w:r w:rsidR="0098439B" w:rsidRPr="00581BC3">
              <w:rPr>
                <w:sz w:val="20"/>
              </w:rPr>
              <w:t>.</w:t>
            </w:r>
            <w:r>
              <w:rPr>
                <w:sz w:val="20"/>
              </w:rPr>
              <w:t xml:space="preserve">  </w:t>
            </w:r>
            <w:r w:rsidR="0098439B" w:rsidRPr="00581BC3">
              <w:rPr>
                <w:sz w:val="20"/>
              </w:rPr>
              <w:t>09.0000</w:t>
            </w:r>
          </w:p>
        </w:tc>
        <w:tc>
          <w:tcPr>
            <w:tcW w:w="5387" w:type="dxa"/>
          </w:tcPr>
          <w:p w:rsidR="0098439B" w:rsidRPr="00581BC3" w:rsidRDefault="0098439B" w:rsidP="0098439B">
            <w:pPr>
              <w:rPr>
                <w:sz w:val="20"/>
              </w:rPr>
            </w:pPr>
            <w:r w:rsidRPr="00581BC3">
              <w:rPr>
                <w:sz w:val="20"/>
              </w:rPr>
              <w:t>Процедура присоединения аудиторской организации и каждого её работника к Кодексу профессиональной этики аудиторов</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Единовременно</w:t>
            </w:r>
          </w:p>
        </w:tc>
      </w:tr>
      <w:tr w:rsidR="0098439B" w:rsidRPr="00581BC3" w:rsidTr="00581BC3">
        <w:tc>
          <w:tcPr>
            <w:tcW w:w="1866" w:type="dxa"/>
          </w:tcPr>
          <w:p w:rsidR="0098439B" w:rsidRPr="00581BC3" w:rsidRDefault="006B5304" w:rsidP="006B5304">
            <w:pPr>
              <w:jc w:val="center"/>
              <w:rPr>
                <w:sz w:val="20"/>
              </w:rPr>
            </w:pPr>
            <w:proofErr w:type="gramStart"/>
            <w:r>
              <w:rPr>
                <w:sz w:val="20"/>
              </w:rPr>
              <w:t xml:space="preserve">ВС  </w:t>
            </w:r>
            <w:r w:rsidR="0098439B" w:rsidRPr="00581BC3">
              <w:rPr>
                <w:sz w:val="20"/>
              </w:rPr>
              <w:t>.</w:t>
            </w:r>
            <w:proofErr w:type="gramEnd"/>
            <w:r w:rsidR="0098439B" w:rsidRPr="00581BC3">
              <w:rPr>
                <w:sz w:val="20"/>
              </w:rPr>
              <w:t>10.0000</w:t>
            </w:r>
          </w:p>
        </w:tc>
        <w:tc>
          <w:tcPr>
            <w:tcW w:w="5387" w:type="dxa"/>
          </w:tcPr>
          <w:p w:rsidR="0098439B" w:rsidRPr="00581BC3" w:rsidRDefault="0098439B" w:rsidP="0098439B">
            <w:pPr>
              <w:rPr>
                <w:sz w:val="20"/>
              </w:rPr>
            </w:pPr>
            <w:r w:rsidRPr="00581BC3">
              <w:rPr>
                <w:sz w:val="20"/>
              </w:rPr>
              <w:t>Процедура доведения требований в отношении независимости до сведения работников аудиторской организации и иных лиц, которые должны соблюдать такие требования</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Единовременно</w:t>
            </w:r>
          </w:p>
        </w:tc>
      </w:tr>
      <w:tr w:rsidR="0098439B" w:rsidRPr="00581BC3" w:rsidTr="00581BC3">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11.0000</w:t>
            </w:r>
          </w:p>
        </w:tc>
        <w:tc>
          <w:tcPr>
            <w:tcW w:w="5387" w:type="dxa"/>
          </w:tcPr>
          <w:p w:rsidR="0098439B" w:rsidRPr="00581BC3" w:rsidRDefault="0098439B" w:rsidP="0098439B">
            <w:pPr>
              <w:rPr>
                <w:sz w:val="20"/>
              </w:rPr>
            </w:pPr>
            <w:r w:rsidRPr="00581BC3">
              <w:rPr>
                <w:sz w:val="20"/>
              </w:rPr>
              <w:t>Процедура проверки соблюдения независимости работниками АО</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581BC3">
            <w:pPr>
              <w:jc w:val="center"/>
              <w:rPr>
                <w:sz w:val="20"/>
              </w:rPr>
            </w:pPr>
            <w:r>
              <w:rPr>
                <w:sz w:val="20"/>
              </w:rPr>
              <w:t>ВС</w:t>
            </w:r>
            <w:r w:rsidR="0098439B" w:rsidRPr="00581BC3">
              <w:rPr>
                <w:sz w:val="20"/>
              </w:rPr>
              <w:t>.</w:t>
            </w:r>
            <w:r>
              <w:rPr>
                <w:sz w:val="20"/>
              </w:rPr>
              <w:t xml:space="preserve">  </w:t>
            </w:r>
            <w:r w:rsidR="0098439B" w:rsidRPr="00581BC3">
              <w:rPr>
                <w:sz w:val="20"/>
              </w:rPr>
              <w:t>12.0000</w:t>
            </w:r>
          </w:p>
        </w:tc>
        <w:tc>
          <w:tcPr>
            <w:tcW w:w="5387" w:type="dxa"/>
          </w:tcPr>
          <w:p w:rsidR="0098439B" w:rsidRPr="00581BC3" w:rsidRDefault="0098439B" w:rsidP="0098439B">
            <w:pPr>
              <w:rPr>
                <w:sz w:val="20"/>
              </w:rPr>
            </w:pPr>
            <w:r w:rsidRPr="00581BC3">
              <w:rPr>
                <w:sz w:val="20"/>
              </w:rPr>
              <w:t>Процедура выявления и оценки обстоятельств и отношений, создающих угрозы независимости, а также принятия соответствующих действий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c>
          <w:tcPr>
            <w:tcW w:w="1866" w:type="dxa"/>
          </w:tcPr>
          <w:p w:rsidR="0098439B" w:rsidRPr="00581BC3" w:rsidRDefault="006B5304" w:rsidP="00581BC3">
            <w:pPr>
              <w:jc w:val="center"/>
              <w:rPr>
                <w:sz w:val="20"/>
              </w:rPr>
            </w:pPr>
            <w:r>
              <w:rPr>
                <w:sz w:val="20"/>
              </w:rPr>
              <w:t>ВС</w:t>
            </w:r>
            <w:r w:rsidR="0098439B" w:rsidRPr="00581BC3">
              <w:rPr>
                <w:sz w:val="20"/>
              </w:rPr>
              <w:t>.</w:t>
            </w:r>
            <w:r>
              <w:rPr>
                <w:sz w:val="20"/>
              </w:rPr>
              <w:t xml:space="preserve"> </w:t>
            </w:r>
            <w:r w:rsidR="0098439B" w:rsidRPr="00581BC3">
              <w:rPr>
                <w:sz w:val="20"/>
              </w:rPr>
              <w:t>12.0010</w:t>
            </w:r>
          </w:p>
        </w:tc>
        <w:tc>
          <w:tcPr>
            <w:tcW w:w="5387" w:type="dxa"/>
          </w:tcPr>
          <w:p w:rsidR="0098439B" w:rsidRPr="00581BC3" w:rsidRDefault="0098439B" w:rsidP="0098439B">
            <w:pPr>
              <w:rPr>
                <w:sz w:val="20"/>
              </w:rPr>
            </w:pPr>
            <w:r w:rsidRPr="00581BC3">
              <w:rPr>
                <w:sz w:val="20"/>
              </w:rPr>
              <w:t>Заявление о независимости аудитора при принятии аудиторского задания</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c>
          <w:tcPr>
            <w:tcW w:w="1866" w:type="dxa"/>
          </w:tcPr>
          <w:p w:rsidR="0098439B" w:rsidRPr="00581BC3" w:rsidRDefault="006B5304" w:rsidP="00581BC3">
            <w:pPr>
              <w:jc w:val="center"/>
              <w:rPr>
                <w:sz w:val="20"/>
              </w:rPr>
            </w:pPr>
            <w:r>
              <w:rPr>
                <w:sz w:val="20"/>
              </w:rPr>
              <w:t>ВС</w:t>
            </w:r>
            <w:r w:rsidR="0098439B" w:rsidRPr="00581BC3">
              <w:rPr>
                <w:sz w:val="20"/>
              </w:rPr>
              <w:t>.</w:t>
            </w:r>
            <w:r>
              <w:rPr>
                <w:sz w:val="20"/>
              </w:rPr>
              <w:t xml:space="preserve">  </w:t>
            </w:r>
            <w:r w:rsidR="0098439B" w:rsidRPr="00581BC3">
              <w:rPr>
                <w:sz w:val="20"/>
              </w:rPr>
              <w:t>12.0020</w:t>
            </w:r>
          </w:p>
        </w:tc>
        <w:tc>
          <w:tcPr>
            <w:tcW w:w="5387" w:type="dxa"/>
          </w:tcPr>
          <w:p w:rsidR="0098439B" w:rsidRPr="00581BC3" w:rsidRDefault="0098439B" w:rsidP="0098439B">
            <w:pPr>
              <w:rPr>
                <w:sz w:val="20"/>
              </w:rPr>
            </w:pPr>
            <w:r w:rsidRPr="00581BC3">
              <w:rPr>
                <w:sz w:val="20"/>
              </w:rPr>
              <w:t>Контрольная карта Требования независимости</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13.0000</w:t>
            </w:r>
          </w:p>
        </w:tc>
        <w:tc>
          <w:tcPr>
            <w:tcW w:w="5387" w:type="dxa"/>
          </w:tcPr>
          <w:p w:rsidR="0098439B" w:rsidRPr="00581BC3" w:rsidRDefault="0098439B" w:rsidP="0098439B">
            <w:pPr>
              <w:rPr>
                <w:sz w:val="20"/>
              </w:rPr>
            </w:pPr>
            <w:r w:rsidRPr="00581BC3">
              <w:rPr>
                <w:sz w:val="20"/>
              </w:rPr>
              <w:t>Сообщение руководителя аудиторского задания информации о заданиях аудиторской организации в целях оценки соблюдения независимости при работе с клиентом</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c>
          <w:tcPr>
            <w:tcW w:w="1866" w:type="dxa"/>
          </w:tcPr>
          <w:p w:rsidR="0098439B" w:rsidRPr="00581BC3" w:rsidRDefault="006B5304" w:rsidP="00581BC3">
            <w:pPr>
              <w:jc w:val="center"/>
              <w:rPr>
                <w:sz w:val="20"/>
              </w:rPr>
            </w:pPr>
            <w:r>
              <w:rPr>
                <w:sz w:val="20"/>
              </w:rPr>
              <w:t>ВС</w:t>
            </w:r>
            <w:r w:rsidR="0098439B" w:rsidRPr="00581BC3">
              <w:rPr>
                <w:sz w:val="20"/>
              </w:rPr>
              <w:t>.14.0000</w:t>
            </w:r>
          </w:p>
        </w:tc>
        <w:tc>
          <w:tcPr>
            <w:tcW w:w="5387" w:type="dxa"/>
          </w:tcPr>
          <w:p w:rsidR="0098439B" w:rsidRPr="00581BC3" w:rsidRDefault="0098439B" w:rsidP="0098439B">
            <w:pPr>
              <w:rPr>
                <w:sz w:val="20"/>
              </w:rPr>
            </w:pPr>
            <w:r w:rsidRPr="00581BC3">
              <w:rPr>
                <w:sz w:val="20"/>
              </w:rPr>
              <w:t>Приказ об установлении лица, уполномоченного руководством АО на сбор и накапливание информации об обстоятельствах и отношениях, которые могут создавать угрозу ее независимости</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Единовременно</w:t>
            </w:r>
          </w:p>
        </w:tc>
      </w:tr>
      <w:tr w:rsidR="0098439B" w:rsidRPr="00581BC3" w:rsidTr="00581BC3">
        <w:tc>
          <w:tcPr>
            <w:tcW w:w="1866" w:type="dxa"/>
          </w:tcPr>
          <w:p w:rsidR="0098439B" w:rsidRPr="00581BC3" w:rsidRDefault="006B5304" w:rsidP="006B5304">
            <w:pPr>
              <w:jc w:val="center"/>
              <w:rPr>
                <w:sz w:val="20"/>
              </w:rPr>
            </w:pPr>
            <w:r>
              <w:rPr>
                <w:sz w:val="20"/>
              </w:rPr>
              <w:t>ВС</w:t>
            </w:r>
            <w:r w:rsidR="0098439B" w:rsidRPr="00581BC3">
              <w:rPr>
                <w:sz w:val="20"/>
              </w:rPr>
              <w:t>.15.0000</w:t>
            </w:r>
          </w:p>
        </w:tc>
        <w:tc>
          <w:tcPr>
            <w:tcW w:w="5387" w:type="dxa"/>
          </w:tcPr>
          <w:p w:rsidR="0098439B" w:rsidRPr="00581BC3" w:rsidRDefault="0098439B" w:rsidP="0098439B">
            <w:pPr>
              <w:rPr>
                <w:sz w:val="20"/>
              </w:rPr>
            </w:pPr>
            <w:r w:rsidRPr="00581BC3">
              <w:rPr>
                <w:sz w:val="20"/>
              </w:rPr>
              <w:t>Сообщение работником аудиторской организации о любых нарушениях независимости, об обстоятельствах и отношениях, о которых ему станет известно</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По мере надобности в рамках каждого задания</w:t>
            </w:r>
          </w:p>
        </w:tc>
      </w:tr>
      <w:tr w:rsidR="0098439B" w:rsidRPr="00581BC3" w:rsidTr="00581BC3">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16.0000</w:t>
            </w:r>
          </w:p>
        </w:tc>
        <w:tc>
          <w:tcPr>
            <w:tcW w:w="5387" w:type="dxa"/>
          </w:tcPr>
          <w:p w:rsidR="0098439B" w:rsidRPr="00581BC3" w:rsidRDefault="0098439B" w:rsidP="0098439B">
            <w:pPr>
              <w:rPr>
                <w:sz w:val="20"/>
              </w:rPr>
            </w:pPr>
            <w:r w:rsidRPr="00581BC3">
              <w:rPr>
                <w:sz w:val="20"/>
              </w:rPr>
              <w:t>Сообщение руководства аудиторской организации о выявленных нарушениях принципов и процедур руководителю аудита и иным обязанным лицам</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По мере надобности в рамках каждого задания</w:t>
            </w:r>
          </w:p>
        </w:tc>
      </w:tr>
      <w:tr w:rsidR="0098439B" w:rsidRPr="00581BC3" w:rsidTr="00581BC3">
        <w:trPr>
          <w:trHeight w:val="64"/>
        </w:trPr>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17.0000</w:t>
            </w:r>
          </w:p>
        </w:tc>
        <w:tc>
          <w:tcPr>
            <w:tcW w:w="5387" w:type="dxa"/>
          </w:tcPr>
          <w:p w:rsidR="0098439B" w:rsidRPr="00581BC3" w:rsidRDefault="0098439B" w:rsidP="0098439B">
            <w:pPr>
              <w:rPr>
                <w:sz w:val="20"/>
              </w:rPr>
            </w:pPr>
            <w:r w:rsidRPr="00581BC3">
              <w:rPr>
                <w:sz w:val="20"/>
              </w:rPr>
              <w:t xml:space="preserve">Сообщение руководства аудиторской организации о выявленных нарушениях принципов и процедур представителям собственника </w:t>
            </w:r>
            <w:proofErr w:type="spellStart"/>
            <w:r w:rsidRPr="00581BC3">
              <w:rPr>
                <w:sz w:val="20"/>
              </w:rPr>
              <w:t>аудируемого</w:t>
            </w:r>
            <w:proofErr w:type="spellEnd"/>
            <w:r w:rsidRPr="00581BC3">
              <w:rPr>
                <w:sz w:val="20"/>
              </w:rPr>
              <w:t xml:space="preserve"> лица</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 xml:space="preserve">По мере надобности в </w:t>
            </w:r>
            <w:r w:rsidRPr="00581BC3">
              <w:rPr>
                <w:sz w:val="20"/>
              </w:rPr>
              <w:lastRenderedPageBreak/>
              <w:t>рамках каждого задания</w:t>
            </w:r>
          </w:p>
        </w:tc>
      </w:tr>
      <w:tr w:rsidR="0098439B" w:rsidRPr="00581BC3" w:rsidTr="00581BC3">
        <w:trPr>
          <w:trHeight w:val="415"/>
        </w:trPr>
        <w:tc>
          <w:tcPr>
            <w:tcW w:w="1866" w:type="dxa"/>
          </w:tcPr>
          <w:p w:rsidR="0098439B" w:rsidRPr="00581BC3" w:rsidRDefault="006B5304" w:rsidP="00581BC3">
            <w:pPr>
              <w:jc w:val="center"/>
              <w:rPr>
                <w:sz w:val="20"/>
              </w:rPr>
            </w:pPr>
            <w:proofErr w:type="gramStart"/>
            <w:r>
              <w:rPr>
                <w:sz w:val="20"/>
              </w:rPr>
              <w:lastRenderedPageBreak/>
              <w:t xml:space="preserve">ВС </w:t>
            </w:r>
            <w:r w:rsidR="0098439B" w:rsidRPr="00581BC3">
              <w:rPr>
                <w:sz w:val="20"/>
              </w:rPr>
              <w:t>.</w:t>
            </w:r>
            <w:proofErr w:type="gramEnd"/>
            <w:r w:rsidR="0098439B" w:rsidRPr="00581BC3">
              <w:rPr>
                <w:sz w:val="20"/>
              </w:rPr>
              <w:t>18.0000</w:t>
            </w:r>
          </w:p>
        </w:tc>
        <w:tc>
          <w:tcPr>
            <w:tcW w:w="5387" w:type="dxa"/>
          </w:tcPr>
          <w:p w:rsidR="0098439B" w:rsidRPr="00581BC3" w:rsidRDefault="0098439B" w:rsidP="0098439B">
            <w:pPr>
              <w:rPr>
                <w:sz w:val="20"/>
              </w:rPr>
            </w:pPr>
            <w:r w:rsidRPr="00581BC3">
              <w:rPr>
                <w:sz w:val="20"/>
              </w:rPr>
              <w:t>Ежегодное подтверждение соблюдения установленных принципов и процедур независимости работниками аудиторской организации</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19.0000</w:t>
            </w:r>
          </w:p>
        </w:tc>
        <w:tc>
          <w:tcPr>
            <w:tcW w:w="5387" w:type="dxa"/>
          </w:tcPr>
          <w:p w:rsidR="0098439B" w:rsidRPr="00581BC3" w:rsidRDefault="0098439B" w:rsidP="0098439B">
            <w:pPr>
              <w:rPr>
                <w:sz w:val="20"/>
              </w:rPr>
            </w:pPr>
            <w:r w:rsidRPr="00581BC3">
              <w:rPr>
                <w:sz w:val="20"/>
              </w:rPr>
              <w:t xml:space="preserve">План ротации руководителей заданий, осуществляющих руководство аудиторской проверкой одного и того же общественно значимого хозяйствующего субъекта на разных уровнях, с указанием даты принятия задания и имени руководителя задания, которому оно в дальнейшем будет передано [Методические рекомендации САД] </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6B5304">
        <w:trPr>
          <w:trHeight w:val="311"/>
        </w:trPr>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20.0000</w:t>
            </w:r>
          </w:p>
        </w:tc>
        <w:tc>
          <w:tcPr>
            <w:tcW w:w="5387" w:type="dxa"/>
          </w:tcPr>
          <w:p w:rsidR="0098439B" w:rsidRPr="00581BC3" w:rsidRDefault="0098439B" w:rsidP="0098439B">
            <w:pPr>
              <w:rPr>
                <w:sz w:val="20"/>
              </w:rPr>
            </w:pPr>
            <w:proofErr w:type="gramStart"/>
            <w:r w:rsidRPr="00581BC3">
              <w:rPr>
                <w:sz w:val="20"/>
              </w:rPr>
              <w:t>Критерии  распознавания</w:t>
            </w:r>
            <w:proofErr w:type="gramEnd"/>
            <w:r w:rsidRPr="00581BC3">
              <w:rPr>
                <w:sz w:val="20"/>
              </w:rPr>
              <w:t xml:space="preserve"> угрозы "привычности" </w:t>
            </w:r>
          </w:p>
        </w:tc>
        <w:tc>
          <w:tcPr>
            <w:tcW w:w="1247" w:type="dxa"/>
            <w:gridSpan w:val="2"/>
          </w:tcPr>
          <w:p w:rsidR="0098439B" w:rsidRPr="00581BC3" w:rsidRDefault="0098439B" w:rsidP="00581BC3">
            <w:pPr>
              <w:jc w:val="center"/>
              <w:rPr>
                <w:sz w:val="20"/>
              </w:rPr>
            </w:pPr>
            <w:r w:rsidRPr="00581BC3">
              <w:rPr>
                <w:sz w:val="20"/>
              </w:rPr>
              <w:t>Стандарт</w:t>
            </w:r>
          </w:p>
        </w:tc>
        <w:tc>
          <w:tcPr>
            <w:tcW w:w="1701" w:type="dxa"/>
          </w:tcPr>
          <w:p w:rsidR="0098439B" w:rsidRPr="00581BC3" w:rsidRDefault="0098439B" w:rsidP="00581BC3">
            <w:pPr>
              <w:jc w:val="center"/>
              <w:rPr>
                <w:sz w:val="20"/>
              </w:rPr>
            </w:pPr>
            <w:r w:rsidRPr="00581BC3">
              <w:rPr>
                <w:sz w:val="20"/>
              </w:rPr>
              <w:t>Единовременно</w:t>
            </w:r>
          </w:p>
        </w:tc>
      </w:tr>
      <w:tr w:rsidR="0098439B" w:rsidRPr="00581BC3" w:rsidTr="00581BC3">
        <w:trPr>
          <w:trHeight w:val="395"/>
        </w:trPr>
        <w:tc>
          <w:tcPr>
            <w:tcW w:w="1866" w:type="dxa"/>
          </w:tcPr>
          <w:p w:rsidR="0098439B" w:rsidRPr="00581BC3" w:rsidRDefault="006B5304" w:rsidP="006B5304">
            <w:pPr>
              <w:jc w:val="center"/>
              <w:rPr>
                <w:sz w:val="20"/>
              </w:rPr>
            </w:pPr>
            <w:proofErr w:type="gramStart"/>
            <w:r>
              <w:rPr>
                <w:sz w:val="20"/>
              </w:rPr>
              <w:t xml:space="preserve">ВС </w:t>
            </w:r>
            <w:r w:rsidR="0098439B" w:rsidRPr="00581BC3">
              <w:rPr>
                <w:sz w:val="20"/>
              </w:rPr>
              <w:t>.</w:t>
            </w:r>
            <w:proofErr w:type="gramEnd"/>
            <w:r w:rsidR="0098439B" w:rsidRPr="00581BC3">
              <w:rPr>
                <w:sz w:val="20"/>
              </w:rPr>
              <w:t>22.0000</w:t>
            </w:r>
          </w:p>
        </w:tc>
        <w:tc>
          <w:tcPr>
            <w:tcW w:w="5387" w:type="dxa"/>
          </w:tcPr>
          <w:p w:rsidR="0098439B" w:rsidRPr="00581BC3" w:rsidRDefault="0098439B" w:rsidP="0098439B">
            <w:pPr>
              <w:rPr>
                <w:sz w:val="20"/>
              </w:rPr>
            </w:pPr>
            <w:r w:rsidRPr="00581BC3">
              <w:rPr>
                <w:sz w:val="20"/>
              </w:rPr>
              <w:t>Принятие на обслуживание нового клиента и продолжение сотрудничества</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r>
              <w:rPr>
                <w:sz w:val="20"/>
              </w:rPr>
              <w:t xml:space="preserve">ВС </w:t>
            </w:r>
            <w:proofErr w:type="gramStart"/>
            <w:r>
              <w:rPr>
                <w:sz w:val="20"/>
              </w:rPr>
              <w:t xml:space="preserve">  </w:t>
            </w:r>
            <w:r w:rsidR="0098439B" w:rsidRPr="00581BC3">
              <w:rPr>
                <w:sz w:val="20"/>
              </w:rPr>
              <w:t>.</w:t>
            </w:r>
            <w:proofErr w:type="gramEnd"/>
            <w:r w:rsidR="0098439B" w:rsidRPr="00581BC3">
              <w:rPr>
                <w:sz w:val="20"/>
              </w:rPr>
              <w:t>23.0000</w:t>
            </w:r>
          </w:p>
        </w:tc>
        <w:tc>
          <w:tcPr>
            <w:tcW w:w="5387" w:type="dxa"/>
          </w:tcPr>
          <w:p w:rsidR="0098439B" w:rsidRPr="00581BC3" w:rsidRDefault="0098439B" w:rsidP="0098439B">
            <w:pPr>
              <w:rPr>
                <w:sz w:val="20"/>
              </w:rPr>
            </w:pPr>
            <w:r w:rsidRPr="00581BC3">
              <w:rPr>
                <w:sz w:val="20"/>
              </w:rPr>
              <w:t>Протокол обсуждения с уполномоченными лицами руководства клиента и представителями собственника клиента мер, которые аудиторская организация может предпринять в обстоятельствах, предусматривающих отказ от выполнения аудиторского задания и (или) от продолжения сотрудничества с клиентом</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По мере надобности в рамках каждого задания</w:t>
            </w:r>
          </w:p>
        </w:tc>
      </w:tr>
      <w:tr w:rsidR="0098439B" w:rsidRPr="00581BC3" w:rsidTr="00581BC3">
        <w:trPr>
          <w:trHeight w:val="20"/>
        </w:trPr>
        <w:tc>
          <w:tcPr>
            <w:tcW w:w="1866" w:type="dxa"/>
            <w:tcBorders>
              <w:bottom w:val="single" w:sz="4" w:space="0" w:color="000000"/>
            </w:tcBorders>
          </w:tcPr>
          <w:p w:rsidR="0098439B" w:rsidRPr="00581BC3" w:rsidRDefault="006B5304" w:rsidP="00581BC3">
            <w:pPr>
              <w:jc w:val="center"/>
              <w:rPr>
                <w:sz w:val="20"/>
              </w:rPr>
            </w:pPr>
            <w:r>
              <w:rPr>
                <w:sz w:val="20"/>
              </w:rPr>
              <w:t xml:space="preserve"> </w:t>
            </w:r>
            <w:proofErr w:type="gramStart"/>
            <w:r>
              <w:rPr>
                <w:sz w:val="20"/>
              </w:rPr>
              <w:t xml:space="preserve">ВС  </w:t>
            </w:r>
            <w:r w:rsidR="0098439B" w:rsidRPr="00581BC3">
              <w:rPr>
                <w:sz w:val="20"/>
              </w:rPr>
              <w:t>24.0000</w:t>
            </w:r>
            <w:proofErr w:type="gramEnd"/>
          </w:p>
        </w:tc>
        <w:tc>
          <w:tcPr>
            <w:tcW w:w="5387" w:type="dxa"/>
            <w:tcBorders>
              <w:bottom w:val="single" w:sz="4" w:space="0" w:color="000000"/>
            </w:tcBorders>
          </w:tcPr>
          <w:p w:rsidR="0098439B" w:rsidRPr="00581BC3" w:rsidRDefault="0098439B" w:rsidP="0098439B">
            <w:pPr>
              <w:rPr>
                <w:sz w:val="20"/>
              </w:rPr>
            </w:pPr>
            <w:r w:rsidRPr="00581BC3">
              <w:rPr>
                <w:sz w:val="20"/>
              </w:rPr>
              <w:t xml:space="preserve">Понимание деятельности </w:t>
            </w:r>
            <w:proofErr w:type="spellStart"/>
            <w:r w:rsidRPr="00581BC3">
              <w:rPr>
                <w:sz w:val="20"/>
              </w:rPr>
              <w:t>аудируемого</w:t>
            </w:r>
            <w:proofErr w:type="spellEnd"/>
            <w:r w:rsidRPr="00581BC3">
              <w:rPr>
                <w:sz w:val="20"/>
              </w:rPr>
              <w:t xml:space="preserve"> лица, среды, в которой она осуществляется</w:t>
            </w:r>
          </w:p>
        </w:tc>
        <w:tc>
          <w:tcPr>
            <w:tcW w:w="1247" w:type="dxa"/>
            <w:gridSpan w:val="2"/>
            <w:tcBorders>
              <w:bottom w:val="single" w:sz="4" w:space="0" w:color="000000"/>
            </w:tcBorders>
          </w:tcPr>
          <w:p w:rsidR="0098439B" w:rsidRPr="00581BC3" w:rsidRDefault="0098439B" w:rsidP="00581BC3">
            <w:pPr>
              <w:jc w:val="center"/>
              <w:rPr>
                <w:sz w:val="20"/>
              </w:rPr>
            </w:pPr>
            <w:r w:rsidRPr="00581BC3">
              <w:rPr>
                <w:sz w:val="20"/>
              </w:rPr>
              <w:t>РДА</w:t>
            </w:r>
          </w:p>
        </w:tc>
        <w:tc>
          <w:tcPr>
            <w:tcW w:w="1701" w:type="dxa"/>
            <w:tcBorders>
              <w:bottom w:val="single" w:sz="4" w:space="0" w:color="000000"/>
            </w:tcBorders>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shd w:val="clear" w:color="auto" w:fill="auto"/>
          </w:tcPr>
          <w:p w:rsidR="0098439B" w:rsidRPr="00581BC3" w:rsidRDefault="006B5304" w:rsidP="00581BC3">
            <w:pPr>
              <w:jc w:val="center"/>
              <w:rPr>
                <w:sz w:val="20"/>
              </w:rPr>
            </w:pPr>
            <w:r>
              <w:rPr>
                <w:sz w:val="20"/>
              </w:rPr>
              <w:t xml:space="preserve">ВС </w:t>
            </w:r>
            <w:proofErr w:type="gramStart"/>
            <w:r>
              <w:rPr>
                <w:sz w:val="20"/>
              </w:rPr>
              <w:t xml:space="preserve">  </w:t>
            </w:r>
            <w:r w:rsidR="0098439B" w:rsidRPr="00581BC3">
              <w:rPr>
                <w:sz w:val="20"/>
              </w:rPr>
              <w:t>.</w:t>
            </w:r>
            <w:proofErr w:type="gramEnd"/>
            <w:r w:rsidR="0098439B" w:rsidRPr="00581BC3">
              <w:rPr>
                <w:sz w:val="20"/>
              </w:rPr>
              <w:t>25.0000</w:t>
            </w:r>
          </w:p>
        </w:tc>
        <w:tc>
          <w:tcPr>
            <w:tcW w:w="5387" w:type="dxa"/>
            <w:shd w:val="clear" w:color="auto" w:fill="auto"/>
          </w:tcPr>
          <w:p w:rsidR="0098439B" w:rsidRPr="00581BC3" w:rsidRDefault="0098439B" w:rsidP="0098439B">
            <w:pPr>
              <w:rPr>
                <w:sz w:val="20"/>
              </w:rPr>
            </w:pPr>
            <w:r w:rsidRPr="00581BC3">
              <w:rPr>
                <w:sz w:val="20"/>
              </w:rPr>
              <w:t>План ежегодного повышения квалификации работников</w:t>
            </w:r>
          </w:p>
        </w:tc>
        <w:tc>
          <w:tcPr>
            <w:tcW w:w="1247" w:type="dxa"/>
            <w:gridSpan w:val="2"/>
            <w:shd w:val="clear" w:color="auto" w:fill="auto"/>
          </w:tcPr>
          <w:p w:rsidR="0098439B" w:rsidRPr="00581BC3" w:rsidRDefault="0098439B" w:rsidP="00581BC3">
            <w:pPr>
              <w:jc w:val="center"/>
              <w:rPr>
                <w:sz w:val="20"/>
              </w:rPr>
            </w:pPr>
            <w:r w:rsidRPr="00581BC3">
              <w:rPr>
                <w:sz w:val="20"/>
              </w:rPr>
              <w:t>РДА</w:t>
            </w:r>
          </w:p>
        </w:tc>
        <w:tc>
          <w:tcPr>
            <w:tcW w:w="1701" w:type="dxa"/>
            <w:shd w:val="clear" w:color="auto" w:fill="auto"/>
          </w:tcPr>
          <w:p w:rsidR="0098439B" w:rsidRPr="00581BC3" w:rsidRDefault="0098439B" w:rsidP="00581BC3">
            <w:pPr>
              <w:jc w:val="center"/>
              <w:rPr>
                <w:sz w:val="20"/>
              </w:rPr>
            </w:pPr>
            <w:r w:rsidRPr="00581BC3">
              <w:rPr>
                <w:sz w:val="20"/>
              </w:rPr>
              <w:t>Ежегодно</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ВС</w:t>
            </w:r>
            <w:r w:rsidRPr="00581BC3">
              <w:rPr>
                <w:sz w:val="20"/>
              </w:rPr>
              <w:t xml:space="preserve"> </w:t>
            </w:r>
            <w:r>
              <w:rPr>
                <w:sz w:val="20"/>
              </w:rPr>
              <w:t xml:space="preserve">  </w:t>
            </w:r>
            <w:r w:rsidR="0098439B" w:rsidRPr="00581BC3">
              <w:rPr>
                <w:sz w:val="20"/>
              </w:rPr>
              <w:t>26.0000</w:t>
            </w:r>
          </w:p>
        </w:tc>
        <w:tc>
          <w:tcPr>
            <w:tcW w:w="5387" w:type="dxa"/>
          </w:tcPr>
          <w:p w:rsidR="0098439B" w:rsidRPr="00581BC3" w:rsidRDefault="0098439B" w:rsidP="0098439B">
            <w:pPr>
              <w:rPr>
                <w:sz w:val="20"/>
              </w:rPr>
            </w:pPr>
            <w:r w:rsidRPr="00581BC3">
              <w:rPr>
                <w:sz w:val="20"/>
              </w:rPr>
              <w:t>Приказ о назначении рабочей группы для выполнения аудиторского задания</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27.0000</w:t>
            </w:r>
          </w:p>
        </w:tc>
        <w:tc>
          <w:tcPr>
            <w:tcW w:w="5387" w:type="dxa"/>
          </w:tcPr>
          <w:p w:rsidR="0098439B" w:rsidRPr="00581BC3" w:rsidRDefault="0098439B" w:rsidP="0098439B">
            <w:pPr>
              <w:rPr>
                <w:sz w:val="20"/>
              </w:rPr>
            </w:pPr>
            <w:r w:rsidRPr="00581BC3">
              <w:rPr>
                <w:sz w:val="20"/>
              </w:rPr>
              <w:t>Процедура проведения инструктажа рабочей группы для выполнения аудиторского задания</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28.0000</w:t>
            </w:r>
          </w:p>
        </w:tc>
        <w:tc>
          <w:tcPr>
            <w:tcW w:w="5387" w:type="dxa"/>
          </w:tcPr>
          <w:p w:rsidR="0098439B" w:rsidRPr="00581BC3" w:rsidRDefault="0098439B" w:rsidP="0098439B">
            <w:pPr>
              <w:rPr>
                <w:sz w:val="20"/>
              </w:rPr>
            </w:pPr>
            <w:r w:rsidRPr="00581BC3">
              <w:rPr>
                <w:sz w:val="20"/>
              </w:rPr>
              <w:t>График занятости работников в процессах выполнения аудиторских заданий</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По мере надобности</w:t>
            </w:r>
          </w:p>
        </w:tc>
      </w:tr>
      <w:tr w:rsidR="0098439B" w:rsidRPr="00581BC3" w:rsidTr="00581BC3">
        <w:trPr>
          <w:trHeight w:val="20"/>
        </w:trPr>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29.0000</w:t>
            </w:r>
          </w:p>
        </w:tc>
        <w:tc>
          <w:tcPr>
            <w:tcW w:w="5387" w:type="dxa"/>
          </w:tcPr>
          <w:p w:rsidR="0098439B" w:rsidRPr="00581BC3" w:rsidRDefault="0098439B" w:rsidP="0098439B">
            <w:pPr>
              <w:rPr>
                <w:sz w:val="20"/>
              </w:rPr>
            </w:pPr>
            <w:r w:rsidRPr="00581BC3">
              <w:rPr>
                <w:sz w:val="20"/>
              </w:rPr>
              <w:t>Лист проверки навыков, профессиональной компетентности, полномочий и времени, необходимых для выполнения задания по аудиту</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30.0000</w:t>
            </w:r>
          </w:p>
        </w:tc>
        <w:tc>
          <w:tcPr>
            <w:tcW w:w="5387" w:type="dxa"/>
          </w:tcPr>
          <w:p w:rsidR="0098439B" w:rsidRPr="00581BC3" w:rsidRDefault="0098439B" w:rsidP="0098439B">
            <w:pPr>
              <w:rPr>
                <w:sz w:val="20"/>
              </w:rPr>
            </w:pPr>
            <w:r w:rsidRPr="00581BC3">
              <w:rPr>
                <w:sz w:val="20"/>
              </w:rPr>
              <w:t>Лист ежегодной оценки выполнения должностных обязанностей руководителей и специалистов аудиторской организации</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rPr>
          <w:trHeight w:val="20"/>
        </w:trPr>
        <w:tc>
          <w:tcPr>
            <w:tcW w:w="1866" w:type="dxa"/>
          </w:tcPr>
          <w:p w:rsidR="0098439B" w:rsidRPr="00581BC3" w:rsidRDefault="006B5304" w:rsidP="00581BC3">
            <w:pPr>
              <w:jc w:val="center"/>
              <w:rPr>
                <w:sz w:val="20"/>
              </w:rPr>
            </w:pPr>
            <w:proofErr w:type="gramStart"/>
            <w:r>
              <w:rPr>
                <w:sz w:val="20"/>
              </w:rPr>
              <w:t>ВС</w:t>
            </w:r>
            <w:r w:rsidRPr="00581BC3">
              <w:rPr>
                <w:sz w:val="20"/>
              </w:rPr>
              <w:t xml:space="preserve"> </w:t>
            </w:r>
            <w:r>
              <w:rPr>
                <w:sz w:val="20"/>
              </w:rPr>
              <w:t xml:space="preserve"> </w:t>
            </w:r>
            <w:r w:rsidR="0098439B" w:rsidRPr="00581BC3">
              <w:rPr>
                <w:sz w:val="20"/>
              </w:rPr>
              <w:t>31.0000</w:t>
            </w:r>
            <w:proofErr w:type="gramEnd"/>
          </w:p>
        </w:tc>
        <w:tc>
          <w:tcPr>
            <w:tcW w:w="5387" w:type="dxa"/>
          </w:tcPr>
          <w:p w:rsidR="0098439B" w:rsidRPr="00581BC3" w:rsidRDefault="0098439B" w:rsidP="0098439B">
            <w:pPr>
              <w:rPr>
                <w:sz w:val="20"/>
              </w:rPr>
            </w:pPr>
            <w:r w:rsidRPr="00581BC3">
              <w:rPr>
                <w:sz w:val="20"/>
              </w:rPr>
              <w:t>Сообщение руководителя задания о подтверждении достаточности ресурсов для выполнения задания в процессе осуществления этапа планирования</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32.0000</w:t>
            </w:r>
          </w:p>
        </w:tc>
        <w:tc>
          <w:tcPr>
            <w:tcW w:w="5387" w:type="dxa"/>
          </w:tcPr>
          <w:p w:rsidR="0098439B" w:rsidRPr="00581BC3" w:rsidRDefault="0098439B" w:rsidP="0098439B">
            <w:pPr>
              <w:rPr>
                <w:sz w:val="20"/>
              </w:rPr>
            </w:pPr>
            <w:r w:rsidRPr="00581BC3">
              <w:rPr>
                <w:sz w:val="20"/>
              </w:rPr>
              <w:t>Лист оценки выполнения должностных обязанностей руководителями и специалистами аудиторской организации</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rPr>
          <w:trHeight w:val="20"/>
        </w:trPr>
        <w:tc>
          <w:tcPr>
            <w:tcW w:w="1866" w:type="dxa"/>
            <w:tcBorders>
              <w:bottom w:val="single" w:sz="4" w:space="0" w:color="000000"/>
            </w:tcBorders>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33.0000</w:t>
            </w:r>
          </w:p>
        </w:tc>
        <w:tc>
          <w:tcPr>
            <w:tcW w:w="5387" w:type="dxa"/>
            <w:tcBorders>
              <w:bottom w:val="single" w:sz="4" w:space="0" w:color="000000"/>
            </w:tcBorders>
          </w:tcPr>
          <w:p w:rsidR="0098439B" w:rsidRPr="00581BC3" w:rsidRDefault="0098439B" w:rsidP="0098439B">
            <w:pPr>
              <w:rPr>
                <w:sz w:val="20"/>
              </w:rPr>
            </w:pPr>
            <w:r w:rsidRPr="00581BC3">
              <w:rPr>
                <w:sz w:val="20"/>
              </w:rPr>
              <w:t>План проведения семинаров и тренингов в аудиторской организации</w:t>
            </w:r>
          </w:p>
        </w:tc>
        <w:tc>
          <w:tcPr>
            <w:tcW w:w="1247" w:type="dxa"/>
            <w:gridSpan w:val="2"/>
            <w:tcBorders>
              <w:bottom w:val="single" w:sz="4" w:space="0" w:color="000000"/>
            </w:tcBorders>
          </w:tcPr>
          <w:p w:rsidR="0098439B" w:rsidRPr="00581BC3" w:rsidRDefault="0098439B" w:rsidP="00581BC3">
            <w:pPr>
              <w:jc w:val="center"/>
              <w:rPr>
                <w:sz w:val="20"/>
              </w:rPr>
            </w:pPr>
            <w:r w:rsidRPr="00581BC3">
              <w:rPr>
                <w:sz w:val="20"/>
              </w:rPr>
              <w:t>РДА</w:t>
            </w:r>
          </w:p>
        </w:tc>
        <w:tc>
          <w:tcPr>
            <w:tcW w:w="1701" w:type="dxa"/>
            <w:tcBorders>
              <w:bottom w:val="single" w:sz="4" w:space="0" w:color="000000"/>
            </w:tcBorders>
          </w:tcPr>
          <w:p w:rsidR="0098439B" w:rsidRPr="00581BC3" w:rsidRDefault="0098439B" w:rsidP="00581BC3">
            <w:pPr>
              <w:jc w:val="center"/>
              <w:rPr>
                <w:sz w:val="20"/>
              </w:rPr>
            </w:pPr>
            <w:r w:rsidRPr="00581BC3">
              <w:rPr>
                <w:sz w:val="20"/>
              </w:rPr>
              <w:t>Ежегодно</w:t>
            </w:r>
          </w:p>
        </w:tc>
      </w:tr>
      <w:tr w:rsidR="0098439B" w:rsidRPr="00581BC3" w:rsidTr="00581BC3">
        <w:trPr>
          <w:trHeight w:val="20"/>
        </w:trPr>
        <w:tc>
          <w:tcPr>
            <w:tcW w:w="1866" w:type="dxa"/>
            <w:shd w:val="clear" w:color="auto" w:fill="auto"/>
          </w:tcPr>
          <w:p w:rsidR="0098439B" w:rsidRPr="00581BC3" w:rsidRDefault="006B5304" w:rsidP="00581BC3">
            <w:pPr>
              <w:jc w:val="center"/>
              <w:rPr>
                <w:sz w:val="20"/>
              </w:rPr>
            </w:pPr>
            <w:proofErr w:type="gramStart"/>
            <w:r>
              <w:rPr>
                <w:sz w:val="20"/>
              </w:rPr>
              <w:t xml:space="preserve">ВС </w:t>
            </w:r>
            <w:r w:rsidR="0098439B" w:rsidRPr="00581BC3">
              <w:rPr>
                <w:sz w:val="20"/>
              </w:rPr>
              <w:t>.</w:t>
            </w:r>
            <w:proofErr w:type="gramEnd"/>
            <w:r w:rsidR="0098439B" w:rsidRPr="00581BC3">
              <w:rPr>
                <w:sz w:val="20"/>
              </w:rPr>
              <w:t>34.0000</w:t>
            </w:r>
          </w:p>
        </w:tc>
        <w:tc>
          <w:tcPr>
            <w:tcW w:w="5387" w:type="dxa"/>
            <w:shd w:val="clear" w:color="auto" w:fill="auto"/>
          </w:tcPr>
          <w:p w:rsidR="0098439B" w:rsidRPr="00581BC3" w:rsidRDefault="0098439B" w:rsidP="0098439B">
            <w:pPr>
              <w:rPr>
                <w:sz w:val="20"/>
              </w:rPr>
            </w:pPr>
            <w:r w:rsidRPr="00581BC3">
              <w:rPr>
                <w:sz w:val="20"/>
              </w:rPr>
              <w:t>Политика в области мониторинга системы контроля качества завершенных заданий</w:t>
            </w:r>
          </w:p>
        </w:tc>
        <w:tc>
          <w:tcPr>
            <w:tcW w:w="1247" w:type="dxa"/>
            <w:gridSpan w:val="2"/>
            <w:shd w:val="clear" w:color="auto" w:fill="auto"/>
          </w:tcPr>
          <w:p w:rsidR="0098439B" w:rsidRPr="00581BC3" w:rsidRDefault="0098439B" w:rsidP="00581BC3">
            <w:pPr>
              <w:jc w:val="center"/>
              <w:rPr>
                <w:sz w:val="20"/>
              </w:rPr>
            </w:pPr>
            <w:r w:rsidRPr="00581BC3">
              <w:rPr>
                <w:sz w:val="20"/>
              </w:rPr>
              <w:t>Стандарт</w:t>
            </w:r>
          </w:p>
        </w:tc>
        <w:tc>
          <w:tcPr>
            <w:tcW w:w="1701" w:type="dxa"/>
            <w:shd w:val="clear" w:color="auto" w:fill="auto"/>
          </w:tcPr>
          <w:p w:rsidR="0098439B" w:rsidRPr="00581BC3" w:rsidRDefault="0098439B" w:rsidP="00581BC3">
            <w:pPr>
              <w:jc w:val="center"/>
              <w:rPr>
                <w:sz w:val="20"/>
              </w:rPr>
            </w:pPr>
            <w:r w:rsidRPr="00581BC3">
              <w:rPr>
                <w:sz w:val="20"/>
              </w:rPr>
              <w:t>Единовременно</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.35.0000</w:t>
            </w:r>
          </w:p>
        </w:tc>
        <w:tc>
          <w:tcPr>
            <w:tcW w:w="5387" w:type="dxa"/>
          </w:tcPr>
          <w:p w:rsidR="0098439B" w:rsidRPr="00581BC3" w:rsidRDefault="0098439B" w:rsidP="0098439B">
            <w:pPr>
              <w:rPr>
                <w:sz w:val="20"/>
              </w:rPr>
            </w:pPr>
            <w:r w:rsidRPr="00581BC3">
              <w:rPr>
                <w:sz w:val="20"/>
              </w:rPr>
              <w:t>Процедура осуществления надзора за выполнением аудиторских заданий</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.36.0000</w:t>
            </w:r>
          </w:p>
        </w:tc>
        <w:tc>
          <w:tcPr>
            <w:tcW w:w="5387" w:type="dxa"/>
          </w:tcPr>
          <w:p w:rsidR="0098439B" w:rsidRPr="00581BC3" w:rsidRDefault="0098439B" w:rsidP="0098439B">
            <w:pPr>
              <w:rPr>
                <w:sz w:val="20"/>
              </w:rPr>
            </w:pPr>
            <w:r w:rsidRPr="00581BC3">
              <w:rPr>
                <w:sz w:val="20"/>
              </w:rPr>
              <w:t>Процедура определения профессиональной компетентности лица, осуществляющего обзорную проверку качества выполнения аудиторского задания</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.37.0000</w:t>
            </w:r>
          </w:p>
        </w:tc>
        <w:tc>
          <w:tcPr>
            <w:tcW w:w="5387" w:type="dxa"/>
          </w:tcPr>
          <w:p w:rsidR="0098439B" w:rsidRPr="00581BC3" w:rsidRDefault="0098439B" w:rsidP="0098439B">
            <w:pPr>
              <w:rPr>
                <w:sz w:val="20"/>
              </w:rPr>
            </w:pPr>
            <w:r w:rsidRPr="00581BC3">
              <w:rPr>
                <w:sz w:val="20"/>
              </w:rPr>
              <w:t>Процедура проведения обзорных проверок качества выполнения определенных видов заданий, значимых суждений и выданного аудиторского заключения или иного отчета</w:t>
            </w:r>
          </w:p>
        </w:tc>
        <w:tc>
          <w:tcPr>
            <w:tcW w:w="1247" w:type="dxa"/>
            <w:gridSpan w:val="2"/>
          </w:tcPr>
          <w:p w:rsidR="0098439B" w:rsidRPr="00581BC3" w:rsidRDefault="0098439B" w:rsidP="00581BC3">
            <w:pPr>
              <w:jc w:val="center"/>
              <w:rPr>
                <w:sz w:val="20"/>
              </w:rPr>
            </w:pPr>
            <w:r w:rsidRPr="00581BC3">
              <w:rPr>
                <w:sz w:val="20"/>
              </w:rPr>
              <w:t>Процедура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.37.0010</w:t>
            </w:r>
          </w:p>
        </w:tc>
        <w:tc>
          <w:tcPr>
            <w:tcW w:w="5387" w:type="dxa"/>
          </w:tcPr>
          <w:p w:rsidR="0098439B" w:rsidRPr="00581BC3" w:rsidRDefault="0098439B" w:rsidP="0098439B">
            <w:pPr>
              <w:rPr>
                <w:sz w:val="20"/>
              </w:rPr>
            </w:pPr>
            <w:r w:rsidRPr="00581BC3">
              <w:rPr>
                <w:sz w:val="20"/>
              </w:rPr>
              <w:t>Обзорная проверка качества выполнения определенных видов заданий</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По мере надобности в рамках каждого задания</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.38.0000</w:t>
            </w:r>
          </w:p>
        </w:tc>
        <w:tc>
          <w:tcPr>
            <w:tcW w:w="5387" w:type="dxa"/>
          </w:tcPr>
          <w:p w:rsidR="0098439B" w:rsidRPr="00581BC3" w:rsidRDefault="0098439B" w:rsidP="0098439B">
            <w:pPr>
              <w:rPr>
                <w:sz w:val="20"/>
              </w:rPr>
            </w:pPr>
            <w:r w:rsidRPr="00581BC3">
              <w:rPr>
                <w:sz w:val="20"/>
              </w:rPr>
              <w:t xml:space="preserve"> Консультирование по значимым вопросам оказания аудиторских услуг</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 xml:space="preserve">По мере надобности в </w:t>
            </w:r>
            <w:r w:rsidRPr="00581BC3">
              <w:rPr>
                <w:sz w:val="20"/>
              </w:rPr>
              <w:lastRenderedPageBreak/>
              <w:t>рамках каждого задания</w:t>
            </w:r>
          </w:p>
        </w:tc>
      </w:tr>
      <w:tr w:rsidR="0098439B" w:rsidRPr="00581BC3" w:rsidTr="00581BC3">
        <w:trPr>
          <w:trHeight w:val="20"/>
        </w:trPr>
        <w:tc>
          <w:tcPr>
            <w:tcW w:w="1866" w:type="dxa"/>
          </w:tcPr>
          <w:p w:rsidR="0098439B" w:rsidRPr="00581BC3" w:rsidRDefault="006B5304" w:rsidP="006B5304">
            <w:pPr>
              <w:jc w:val="center"/>
              <w:rPr>
                <w:sz w:val="20"/>
              </w:rPr>
            </w:pPr>
            <w:r>
              <w:rPr>
                <w:sz w:val="20"/>
              </w:rPr>
              <w:lastRenderedPageBreak/>
              <w:t>В</w:t>
            </w:r>
            <w:r w:rsidR="00F70814">
              <w:rPr>
                <w:sz w:val="20"/>
              </w:rPr>
              <w:t>С</w:t>
            </w:r>
            <w:r w:rsidR="0098439B" w:rsidRPr="00581BC3">
              <w:rPr>
                <w:sz w:val="20"/>
              </w:rPr>
              <w:t>.39.0000</w:t>
            </w:r>
          </w:p>
        </w:tc>
        <w:tc>
          <w:tcPr>
            <w:tcW w:w="5387" w:type="dxa"/>
          </w:tcPr>
          <w:p w:rsidR="0098439B" w:rsidRPr="00581BC3" w:rsidRDefault="0098439B" w:rsidP="0098439B">
            <w:pPr>
              <w:rPr>
                <w:sz w:val="20"/>
              </w:rPr>
            </w:pPr>
            <w:r w:rsidRPr="00581BC3">
              <w:rPr>
                <w:sz w:val="20"/>
              </w:rPr>
              <w:t>Разрешение разногласий</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По мере надобности в рамках каждого задания</w:t>
            </w:r>
          </w:p>
        </w:tc>
      </w:tr>
      <w:tr w:rsidR="0098439B" w:rsidRPr="00581BC3" w:rsidTr="00581BC3">
        <w:trPr>
          <w:trHeight w:val="20"/>
        </w:trPr>
        <w:tc>
          <w:tcPr>
            <w:tcW w:w="1866" w:type="dxa"/>
          </w:tcPr>
          <w:p w:rsidR="0098439B" w:rsidRPr="00581BC3" w:rsidRDefault="006B5304" w:rsidP="006B5304">
            <w:pPr>
              <w:jc w:val="center"/>
              <w:rPr>
                <w:sz w:val="20"/>
              </w:rPr>
            </w:pPr>
            <w:r>
              <w:rPr>
                <w:sz w:val="20"/>
              </w:rPr>
              <w:t>В</w:t>
            </w:r>
            <w:r w:rsidR="00F70814">
              <w:rPr>
                <w:sz w:val="20"/>
              </w:rPr>
              <w:t>С</w:t>
            </w:r>
            <w:r w:rsidR="0098439B" w:rsidRPr="00581BC3">
              <w:rPr>
                <w:sz w:val="20"/>
              </w:rPr>
              <w:t>.40.0000</w:t>
            </w:r>
          </w:p>
        </w:tc>
        <w:tc>
          <w:tcPr>
            <w:tcW w:w="5387" w:type="dxa"/>
          </w:tcPr>
          <w:p w:rsidR="0098439B" w:rsidRPr="00581BC3" w:rsidRDefault="0098439B" w:rsidP="0098439B">
            <w:pPr>
              <w:rPr>
                <w:sz w:val="20"/>
              </w:rPr>
            </w:pPr>
            <w:r w:rsidRPr="00581BC3">
              <w:rPr>
                <w:sz w:val="20"/>
              </w:rPr>
              <w:t xml:space="preserve">Процедура проверки рабочих документов аудитора и обсуждения работы с участниками аудиторской группы в целях убедиться в достаточности и надлежащем характере полученных аудиторских доказательств, подтверждающих сделанные выводы </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Каждое задание</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.41.0010</w:t>
            </w:r>
          </w:p>
        </w:tc>
        <w:tc>
          <w:tcPr>
            <w:tcW w:w="5387" w:type="dxa"/>
          </w:tcPr>
          <w:p w:rsidR="0098439B" w:rsidRPr="00581BC3" w:rsidRDefault="0098439B" w:rsidP="0098439B">
            <w:pPr>
              <w:rPr>
                <w:sz w:val="20"/>
              </w:rPr>
            </w:pPr>
            <w:r w:rsidRPr="00581BC3">
              <w:rPr>
                <w:sz w:val="20"/>
              </w:rPr>
              <w:t>Мониторинг системы контроля качества аудиторских заданий: Текущий анализ СКК</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.41.0020</w:t>
            </w:r>
          </w:p>
        </w:tc>
        <w:tc>
          <w:tcPr>
            <w:tcW w:w="5387" w:type="dxa"/>
          </w:tcPr>
          <w:p w:rsidR="0098439B" w:rsidRPr="00581BC3" w:rsidRDefault="0098439B" w:rsidP="0098439B">
            <w:pPr>
              <w:rPr>
                <w:sz w:val="20"/>
              </w:rPr>
            </w:pPr>
            <w:r w:rsidRPr="00581BC3">
              <w:rPr>
                <w:sz w:val="20"/>
              </w:rPr>
              <w:t>Мониторинг системы контроля качества аудиторских заданий: Периодические инспекции завершенных заданий</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rPr>
          <w:trHeight w:val="20"/>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.41.0030</w:t>
            </w:r>
          </w:p>
        </w:tc>
        <w:tc>
          <w:tcPr>
            <w:tcW w:w="5387" w:type="dxa"/>
          </w:tcPr>
          <w:p w:rsidR="0098439B" w:rsidRPr="00581BC3" w:rsidRDefault="0098439B" w:rsidP="0098439B">
            <w:pPr>
              <w:rPr>
                <w:sz w:val="20"/>
              </w:rPr>
            </w:pPr>
            <w:r w:rsidRPr="00581BC3">
              <w:rPr>
                <w:sz w:val="20"/>
              </w:rPr>
              <w:t>Мониторинг системы контроля качества аудиторских заданий: Доведение до сведения</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Ежегодно</w:t>
            </w:r>
          </w:p>
        </w:tc>
      </w:tr>
      <w:tr w:rsidR="0098439B" w:rsidRPr="00581BC3" w:rsidTr="00581BC3">
        <w:trPr>
          <w:trHeight w:val="132"/>
        </w:trPr>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.42.0000</w:t>
            </w:r>
          </w:p>
        </w:tc>
        <w:tc>
          <w:tcPr>
            <w:tcW w:w="5387" w:type="dxa"/>
          </w:tcPr>
          <w:p w:rsidR="0098439B" w:rsidRPr="00581BC3" w:rsidRDefault="0098439B" w:rsidP="0098439B">
            <w:pPr>
              <w:rPr>
                <w:sz w:val="20"/>
              </w:rPr>
            </w:pPr>
            <w:r w:rsidRPr="00581BC3">
              <w:rPr>
                <w:sz w:val="20"/>
              </w:rPr>
              <w:t>Журнал регистрации жалоб и претензий</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Единовременно</w:t>
            </w:r>
          </w:p>
        </w:tc>
      </w:tr>
      <w:tr w:rsidR="0098439B" w:rsidRPr="00581BC3" w:rsidTr="00581BC3">
        <w:tc>
          <w:tcPr>
            <w:tcW w:w="1866" w:type="dxa"/>
          </w:tcPr>
          <w:p w:rsidR="0098439B" w:rsidRPr="00581BC3" w:rsidRDefault="006B5304" w:rsidP="00581BC3">
            <w:pPr>
              <w:jc w:val="center"/>
              <w:rPr>
                <w:sz w:val="20"/>
              </w:rPr>
            </w:pPr>
            <w:r>
              <w:rPr>
                <w:sz w:val="20"/>
              </w:rPr>
              <w:t>В</w:t>
            </w:r>
            <w:r w:rsidR="00F70814">
              <w:rPr>
                <w:sz w:val="20"/>
              </w:rPr>
              <w:t>С</w:t>
            </w:r>
            <w:r w:rsidR="0098439B" w:rsidRPr="00581BC3">
              <w:rPr>
                <w:sz w:val="20"/>
              </w:rPr>
              <w:t>.43.0000</w:t>
            </w:r>
          </w:p>
        </w:tc>
        <w:tc>
          <w:tcPr>
            <w:tcW w:w="5387" w:type="dxa"/>
          </w:tcPr>
          <w:p w:rsidR="0098439B" w:rsidRPr="00581BC3" w:rsidRDefault="0098439B" w:rsidP="0098439B">
            <w:pPr>
              <w:rPr>
                <w:sz w:val="20"/>
              </w:rPr>
            </w:pPr>
            <w:r w:rsidRPr="00581BC3">
              <w:rPr>
                <w:sz w:val="20"/>
              </w:rPr>
              <w:t>Протокол аудиторской организации по результатам рассмотрения жалобы (претензии), включающий разработку и документирование корректирующих действий</w:t>
            </w:r>
          </w:p>
        </w:tc>
        <w:tc>
          <w:tcPr>
            <w:tcW w:w="1247" w:type="dxa"/>
            <w:gridSpan w:val="2"/>
          </w:tcPr>
          <w:p w:rsidR="0098439B" w:rsidRPr="00581BC3" w:rsidRDefault="0098439B" w:rsidP="00581BC3">
            <w:pPr>
              <w:jc w:val="center"/>
              <w:rPr>
                <w:sz w:val="20"/>
              </w:rPr>
            </w:pPr>
            <w:r w:rsidRPr="00581BC3">
              <w:rPr>
                <w:sz w:val="20"/>
              </w:rPr>
              <w:t>РДА</w:t>
            </w:r>
          </w:p>
        </w:tc>
        <w:tc>
          <w:tcPr>
            <w:tcW w:w="1701" w:type="dxa"/>
          </w:tcPr>
          <w:p w:rsidR="0098439B" w:rsidRPr="00581BC3" w:rsidRDefault="0098439B" w:rsidP="00581BC3">
            <w:pPr>
              <w:jc w:val="center"/>
              <w:rPr>
                <w:sz w:val="20"/>
              </w:rPr>
            </w:pPr>
            <w:r w:rsidRPr="00581BC3">
              <w:rPr>
                <w:sz w:val="20"/>
              </w:rPr>
              <w:t>По мере надобности и в рамках каждого задания</w:t>
            </w:r>
          </w:p>
        </w:tc>
      </w:tr>
    </w:tbl>
    <w:p w:rsidR="0098439B" w:rsidRDefault="0098439B" w:rsidP="00283E76"/>
    <w:p w:rsidR="006C550D" w:rsidRDefault="00884646" w:rsidP="00585A9A">
      <w:pPr>
        <w:pStyle w:val="1"/>
      </w:pPr>
      <w:bookmarkStart w:id="20" w:name="_Toc404086766"/>
      <w:r w:rsidRPr="006C550D">
        <w:t>6 РАСПРЕДЕЛЕНИЕ</w:t>
      </w:r>
      <w:bookmarkEnd w:id="20"/>
    </w:p>
    <w:p w:rsidR="00153569" w:rsidRDefault="00CA6862" w:rsidP="00AD2B9F">
      <w:pPr>
        <w:jc w:val="both"/>
      </w:pPr>
      <w:proofErr w:type="spellStart"/>
      <w:r>
        <w:t>ПВККР</w:t>
      </w:r>
      <w:r w:rsidR="00153569" w:rsidRPr="00153569">
        <w:t>должно</w:t>
      </w:r>
      <w:proofErr w:type="spellEnd"/>
      <w:r w:rsidR="00153569" w:rsidRPr="00153569">
        <w:t xml:space="preserve"> быть доступно для каждого работника аудиторской организации</w:t>
      </w:r>
      <w:r w:rsidR="00153569">
        <w:t xml:space="preserve">. </w:t>
      </w:r>
    </w:p>
    <w:p w:rsidR="00153569" w:rsidRDefault="00CA6862" w:rsidP="00AD2B9F">
      <w:pPr>
        <w:jc w:val="both"/>
      </w:pPr>
      <w:r>
        <w:t>ПВККР</w:t>
      </w:r>
      <w:r w:rsidR="00153569">
        <w:t xml:space="preserve"> доводится </w:t>
      </w:r>
      <w:r w:rsidR="00153569" w:rsidRPr="00153569">
        <w:t>до сведения работников</w:t>
      </w:r>
      <w:r w:rsidR="00153569">
        <w:t xml:space="preserve"> аудиторской организации одним из следующих способов:</w:t>
      </w:r>
    </w:p>
    <w:p w:rsidR="00034153" w:rsidRPr="00034153" w:rsidRDefault="00034153" w:rsidP="00034153">
      <w:pPr>
        <w:jc w:val="both"/>
      </w:pPr>
      <w:r>
        <w:t>- предоставление</w:t>
      </w:r>
      <w:r w:rsidRPr="00034153">
        <w:t xml:space="preserve"> копии положения о контроле качества;</w:t>
      </w:r>
    </w:p>
    <w:p w:rsidR="00034153" w:rsidRDefault="00034153" w:rsidP="00034153">
      <w:pPr>
        <w:jc w:val="both"/>
      </w:pPr>
      <w:r w:rsidRPr="00034153">
        <w:t xml:space="preserve">До сведения вновь принятых работников </w:t>
      </w:r>
      <w:r w:rsidR="00CA6862">
        <w:t>ПВККР</w:t>
      </w:r>
      <w:r>
        <w:t xml:space="preserve"> доводится</w:t>
      </w:r>
      <w:r w:rsidRPr="00034153">
        <w:t xml:space="preserve"> в процессе проведения вводного инструктажа. </w:t>
      </w:r>
    </w:p>
    <w:p w:rsidR="00F31C2B" w:rsidRDefault="00034153" w:rsidP="00034153">
      <w:pPr>
        <w:jc w:val="both"/>
      </w:pPr>
      <w:r>
        <w:t>Т</w:t>
      </w:r>
      <w:r w:rsidRPr="00034153">
        <w:t xml:space="preserve">ребование о знании и соблюдении </w:t>
      </w:r>
      <w:proofErr w:type="spellStart"/>
      <w:r w:rsidR="00CA6862">
        <w:t>ПВККР</w:t>
      </w:r>
      <w:r w:rsidR="00F31C2B">
        <w:t>является</w:t>
      </w:r>
      <w:proofErr w:type="spellEnd"/>
      <w:r w:rsidR="00F31C2B">
        <w:t xml:space="preserve"> существенным при заключении трудового либо гражданско-правового договора с лицами, участвующими в аудиторской деятельности. </w:t>
      </w:r>
    </w:p>
    <w:p w:rsidR="00034153" w:rsidRPr="00034153" w:rsidRDefault="00034153" w:rsidP="00034153">
      <w:pPr>
        <w:jc w:val="both"/>
      </w:pPr>
      <w:r w:rsidRPr="00034153">
        <w:t xml:space="preserve">Факт доведения до сведения работников аудиторской организации </w:t>
      </w:r>
      <w:proofErr w:type="spellStart"/>
      <w:r w:rsidR="00CA6862">
        <w:t>ПВККР</w:t>
      </w:r>
      <w:r w:rsidRPr="00034153">
        <w:t>и</w:t>
      </w:r>
      <w:proofErr w:type="spellEnd"/>
      <w:r w:rsidRPr="00034153">
        <w:t xml:space="preserve"> любых изменений в нем </w:t>
      </w:r>
      <w:r w:rsidR="00F31C2B">
        <w:t>фиксируется</w:t>
      </w:r>
      <w:r w:rsidRPr="00034153">
        <w:t xml:space="preserve"> документально.</w:t>
      </w:r>
    </w:p>
    <w:p w:rsidR="006C550D" w:rsidRDefault="00884646" w:rsidP="00585A9A">
      <w:pPr>
        <w:pStyle w:val="1"/>
      </w:pPr>
      <w:bookmarkStart w:id="21" w:name="_Toc404086767"/>
      <w:r w:rsidRPr="006C550D">
        <w:t>7 ИСПОЛЬЗУЕМЫЕ ДОКУМЕНТЫ</w:t>
      </w:r>
      <w:bookmarkEnd w:id="21"/>
    </w:p>
    <w:p w:rsidR="006C550D" w:rsidRPr="00AD2B9F" w:rsidRDefault="006C550D" w:rsidP="00AD2B9F">
      <w:pPr>
        <w:pStyle w:val="1"/>
        <w:rPr>
          <w:i/>
          <w:iCs/>
        </w:rPr>
      </w:pPr>
      <w:bookmarkStart w:id="22" w:name="_Toc404086768"/>
      <w:r w:rsidRPr="00AD2B9F">
        <w:rPr>
          <w:i/>
          <w:iCs/>
        </w:rPr>
        <w:t>7.1 Нормативные акты РФ</w:t>
      </w:r>
      <w:bookmarkEnd w:id="22"/>
    </w:p>
    <w:p w:rsidR="00AD2B9F" w:rsidRDefault="002029A7" w:rsidP="009673D2">
      <w:pPr>
        <w:numPr>
          <w:ilvl w:val="0"/>
          <w:numId w:val="31"/>
        </w:numPr>
        <w:jc w:val="both"/>
      </w:pPr>
      <w:r>
        <w:t>Федеральный закон «Об аудиторской деятельности»</w:t>
      </w:r>
    </w:p>
    <w:p w:rsidR="00CC5209" w:rsidRDefault="00CC5209" w:rsidP="009673D2">
      <w:pPr>
        <w:numPr>
          <w:ilvl w:val="0"/>
          <w:numId w:val="31"/>
        </w:numPr>
        <w:jc w:val="both"/>
      </w:pPr>
      <w:r>
        <w:t xml:space="preserve">Федеральное правило (стандарт) аудиторской деятельности №7 «Контроль качества выполнения заданий по аудиту» (введено Постановлением Правительства РФ </w:t>
      </w:r>
      <w:r w:rsidRPr="00CC5209">
        <w:t>от 23 сентября 2002 г. N 696в ред. Постановления Правительства РФ от 19.11.2008 N 863</w:t>
      </w:r>
      <w:r>
        <w:t>);</w:t>
      </w:r>
    </w:p>
    <w:p w:rsidR="00BE3E41" w:rsidRDefault="00BE3E41" w:rsidP="009673D2">
      <w:pPr>
        <w:numPr>
          <w:ilvl w:val="0"/>
          <w:numId w:val="31"/>
        </w:numPr>
        <w:jc w:val="both"/>
      </w:pPr>
      <w:r w:rsidRPr="00BE3E41">
        <w:t>Федерально</w:t>
      </w:r>
      <w:r>
        <w:t>е правило (стандарт</w:t>
      </w:r>
      <w:r w:rsidRPr="00BE3E41">
        <w:t xml:space="preserve">) аудиторской деятельности №34 «Контроль качества услуг в аудиторских организациях» (введено Постановлением Правительства РФ от 22.07.2008 N 557), </w:t>
      </w:r>
    </w:p>
    <w:p w:rsidR="00283B8A" w:rsidRDefault="00283B8A" w:rsidP="009673D2">
      <w:pPr>
        <w:numPr>
          <w:ilvl w:val="0"/>
          <w:numId w:val="31"/>
        </w:numPr>
        <w:jc w:val="both"/>
      </w:pPr>
      <w:r>
        <w:t xml:space="preserve">Кодекс </w:t>
      </w:r>
      <w:r w:rsidR="004C1A0B">
        <w:t xml:space="preserve">профессиональной </w:t>
      </w:r>
      <w:r>
        <w:t>этики аудиторов</w:t>
      </w:r>
      <w:r w:rsidR="004C1A0B">
        <w:t xml:space="preserve"> (Одобрен Советом по аудиторской деятельности22 марта 2012 г., протокол N 4; с изменениями от 27 июня 2013 г., протокол N 9);</w:t>
      </w:r>
      <w:r w:rsidR="004C1A0B">
        <w:tab/>
      </w:r>
    </w:p>
    <w:p w:rsidR="00652E2B" w:rsidRPr="00652E2B" w:rsidRDefault="00652E2B" w:rsidP="009673D2">
      <w:pPr>
        <w:numPr>
          <w:ilvl w:val="0"/>
          <w:numId w:val="31"/>
        </w:numPr>
        <w:jc w:val="both"/>
      </w:pPr>
      <w:r w:rsidRPr="00652E2B">
        <w:rPr>
          <w:bCs/>
        </w:rPr>
        <w:lastRenderedPageBreak/>
        <w:t xml:space="preserve">Правила независимости аудиторов и аудиторских организаций (Одобрены Советом по аудиторской деятельности 20 сентября 2012 г., протокол N </w:t>
      </w:r>
      <w:proofErr w:type="gramStart"/>
      <w:r w:rsidRPr="00652E2B">
        <w:rPr>
          <w:bCs/>
        </w:rPr>
        <w:t>6;с</w:t>
      </w:r>
      <w:proofErr w:type="gramEnd"/>
      <w:r w:rsidRPr="00652E2B">
        <w:rPr>
          <w:bCs/>
        </w:rPr>
        <w:t xml:space="preserve"> изменениями от 27 июня 2013 г., протокол N 9);</w:t>
      </w:r>
    </w:p>
    <w:p w:rsidR="00BE3E41" w:rsidRPr="00AD2B9F" w:rsidRDefault="00BE3E41" w:rsidP="009673D2">
      <w:pPr>
        <w:numPr>
          <w:ilvl w:val="0"/>
          <w:numId w:val="31"/>
        </w:numPr>
        <w:jc w:val="both"/>
      </w:pPr>
      <w:r w:rsidRPr="00BE3E41">
        <w:rPr>
          <w:bCs/>
        </w:rPr>
        <w:t>Методически</w:t>
      </w:r>
      <w:r>
        <w:rPr>
          <w:bCs/>
        </w:rPr>
        <w:t>е</w:t>
      </w:r>
      <w:r w:rsidRPr="00BE3E41">
        <w:rPr>
          <w:bCs/>
        </w:rPr>
        <w:t xml:space="preserve"> рекомендаци</w:t>
      </w:r>
      <w:r>
        <w:rPr>
          <w:bCs/>
        </w:rPr>
        <w:t>и</w:t>
      </w:r>
      <w:r w:rsidRPr="00BE3E41">
        <w:rPr>
          <w:bCs/>
        </w:rPr>
        <w:t xml:space="preserve"> по организации и осуществлению внутреннего контроля качества работы аудиторской организации (Одобрены Советом по аудиторской деятельности Минфина России 26 ноября 2009 г., протокол N 80)</w:t>
      </w:r>
      <w:r w:rsidRPr="00BE3E41">
        <w:t>.</w:t>
      </w:r>
    </w:p>
    <w:p w:rsidR="006C550D" w:rsidRPr="00AD2B9F" w:rsidRDefault="006C550D" w:rsidP="00AD2B9F">
      <w:pPr>
        <w:pStyle w:val="1"/>
        <w:rPr>
          <w:i/>
          <w:iCs/>
        </w:rPr>
      </w:pPr>
      <w:bookmarkStart w:id="23" w:name="_Toc404086769"/>
      <w:r w:rsidRPr="00AD2B9F">
        <w:rPr>
          <w:i/>
          <w:iCs/>
        </w:rPr>
        <w:t>7.2 Локальные нормативные акты</w:t>
      </w:r>
      <w:bookmarkEnd w:id="23"/>
    </w:p>
    <w:p w:rsidR="001C3466" w:rsidRPr="00AD2B9F" w:rsidRDefault="001C3466" w:rsidP="00AD2B9F">
      <w:pPr>
        <w:jc w:val="both"/>
      </w:pPr>
    </w:p>
    <w:p w:rsidR="006C550D" w:rsidRPr="006C550D" w:rsidRDefault="00884646" w:rsidP="00585A9A">
      <w:pPr>
        <w:pStyle w:val="1"/>
      </w:pPr>
      <w:bookmarkStart w:id="24" w:name="_Toc404086770"/>
      <w:r w:rsidRPr="006C550D">
        <w:t>8 СОГЛАСОВАНИЯ</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1296"/>
        <w:gridCol w:w="2383"/>
        <w:gridCol w:w="1905"/>
      </w:tblGrid>
      <w:tr w:rsidR="006C550D" w:rsidRPr="006C550D" w:rsidTr="00546EA5">
        <w:tc>
          <w:tcPr>
            <w:tcW w:w="4044" w:type="dxa"/>
          </w:tcPr>
          <w:p w:rsidR="006C550D" w:rsidRPr="006C550D" w:rsidRDefault="006C550D" w:rsidP="0038427F">
            <w:pPr>
              <w:jc w:val="center"/>
            </w:pPr>
          </w:p>
        </w:tc>
        <w:tc>
          <w:tcPr>
            <w:tcW w:w="1296" w:type="dxa"/>
          </w:tcPr>
          <w:p w:rsidR="006C550D" w:rsidRPr="006C550D" w:rsidRDefault="006C550D" w:rsidP="0038427F">
            <w:pPr>
              <w:jc w:val="center"/>
            </w:pPr>
            <w:r w:rsidRPr="006C550D">
              <w:t>Дата</w:t>
            </w:r>
          </w:p>
        </w:tc>
        <w:tc>
          <w:tcPr>
            <w:tcW w:w="2383" w:type="dxa"/>
          </w:tcPr>
          <w:p w:rsidR="006C550D" w:rsidRPr="006C550D" w:rsidRDefault="006C550D" w:rsidP="0038427F">
            <w:pPr>
              <w:jc w:val="center"/>
            </w:pPr>
            <w:r w:rsidRPr="006C550D">
              <w:t>Фамилия</w:t>
            </w:r>
          </w:p>
        </w:tc>
        <w:tc>
          <w:tcPr>
            <w:tcW w:w="1905" w:type="dxa"/>
          </w:tcPr>
          <w:p w:rsidR="006C550D" w:rsidRPr="006C550D" w:rsidRDefault="006C550D" w:rsidP="0038427F">
            <w:pPr>
              <w:jc w:val="center"/>
            </w:pPr>
            <w:r w:rsidRPr="006C550D">
              <w:t>Подпись</w:t>
            </w:r>
          </w:p>
        </w:tc>
      </w:tr>
      <w:tr w:rsidR="00546EA5" w:rsidRPr="006C550D" w:rsidTr="00546EA5">
        <w:tc>
          <w:tcPr>
            <w:tcW w:w="4044" w:type="dxa"/>
            <w:tcBorders>
              <w:bottom w:val="single" w:sz="4" w:space="0" w:color="auto"/>
            </w:tcBorders>
          </w:tcPr>
          <w:p w:rsidR="00546EA5" w:rsidRPr="006C550D" w:rsidRDefault="00546EA5" w:rsidP="00546EA5">
            <w:r>
              <w:t>Лицо, ответственное за функционирование системы контроля качества аудиторских услуг</w:t>
            </w:r>
          </w:p>
        </w:tc>
        <w:tc>
          <w:tcPr>
            <w:tcW w:w="1296" w:type="dxa"/>
            <w:tcBorders>
              <w:bottom w:val="single" w:sz="4" w:space="0" w:color="auto"/>
            </w:tcBorders>
          </w:tcPr>
          <w:p w:rsidR="00546EA5" w:rsidRDefault="00546EA5" w:rsidP="00546EA5">
            <w:r>
              <w:t>11.01.2017</w:t>
            </w:r>
          </w:p>
        </w:tc>
        <w:tc>
          <w:tcPr>
            <w:tcW w:w="2383" w:type="dxa"/>
            <w:tcBorders>
              <w:bottom w:val="single" w:sz="4" w:space="0" w:color="auto"/>
            </w:tcBorders>
          </w:tcPr>
          <w:p w:rsidR="00546EA5" w:rsidRDefault="00546EA5" w:rsidP="00546EA5">
            <w:proofErr w:type="spellStart"/>
            <w:r>
              <w:t>Меньжикова</w:t>
            </w:r>
            <w:proofErr w:type="spellEnd"/>
            <w:r>
              <w:t xml:space="preserve"> И.Б.</w:t>
            </w:r>
          </w:p>
          <w:p w:rsidR="00546EA5" w:rsidRPr="006C550D" w:rsidRDefault="00546EA5" w:rsidP="00546EA5"/>
        </w:tc>
        <w:tc>
          <w:tcPr>
            <w:tcW w:w="1905" w:type="dxa"/>
            <w:tcBorders>
              <w:bottom w:val="single" w:sz="4" w:space="0" w:color="auto"/>
            </w:tcBorders>
          </w:tcPr>
          <w:p w:rsidR="00546EA5" w:rsidRPr="006C550D" w:rsidRDefault="00546EA5" w:rsidP="00546EA5">
            <w:r w:rsidRPr="00330473">
              <w:rPr>
                <w:noProof/>
              </w:rPr>
              <w:drawing>
                <wp:inline distT="0" distB="0" distL="0" distR="0" wp14:anchorId="6664817C" wp14:editId="38C85939">
                  <wp:extent cx="1072800" cy="522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2800" cy="522000"/>
                          </a:xfrm>
                          <a:prstGeom prst="rect">
                            <a:avLst/>
                          </a:prstGeom>
                          <a:noFill/>
                          <a:ln>
                            <a:noFill/>
                          </a:ln>
                        </pic:spPr>
                      </pic:pic>
                    </a:graphicData>
                  </a:graphic>
                </wp:inline>
              </w:drawing>
            </w:r>
          </w:p>
        </w:tc>
      </w:tr>
      <w:tr w:rsidR="00546EA5" w:rsidRPr="006C550D" w:rsidTr="00546EA5">
        <w:tc>
          <w:tcPr>
            <w:tcW w:w="4044" w:type="dxa"/>
            <w:tcBorders>
              <w:top w:val="single" w:sz="4" w:space="0" w:color="auto"/>
              <w:left w:val="single" w:sz="4" w:space="0" w:color="auto"/>
              <w:bottom w:val="single" w:sz="4" w:space="0" w:color="auto"/>
              <w:right w:val="single" w:sz="4" w:space="0" w:color="auto"/>
            </w:tcBorders>
          </w:tcPr>
          <w:p w:rsidR="00546EA5" w:rsidRPr="006C550D" w:rsidRDefault="00546EA5" w:rsidP="00546EA5">
            <w:r>
              <w:t>Лицо, ответственное на систематической основе за проведение обзорных проверок качества незавершенных заданий</w:t>
            </w:r>
          </w:p>
        </w:tc>
        <w:tc>
          <w:tcPr>
            <w:tcW w:w="1296" w:type="dxa"/>
            <w:tcBorders>
              <w:top w:val="single" w:sz="4" w:space="0" w:color="auto"/>
              <w:left w:val="single" w:sz="4" w:space="0" w:color="auto"/>
              <w:bottom w:val="single" w:sz="4" w:space="0" w:color="auto"/>
              <w:right w:val="single" w:sz="4" w:space="0" w:color="auto"/>
            </w:tcBorders>
          </w:tcPr>
          <w:p w:rsidR="00546EA5" w:rsidRDefault="00546EA5" w:rsidP="00546EA5">
            <w:r>
              <w:t>11.01.2017</w:t>
            </w:r>
          </w:p>
        </w:tc>
        <w:tc>
          <w:tcPr>
            <w:tcW w:w="2383" w:type="dxa"/>
            <w:tcBorders>
              <w:top w:val="single" w:sz="4" w:space="0" w:color="auto"/>
              <w:left w:val="single" w:sz="4" w:space="0" w:color="auto"/>
              <w:bottom w:val="single" w:sz="4" w:space="0" w:color="auto"/>
              <w:right w:val="single" w:sz="4" w:space="0" w:color="auto"/>
            </w:tcBorders>
          </w:tcPr>
          <w:p w:rsidR="00546EA5" w:rsidRDefault="00546EA5" w:rsidP="00546EA5">
            <w:proofErr w:type="spellStart"/>
            <w:r>
              <w:t>Меньжикова</w:t>
            </w:r>
            <w:proofErr w:type="spellEnd"/>
            <w:r>
              <w:t xml:space="preserve"> И.Б.</w:t>
            </w:r>
          </w:p>
          <w:p w:rsidR="00546EA5" w:rsidRPr="006C550D" w:rsidRDefault="00546EA5" w:rsidP="00546EA5"/>
        </w:tc>
        <w:tc>
          <w:tcPr>
            <w:tcW w:w="1905" w:type="dxa"/>
            <w:tcBorders>
              <w:top w:val="single" w:sz="4" w:space="0" w:color="auto"/>
              <w:left w:val="single" w:sz="4" w:space="0" w:color="auto"/>
              <w:bottom w:val="single" w:sz="4" w:space="0" w:color="auto"/>
              <w:right w:val="single" w:sz="4" w:space="0" w:color="auto"/>
            </w:tcBorders>
          </w:tcPr>
          <w:p w:rsidR="00546EA5" w:rsidRPr="006C550D" w:rsidRDefault="00546EA5" w:rsidP="00546EA5">
            <w:r w:rsidRPr="00330473">
              <w:rPr>
                <w:noProof/>
              </w:rPr>
              <w:drawing>
                <wp:inline distT="0" distB="0" distL="0" distR="0" wp14:anchorId="4C7B151A" wp14:editId="28E570C5">
                  <wp:extent cx="1072800" cy="522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2800" cy="522000"/>
                          </a:xfrm>
                          <a:prstGeom prst="rect">
                            <a:avLst/>
                          </a:prstGeom>
                          <a:noFill/>
                          <a:ln>
                            <a:noFill/>
                          </a:ln>
                        </pic:spPr>
                      </pic:pic>
                    </a:graphicData>
                  </a:graphic>
                </wp:inline>
              </w:drawing>
            </w:r>
          </w:p>
        </w:tc>
      </w:tr>
      <w:tr w:rsidR="00546EA5" w:rsidRPr="006C550D" w:rsidTr="00546EA5">
        <w:tc>
          <w:tcPr>
            <w:tcW w:w="4044" w:type="dxa"/>
            <w:tcBorders>
              <w:top w:val="single" w:sz="4" w:space="0" w:color="auto"/>
              <w:left w:val="single" w:sz="4" w:space="0" w:color="auto"/>
              <w:bottom w:val="single" w:sz="4" w:space="0" w:color="auto"/>
              <w:right w:val="single" w:sz="4" w:space="0" w:color="auto"/>
            </w:tcBorders>
          </w:tcPr>
          <w:p w:rsidR="00546EA5" w:rsidRPr="006C550D" w:rsidRDefault="00546EA5" w:rsidP="00546EA5">
            <w:r w:rsidRPr="0038427F">
              <w:t>Лицо, ответственное на систематической основе за</w:t>
            </w:r>
            <w:r>
              <w:t xml:space="preserve"> оказание консультаций членам аудиторских групп при оказании аудиторских услуг</w:t>
            </w:r>
          </w:p>
        </w:tc>
        <w:tc>
          <w:tcPr>
            <w:tcW w:w="1296" w:type="dxa"/>
            <w:tcBorders>
              <w:top w:val="single" w:sz="4" w:space="0" w:color="auto"/>
              <w:left w:val="single" w:sz="4" w:space="0" w:color="auto"/>
              <w:bottom w:val="single" w:sz="4" w:space="0" w:color="auto"/>
              <w:right w:val="single" w:sz="4" w:space="0" w:color="auto"/>
            </w:tcBorders>
          </w:tcPr>
          <w:p w:rsidR="00546EA5" w:rsidRDefault="00546EA5" w:rsidP="00546EA5">
            <w:r>
              <w:t>11.01.2017</w:t>
            </w:r>
          </w:p>
        </w:tc>
        <w:tc>
          <w:tcPr>
            <w:tcW w:w="2383" w:type="dxa"/>
            <w:tcBorders>
              <w:top w:val="single" w:sz="4" w:space="0" w:color="auto"/>
              <w:left w:val="single" w:sz="4" w:space="0" w:color="auto"/>
              <w:bottom w:val="single" w:sz="4" w:space="0" w:color="auto"/>
              <w:right w:val="single" w:sz="4" w:space="0" w:color="auto"/>
            </w:tcBorders>
          </w:tcPr>
          <w:p w:rsidR="00546EA5" w:rsidRDefault="00546EA5" w:rsidP="00546EA5">
            <w:proofErr w:type="spellStart"/>
            <w:r>
              <w:t>Меньжикова</w:t>
            </w:r>
            <w:proofErr w:type="spellEnd"/>
            <w:r>
              <w:t xml:space="preserve"> И.Б.</w:t>
            </w:r>
          </w:p>
          <w:p w:rsidR="00546EA5" w:rsidRPr="006C550D" w:rsidRDefault="00546EA5" w:rsidP="00546EA5"/>
        </w:tc>
        <w:tc>
          <w:tcPr>
            <w:tcW w:w="1905" w:type="dxa"/>
            <w:tcBorders>
              <w:top w:val="single" w:sz="4" w:space="0" w:color="auto"/>
              <w:left w:val="single" w:sz="4" w:space="0" w:color="auto"/>
              <w:bottom w:val="single" w:sz="4" w:space="0" w:color="auto"/>
              <w:right w:val="single" w:sz="4" w:space="0" w:color="auto"/>
            </w:tcBorders>
          </w:tcPr>
          <w:p w:rsidR="00546EA5" w:rsidRPr="006C550D" w:rsidRDefault="00546EA5" w:rsidP="00546EA5">
            <w:r w:rsidRPr="00330473">
              <w:rPr>
                <w:noProof/>
              </w:rPr>
              <w:drawing>
                <wp:inline distT="0" distB="0" distL="0" distR="0" wp14:anchorId="11C9923A" wp14:editId="7CFB7F07">
                  <wp:extent cx="1072800" cy="52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2800" cy="522000"/>
                          </a:xfrm>
                          <a:prstGeom prst="rect">
                            <a:avLst/>
                          </a:prstGeom>
                          <a:noFill/>
                          <a:ln>
                            <a:noFill/>
                          </a:ln>
                        </pic:spPr>
                      </pic:pic>
                    </a:graphicData>
                  </a:graphic>
                </wp:inline>
              </w:drawing>
            </w:r>
          </w:p>
        </w:tc>
      </w:tr>
      <w:tr w:rsidR="00546EA5" w:rsidRPr="006C550D" w:rsidTr="00546EA5">
        <w:trPr>
          <w:trHeight w:val="221"/>
        </w:trPr>
        <w:tc>
          <w:tcPr>
            <w:tcW w:w="4044" w:type="dxa"/>
            <w:tcBorders>
              <w:top w:val="single" w:sz="4" w:space="0" w:color="auto"/>
              <w:left w:val="single" w:sz="4" w:space="0" w:color="auto"/>
              <w:bottom w:val="single" w:sz="4" w:space="0" w:color="auto"/>
              <w:right w:val="single" w:sz="4" w:space="0" w:color="auto"/>
            </w:tcBorders>
          </w:tcPr>
          <w:p w:rsidR="00546EA5" w:rsidRPr="006C550D" w:rsidRDefault="00546EA5" w:rsidP="00546EA5"/>
        </w:tc>
        <w:tc>
          <w:tcPr>
            <w:tcW w:w="1296" w:type="dxa"/>
            <w:tcBorders>
              <w:top w:val="single" w:sz="4" w:space="0" w:color="auto"/>
              <w:left w:val="single" w:sz="4" w:space="0" w:color="auto"/>
              <w:bottom w:val="single" w:sz="4" w:space="0" w:color="auto"/>
              <w:right w:val="single" w:sz="4" w:space="0" w:color="auto"/>
            </w:tcBorders>
          </w:tcPr>
          <w:p w:rsidR="00546EA5" w:rsidRPr="006C550D" w:rsidRDefault="00546EA5" w:rsidP="00546EA5"/>
        </w:tc>
        <w:tc>
          <w:tcPr>
            <w:tcW w:w="2383" w:type="dxa"/>
            <w:tcBorders>
              <w:top w:val="single" w:sz="4" w:space="0" w:color="auto"/>
              <w:left w:val="single" w:sz="4" w:space="0" w:color="auto"/>
              <w:bottom w:val="single" w:sz="4" w:space="0" w:color="auto"/>
              <w:right w:val="single" w:sz="4" w:space="0" w:color="auto"/>
            </w:tcBorders>
          </w:tcPr>
          <w:p w:rsidR="00546EA5" w:rsidRPr="006C550D" w:rsidRDefault="00546EA5" w:rsidP="00546EA5"/>
        </w:tc>
        <w:tc>
          <w:tcPr>
            <w:tcW w:w="1905" w:type="dxa"/>
            <w:tcBorders>
              <w:top w:val="single" w:sz="4" w:space="0" w:color="auto"/>
              <w:left w:val="single" w:sz="4" w:space="0" w:color="auto"/>
              <w:bottom w:val="single" w:sz="4" w:space="0" w:color="auto"/>
              <w:right w:val="single" w:sz="4" w:space="0" w:color="auto"/>
            </w:tcBorders>
          </w:tcPr>
          <w:p w:rsidR="00546EA5" w:rsidRPr="006C550D" w:rsidRDefault="00546EA5" w:rsidP="00546EA5"/>
        </w:tc>
      </w:tr>
    </w:tbl>
    <w:p w:rsidR="003B0B57" w:rsidRPr="002C08A5" w:rsidRDefault="002C08A5" w:rsidP="00585A9A">
      <w:pPr>
        <w:pStyle w:val="1"/>
      </w:pPr>
      <w:bookmarkStart w:id="25" w:name="_Toc404086771"/>
      <w:r>
        <w:t xml:space="preserve">9. </w:t>
      </w:r>
      <w:r w:rsidR="003B0B57" w:rsidRPr="002C08A5">
        <w:t>ОЗНАКОМЛЕНИ</w:t>
      </w:r>
      <w:r w:rsidR="00CD56EB">
        <w:t>Е</w:t>
      </w:r>
      <w:bookmarkStart w:id="26" w:name="_GoBack"/>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971"/>
        <w:gridCol w:w="1971"/>
        <w:gridCol w:w="1971"/>
        <w:gridCol w:w="1971"/>
      </w:tblGrid>
      <w:tr w:rsidR="003B0B57" w:rsidTr="005B3EB7">
        <w:tc>
          <w:tcPr>
            <w:tcW w:w="949" w:type="dxa"/>
          </w:tcPr>
          <w:p w:rsidR="003B0B57" w:rsidRDefault="003B0B57" w:rsidP="005B3EB7">
            <w:pPr>
              <w:jc w:val="center"/>
            </w:pPr>
            <w:r>
              <w:t>№ п/п</w:t>
            </w:r>
          </w:p>
        </w:tc>
        <w:tc>
          <w:tcPr>
            <w:tcW w:w="1971" w:type="dxa"/>
          </w:tcPr>
          <w:p w:rsidR="003B0B57" w:rsidRDefault="003B0B57" w:rsidP="005B3EB7">
            <w:pPr>
              <w:jc w:val="center"/>
            </w:pPr>
            <w:r>
              <w:t>Дата</w:t>
            </w:r>
          </w:p>
        </w:tc>
        <w:tc>
          <w:tcPr>
            <w:tcW w:w="1971" w:type="dxa"/>
          </w:tcPr>
          <w:p w:rsidR="003B0B57" w:rsidRDefault="003B0B57" w:rsidP="005B3EB7">
            <w:pPr>
              <w:jc w:val="center"/>
            </w:pPr>
            <w:r>
              <w:t>Должность</w:t>
            </w:r>
          </w:p>
        </w:tc>
        <w:tc>
          <w:tcPr>
            <w:tcW w:w="1971" w:type="dxa"/>
          </w:tcPr>
          <w:p w:rsidR="003B0B57" w:rsidRDefault="003B0B57" w:rsidP="005B3EB7">
            <w:pPr>
              <w:jc w:val="center"/>
            </w:pPr>
            <w:r>
              <w:t>Фамилия, И.О.</w:t>
            </w:r>
          </w:p>
        </w:tc>
        <w:tc>
          <w:tcPr>
            <w:tcW w:w="1971" w:type="dxa"/>
          </w:tcPr>
          <w:p w:rsidR="003B0B57" w:rsidRDefault="003B0B57" w:rsidP="00546EA5">
            <w:pPr>
              <w:jc w:val="center"/>
            </w:pPr>
            <w:r>
              <w:t>Подпись</w:t>
            </w:r>
          </w:p>
        </w:tc>
      </w:tr>
      <w:tr w:rsidR="003B0B57" w:rsidTr="005B3EB7">
        <w:tc>
          <w:tcPr>
            <w:tcW w:w="949" w:type="dxa"/>
          </w:tcPr>
          <w:p w:rsidR="003B0B57" w:rsidRDefault="003B0B57" w:rsidP="005B3EB7">
            <w:pPr>
              <w:numPr>
                <w:ilvl w:val="0"/>
                <w:numId w:val="1"/>
              </w:numPr>
            </w:pPr>
          </w:p>
        </w:tc>
        <w:tc>
          <w:tcPr>
            <w:tcW w:w="1971" w:type="dxa"/>
          </w:tcPr>
          <w:p w:rsidR="003B0B57" w:rsidRDefault="000646EE">
            <w:r>
              <w:t>11.01.2017</w:t>
            </w:r>
          </w:p>
        </w:tc>
        <w:tc>
          <w:tcPr>
            <w:tcW w:w="1971" w:type="dxa"/>
          </w:tcPr>
          <w:p w:rsidR="003B0B57" w:rsidRDefault="003B0B57"/>
          <w:p w:rsidR="003B0B57" w:rsidRDefault="000646EE">
            <w:r>
              <w:t>директор</w:t>
            </w:r>
          </w:p>
        </w:tc>
        <w:tc>
          <w:tcPr>
            <w:tcW w:w="1971" w:type="dxa"/>
          </w:tcPr>
          <w:p w:rsidR="003B0B57" w:rsidRDefault="000646EE">
            <w:proofErr w:type="spellStart"/>
            <w:r>
              <w:t>Меньжикова</w:t>
            </w:r>
            <w:proofErr w:type="spellEnd"/>
            <w:r>
              <w:t xml:space="preserve"> И.Б.</w:t>
            </w:r>
          </w:p>
        </w:tc>
        <w:tc>
          <w:tcPr>
            <w:tcW w:w="1971" w:type="dxa"/>
          </w:tcPr>
          <w:p w:rsidR="003B0B57" w:rsidRDefault="00546EA5">
            <w:r w:rsidRPr="00330473">
              <w:rPr>
                <w:noProof/>
              </w:rPr>
              <w:drawing>
                <wp:inline distT="0" distB="0" distL="0" distR="0" wp14:anchorId="12D2B4E5" wp14:editId="387270AF">
                  <wp:extent cx="1072800" cy="522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2800" cy="522000"/>
                          </a:xfrm>
                          <a:prstGeom prst="rect">
                            <a:avLst/>
                          </a:prstGeom>
                          <a:noFill/>
                          <a:ln>
                            <a:noFill/>
                          </a:ln>
                        </pic:spPr>
                      </pic:pic>
                    </a:graphicData>
                  </a:graphic>
                </wp:inline>
              </w:drawing>
            </w:r>
          </w:p>
        </w:tc>
      </w:tr>
      <w:tr w:rsidR="003B0B57" w:rsidTr="005B3EB7">
        <w:tc>
          <w:tcPr>
            <w:tcW w:w="949" w:type="dxa"/>
          </w:tcPr>
          <w:p w:rsidR="003B0B57" w:rsidRDefault="003B0B57" w:rsidP="005B3EB7">
            <w:pPr>
              <w:numPr>
                <w:ilvl w:val="0"/>
                <w:numId w:val="1"/>
              </w:numPr>
            </w:pPr>
          </w:p>
        </w:tc>
        <w:tc>
          <w:tcPr>
            <w:tcW w:w="1971" w:type="dxa"/>
          </w:tcPr>
          <w:p w:rsidR="003B0B57" w:rsidRDefault="00315620">
            <w:r>
              <w:t>11.01.2017</w:t>
            </w:r>
          </w:p>
        </w:tc>
        <w:tc>
          <w:tcPr>
            <w:tcW w:w="1971" w:type="dxa"/>
          </w:tcPr>
          <w:p w:rsidR="003B0B57" w:rsidRDefault="003B0B57"/>
          <w:p w:rsidR="003B0B57" w:rsidRDefault="000646EE">
            <w:r>
              <w:t>аудитор</w:t>
            </w:r>
          </w:p>
        </w:tc>
        <w:tc>
          <w:tcPr>
            <w:tcW w:w="1971" w:type="dxa"/>
          </w:tcPr>
          <w:p w:rsidR="003B0B57" w:rsidRDefault="000646EE">
            <w:proofErr w:type="spellStart"/>
            <w:r>
              <w:t>Садретдинова</w:t>
            </w:r>
            <w:proofErr w:type="spellEnd"/>
            <w:r>
              <w:t xml:space="preserve"> А.Р.</w:t>
            </w:r>
          </w:p>
        </w:tc>
        <w:tc>
          <w:tcPr>
            <w:tcW w:w="1971" w:type="dxa"/>
          </w:tcPr>
          <w:p w:rsidR="003B0B57" w:rsidRDefault="00330473">
            <w:r w:rsidRPr="00330473">
              <w:rPr>
                <w:noProof/>
              </w:rPr>
              <w:drawing>
                <wp:inline distT="0" distB="0" distL="0" distR="0">
                  <wp:extent cx="954000" cy="44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000" cy="446400"/>
                          </a:xfrm>
                          <a:prstGeom prst="rect">
                            <a:avLst/>
                          </a:prstGeom>
                          <a:noFill/>
                          <a:ln>
                            <a:noFill/>
                          </a:ln>
                        </pic:spPr>
                      </pic:pic>
                    </a:graphicData>
                  </a:graphic>
                </wp:inline>
              </w:drawing>
            </w:r>
          </w:p>
        </w:tc>
      </w:tr>
      <w:tr w:rsidR="003B0B57" w:rsidTr="005B3EB7">
        <w:tc>
          <w:tcPr>
            <w:tcW w:w="949" w:type="dxa"/>
          </w:tcPr>
          <w:p w:rsidR="003B0B57" w:rsidRDefault="003B0B57" w:rsidP="005B3EB7">
            <w:pPr>
              <w:numPr>
                <w:ilvl w:val="0"/>
                <w:numId w:val="1"/>
              </w:numPr>
            </w:pPr>
          </w:p>
        </w:tc>
        <w:tc>
          <w:tcPr>
            <w:tcW w:w="1971" w:type="dxa"/>
          </w:tcPr>
          <w:p w:rsidR="003B0B57" w:rsidRDefault="00315620">
            <w:r>
              <w:t>11.01.2017</w:t>
            </w:r>
          </w:p>
        </w:tc>
        <w:tc>
          <w:tcPr>
            <w:tcW w:w="1971" w:type="dxa"/>
          </w:tcPr>
          <w:p w:rsidR="003B0B57" w:rsidRDefault="003B0B57"/>
          <w:p w:rsidR="003B0B57" w:rsidRDefault="000646EE">
            <w:r>
              <w:t>аудитор</w:t>
            </w:r>
          </w:p>
        </w:tc>
        <w:tc>
          <w:tcPr>
            <w:tcW w:w="1971" w:type="dxa"/>
          </w:tcPr>
          <w:p w:rsidR="003B0B57" w:rsidRDefault="00315620" w:rsidP="00315620">
            <w:r>
              <w:t>Коробченко Т.Н.</w:t>
            </w:r>
          </w:p>
        </w:tc>
        <w:tc>
          <w:tcPr>
            <w:tcW w:w="1971" w:type="dxa"/>
          </w:tcPr>
          <w:p w:rsidR="003B0B57" w:rsidRDefault="00330473">
            <w:r w:rsidRPr="00330473">
              <w:rPr>
                <w:noProof/>
              </w:rPr>
              <w:drawing>
                <wp:inline distT="0" distB="0" distL="0" distR="0">
                  <wp:extent cx="1076400" cy="396000"/>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400" cy="396000"/>
                          </a:xfrm>
                          <a:prstGeom prst="rect">
                            <a:avLst/>
                          </a:prstGeom>
                          <a:noFill/>
                          <a:ln>
                            <a:noFill/>
                          </a:ln>
                        </pic:spPr>
                      </pic:pic>
                    </a:graphicData>
                  </a:graphic>
                </wp:inline>
              </w:drawing>
            </w:r>
          </w:p>
        </w:tc>
      </w:tr>
      <w:tr w:rsidR="003B0B57" w:rsidTr="005B3EB7">
        <w:tc>
          <w:tcPr>
            <w:tcW w:w="949" w:type="dxa"/>
          </w:tcPr>
          <w:p w:rsidR="003B0B57" w:rsidRDefault="003B0B57" w:rsidP="005B3EB7">
            <w:pPr>
              <w:numPr>
                <w:ilvl w:val="0"/>
                <w:numId w:val="1"/>
              </w:numPr>
            </w:pPr>
          </w:p>
        </w:tc>
        <w:tc>
          <w:tcPr>
            <w:tcW w:w="1971" w:type="dxa"/>
          </w:tcPr>
          <w:p w:rsidR="003B0B57" w:rsidRDefault="00315620">
            <w:r>
              <w:t>11.01.2017</w:t>
            </w:r>
          </w:p>
        </w:tc>
        <w:tc>
          <w:tcPr>
            <w:tcW w:w="1971" w:type="dxa"/>
          </w:tcPr>
          <w:p w:rsidR="003B0B57" w:rsidRDefault="003B0B57"/>
          <w:p w:rsidR="003B0B57" w:rsidRDefault="000646EE">
            <w:r>
              <w:t>аудитор</w:t>
            </w:r>
          </w:p>
        </w:tc>
        <w:tc>
          <w:tcPr>
            <w:tcW w:w="1971" w:type="dxa"/>
          </w:tcPr>
          <w:p w:rsidR="003B0B57" w:rsidRDefault="00315620" w:rsidP="00315620">
            <w:proofErr w:type="spellStart"/>
            <w:r>
              <w:t>Тонятова</w:t>
            </w:r>
            <w:proofErr w:type="spellEnd"/>
            <w:r>
              <w:t xml:space="preserve"> А.Ю.</w:t>
            </w:r>
          </w:p>
        </w:tc>
        <w:tc>
          <w:tcPr>
            <w:tcW w:w="1971" w:type="dxa"/>
          </w:tcPr>
          <w:p w:rsidR="003B0B57" w:rsidRDefault="00330473">
            <w:r w:rsidRPr="00330473">
              <w:rPr>
                <w:noProof/>
              </w:rPr>
              <w:drawing>
                <wp:inline distT="0" distB="0" distL="0" distR="0">
                  <wp:extent cx="946800" cy="75240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800" cy="752400"/>
                          </a:xfrm>
                          <a:prstGeom prst="rect">
                            <a:avLst/>
                          </a:prstGeom>
                          <a:noFill/>
                          <a:ln>
                            <a:noFill/>
                          </a:ln>
                        </pic:spPr>
                      </pic:pic>
                    </a:graphicData>
                  </a:graphic>
                </wp:inline>
              </w:drawing>
            </w:r>
          </w:p>
        </w:tc>
      </w:tr>
      <w:tr w:rsidR="003B0B57" w:rsidTr="005B3EB7">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1971" w:type="dxa"/>
          </w:tcPr>
          <w:p w:rsidR="003B0B57" w:rsidRDefault="003B0B57"/>
        </w:tc>
        <w:tc>
          <w:tcPr>
            <w:tcW w:w="1971" w:type="dxa"/>
          </w:tcPr>
          <w:p w:rsidR="003B0B57" w:rsidRDefault="003B0B57"/>
        </w:tc>
      </w:tr>
      <w:tr w:rsidR="003B0B57" w:rsidTr="005B3EB7">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1971" w:type="dxa"/>
          </w:tcPr>
          <w:p w:rsidR="003B0B57" w:rsidRDefault="003B0B57"/>
        </w:tc>
        <w:tc>
          <w:tcPr>
            <w:tcW w:w="1971" w:type="dxa"/>
          </w:tcPr>
          <w:p w:rsidR="003B0B57" w:rsidRDefault="003B0B57"/>
        </w:tc>
      </w:tr>
      <w:tr w:rsidR="003B0B57" w:rsidTr="005B3EB7">
        <w:tc>
          <w:tcPr>
            <w:tcW w:w="949" w:type="dxa"/>
          </w:tcPr>
          <w:p w:rsidR="003B0B57" w:rsidRDefault="003B0B57" w:rsidP="005B3EB7">
            <w:pPr>
              <w:numPr>
                <w:ilvl w:val="0"/>
                <w:numId w:val="1"/>
              </w:numPr>
            </w:pPr>
          </w:p>
        </w:tc>
        <w:tc>
          <w:tcPr>
            <w:tcW w:w="1971" w:type="dxa"/>
          </w:tcPr>
          <w:p w:rsidR="003B0B57" w:rsidRDefault="003B0B57"/>
        </w:tc>
        <w:tc>
          <w:tcPr>
            <w:tcW w:w="1971" w:type="dxa"/>
          </w:tcPr>
          <w:p w:rsidR="003B0B57" w:rsidRDefault="003B0B57"/>
          <w:p w:rsidR="003B0B57" w:rsidRDefault="003B0B57"/>
        </w:tc>
        <w:tc>
          <w:tcPr>
            <w:tcW w:w="1971" w:type="dxa"/>
          </w:tcPr>
          <w:p w:rsidR="003B0B57" w:rsidRDefault="003B0B57"/>
        </w:tc>
        <w:tc>
          <w:tcPr>
            <w:tcW w:w="1971" w:type="dxa"/>
          </w:tcPr>
          <w:p w:rsidR="003B0B57" w:rsidRDefault="003B0B57"/>
        </w:tc>
      </w:tr>
    </w:tbl>
    <w:p w:rsidR="00272ACD" w:rsidRDefault="00272ACD"/>
    <w:sectPr w:rsidR="00272ACD" w:rsidSect="005D3236">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F1" w:rsidRDefault="005924F1">
      <w:r>
        <w:separator/>
      </w:r>
    </w:p>
  </w:endnote>
  <w:endnote w:type="continuationSeparator" w:id="0">
    <w:p w:rsidR="005924F1" w:rsidRDefault="0059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E" w:rsidRPr="009D67BC" w:rsidRDefault="000646EE">
    <w:pPr>
      <w:pStyle w:val="a5"/>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F1" w:rsidRDefault="005924F1">
      <w:r>
        <w:separator/>
      </w:r>
    </w:p>
  </w:footnote>
  <w:footnote w:type="continuationSeparator" w:id="0">
    <w:p w:rsidR="005924F1" w:rsidRDefault="0059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E" w:rsidRPr="00B75186" w:rsidRDefault="000646EE" w:rsidP="00B75186">
    <w:pPr>
      <w:pStyle w:val="a4"/>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03A"/>
    <w:multiLevelType w:val="hybridMultilevel"/>
    <w:tmpl w:val="31A0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32AE7"/>
    <w:multiLevelType w:val="hybridMultilevel"/>
    <w:tmpl w:val="B6CA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164622"/>
    <w:multiLevelType w:val="hybridMultilevel"/>
    <w:tmpl w:val="837CA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14F7381"/>
    <w:multiLevelType w:val="hybridMultilevel"/>
    <w:tmpl w:val="BF407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76480"/>
    <w:multiLevelType w:val="hybridMultilevel"/>
    <w:tmpl w:val="847E44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D02BFE"/>
    <w:multiLevelType w:val="hybridMultilevel"/>
    <w:tmpl w:val="DE8AD1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6CA11F1"/>
    <w:multiLevelType w:val="hybridMultilevel"/>
    <w:tmpl w:val="9DDC9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8BE0AC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4925A8"/>
    <w:multiLevelType w:val="hybridMultilevel"/>
    <w:tmpl w:val="9B18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903F07"/>
    <w:multiLevelType w:val="hybridMultilevel"/>
    <w:tmpl w:val="B5EEF9E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D1813F1"/>
    <w:multiLevelType w:val="hybridMultilevel"/>
    <w:tmpl w:val="C116F07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D633588"/>
    <w:multiLevelType w:val="hybridMultilevel"/>
    <w:tmpl w:val="E4C269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E13306C"/>
    <w:multiLevelType w:val="hybridMultilevel"/>
    <w:tmpl w:val="DE72538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0FC549D"/>
    <w:multiLevelType w:val="hybridMultilevel"/>
    <w:tmpl w:val="C3DC6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4E3763E"/>
    <w:multiLevelType w:val="hybridMultilevel"/>
    <w:tmpl w:val="5BC03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7541B2C"/>
    <w:multiLevelType w:val="hybridMultilevel"/>
    <w:tmpl w:val="5B728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81350DA"/>
    <w:multiLevelType w:val="hybridMultilevel"/>
    <w:tmpl w:val="0A969A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90E587D"/>
    <w:multiLevelType w:val="hybridMultilevel"/>
    <w:tmpl w:val="D8D60A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928501A"/>
    <w:multiLevelType w:val="hybridMultilevel"/>
    <w:tmpl w:val="71C4D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C290DE5"/>
    <w:multiLevelType w:val="hybridMultilevel"/>
    <w:tmpl w:val="61CE9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C8149D3"/>
    <w:multiLevelType w:val="hybridMultilevel"/>
    <w:tmpl w:val="F110B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DE76FEC"/>
    <w:multiLevelType w:val="hybridMultilevel"/>
    <w:tmpl w:val="591CF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0477820"/>
    <w:multiLevelType w:val="hybridMultilevel"/>
    <w:tmpl w:val="8AF68E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3291423"/>
    <w:multiLevelType w:val="hybridMultilevel"/>
    <w:tmpl w:val="EE803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4EE6674"/>
    <w:multiLevelType w:val="hybridMultilevel"/>
    <w:tmpl w:val="A05EB2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59A39B6"/>
    <w:multiLevelType w:val="hybridMultilevel"/>
    <w:tmpl w:val="6004F0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70F1557"/>
    <w:multiLevelType w:val="hybridMultilevel"/>
    <w:tmpl w:val="E47C0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7BA38F2"/>
    <w:multiLevelType w:val="hybridMultilevel"/>
    <w:tmpl w:val="A3906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7C72454"/>
    <w:multiLevelType w:val="hybridMultilevel"/>
    <w:tmpl w:val="B8BA5F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8AB6F35"/>
    <w:multiLevelType w:val="hybridMultilevel"/>
    <w:tmpl w:val="25429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A3157AC"/>
    <w:multiLevelType w:val="hybridMultilevel"/>
    <w:tmpl w:val="66AE9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5226C7"/>
    <w:multiLevelType w:val="hybridMultilevel"/>
    <w:tmpl w:val="B2389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DF005B6"/>
    <w:multiLevelType w:val="hybridMultilevel"/>
    <w:tmpl w:val="5BC03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08F231F"/>
    <w:multiLevelType w:val="hybridMultilevel"/>
    <w:tmpl w:val="1A301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09758E0"/>
    <w:multiLevelType w:val="hybridMultilevel"/>
    <w:tmpl w:val="9BB298A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13D1D42"/>
    <w:multiLevelType w:val="hybridMultilevel"/>
    <w:tmpl w:val="5C382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1717AE5"/>
    <w:multiLevelType w:val="hybridMultilevel"/>
    <w:tmpl w:val="E728A9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BA5BED"/>
    <w:multiLevelType w:val="hybridMultilevel"/>
    <w:tmpl w:val="B1A6B7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4A00F30"/>
    <w:multiLevelType w:val="hybridMultilevel"/>
    <w:tmpl w:val="B7DAA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36244B1F"/>
    <w:multiLevelType w:val="hybridMultilevel"/>
    <w:tmpl w:val="B2389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6355E81"/>
    <w:multiLevelType w:val="hybridMultilevel"/>
    <w:tmpl w:val="92CAE14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36B15AFB"/>
    <w:multiLevelType w:val="hybridMultilevel"/>
    <w:tmpl w:val="12E89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37684127"/>
    <w:multiLevelType w:val="hybridMultilevel"/>
    <w:tmpl w:val="7A14AC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963404B"/>
    <w:multiLevelType w:val="hybridMultilevel"/>
    <w:tmpl w:val="2E48F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C6237E"/>
    <w:multiLevelType w:val="hybridMultilevel"/>
    <w:tmpl w:val="9A149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C747791"/>
    <w:multiLevelType w:val="hybridMultilevel"/>
    <w:tmpl w:val="A9D00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E6B43C3"/>
    <w:multiLevelType w:val="hybridMultilevel"/>
    <w:tmpl w:val="AB3A7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1CD04D7"/>
    <w:multiLevelType w:val="hybridMultilevel"/>
    <w:tmpl w:val="A88A42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2DF2A3A"/>
    <w:multiLevelType w:val="hybridMultilevel"/>
    <w:tmpl w:val="7E70F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3DA4555"/>
    <w:multiLevelType w:val="hybridMultilevel"/>
    <w:tmpl w:val="3814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469C024A"/>
    <w:multiLevelType w:val="hybridMultilevel"/>
    <w:tmpl w:val="F274F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7252033"/>
    <w:multiLevelType w:val="hybridMultilevel"/>
    <w:tmpl w:val="72F20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7C87ABB"/>
    <w:multiLevelType w:val="hybridMultilevel"/>
    <w:tmpl w:val="4F3C3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9640BF"/>
    <w:multiLevelType w:val="hybridMultilevel"/>
    <w:tmpl w:val="EFFC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9CD039B"/>
    <w:multiLevelType w:val="hybridMultilevel"/>
    <w:tmpl w:val="0EF634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9E6531A"/>
    <w:multiLevelType w:val="hybridMultilevel"/>
    <w:tmpl w:val="B0040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B9A1F7E"/>
    <w:multiLevelType w:val="hybridMultilevel"/>
    <w:tmpl w:val="B73057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4BE720CB"/>
    <w:multiLevelType w:val="hybridMultilevel"/>
    <w:tmpl w:val="5BC03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4E304E86"/>
    <w:multiLevelType w:val="hybridMultilevel"/>
    <w:tmpl w:val="5D60A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EC46B3B"/>
    <w:multiLevelType w:val="hybridMultilevel"/>
    <w:tmpl w:val="2F1CB3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4EF13023"/>
    <w:multiLevelType w:val="hybridMultilevel"/>
    <w:tmpl w:val="753031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500E6E0E"/>
    <w:multiLevelType w:val="hybridMultilevel"/>
    <w:tmpl w:val="BCCEE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50E51E17"/>
    <w:multiLevelType w:val="hybridMultilevel"/>
    <w:tmpl w:val="0B5C1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12F47D3"/>
    <w:multiLevelType w:val="hybridMultilevel"/>
    <w:tmpl w:val="25208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20E2576"/>
    <w:multiLevelType w:val="hybridMultilevel"/>
    <w:tmpl w:val="B922BD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75470D3"/>
    <w:multiLevelType w:val="hybridMultilevel"/>
    <w:tmpl w:val="53D6B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88359ED"/>
    <w:multiLevelType w:val="hybridMultilevel"/>
    <w:tmpl w:val="5DAAC7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5ADB5099"/>
    <w:multiLevelType w:val="hybridMultilevel"/>
    <w:tmpl w:val="8E306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D0B2B32"/>
    <w:multiLevelType w:val="hybridMultilevel"/>
    <w:tmpl w:val="CF0EF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F312D8D"/>
    <w:multiLevelType w:val="hybridMultilevel"/>
    <w:tmpl w:val="F110B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60AE3AAC"/>
    <w:multiLevelType w:val="hybridMultilevel"/>
    <w:tmpl w:val="4A262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60CF39C5"/>
    <w:multiLevelType w:val="hybridMultilevel"/>
    <w:tmpl w:val="9C6A3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62E52548"/>
    <w:multiLevelType w:val="hybridMultilevel"/>
    <w:tmpl w:val="C99018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65BA55F4"/>
    <w:multiLevelType w:val="hybridMultilevel"/>
    <w:tmpl w:val="FA542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7532DCD"/>
    <w:multiLevelType w:val="hybridMultilevel"/>
    <w:tmpl w:val="A13635FA"/>
    <w:lvl w:ilvl="0" w:tplc="0419000B">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76" w15:restartNumberingAfterBreak="0">
    <w:nsid w:val="69830828"/>
    <w:multiLevelType w:val="hybridMultilevel"/>
    <w:tmpl w:val="DA78D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6AA63F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B20718E"/>
    <w:multiLevelType w:val="hybridMultilevel"/>
    <w:tmpl w:val="8E306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6BB00FEB"/>
    <w:multiLevelType w:val="hybridMultilevel"/>
    <w:tmpl w:val="9AA406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6D982440"/>
    <w:multiLevelType w:val="hybridMultilevel"/>
    <w:tmpl w:val="5BC4FC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2445D8A"/>
    <w:multiLevelType w:val="hybridMultilevel"/>
    <w:tmpl w:val="771E3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3B77961"/>
    <w:multiLevelType w:val="hybridMultilevel"/>
    <w:tmpl w:val="EACC5D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74DD195E"/>
    <w:multiLevelType w:val="hybridMultilevel"/>
    <w:tmpl w:val="B254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795648C"/>
    <w:multiLevelType w:val="hybridMultilevel"/>
    <w:tmpl w:val="0714D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796E4ED1"/>
    <w:multiLevelType w:val="hybridMultilevel"/>
    <w:tmpl w:val="0B5C1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7AE90A91"/>
    <w:multiLevelType w:val="hybridMultilevel"/>
    <w:tmpl w:val="FE4C7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7F496FB7"/>
    <w:multiLevelType w:val="hybridMultilevel"/>
    <w:tmpl w:val="FDDA2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80"/>
  </w:num>
  <w:num w:numId="3">
    <w:abstractNumId w:val="20"/>
  </w:num>
  <w:num w:numId="4">
    <w:abstractNumId w:val="64"/>
  </w:num>
  <w:num w:numId="5">
    <w:abstractNumId w:val="61"/>
  </w:num>
  <w:num w:numId="6">
    <w:abstractNumId w:val="65"/>
  </w:num>
  <w:num w:numId="7">
    <w:abstractNumId w:val="2"/>
  </w:num>
  <w:num w:numId="8">
    <w:abstractNumId w:val="45"/>
  </w:num>
  <w:num w:numId="9">
    <w:abstractNumId w:val="52"/>
  </w:num>
  <w:num w:numId="10">
    <w:abstractNumId w:val="24"/>
  </w:num>
  <w:num w:numId="11">
    <w:abstractNumId w:val="28"/>
  </w:num>
  <w:num w:numId="12">
    <w:abstractNumId w:val="11"/>
  </w:num>
  <w:num w:numId="13">
    <w:abstractNumId w:val="39"/>
  </w:num>
  <w:num w:numId="14">
    <w:abstractNumId w:val="49"/>
  </w:num>
  <w:num w:numId="15">
    <w:abstractNumId w:val="17"/>
  </w:num>
  <w:num w:numId="16">
    <w:abstractNumId w:val="36"/>
  </w:num>
  <w:num w:numId="17">
    <w:abstractNumId w:val="67"/>
  </w:num>
  <w:num w:numId="18">
    <w:abstractNumId w:val="29"/>
  </w:num>
  <w:num w:numId="19">
    <w:abstractNumId w:val="16"/>
  </w:num>
  <w:num w:numId="20">
    <w:abstractNumId w:val="72"/>
  </w:num>
  <w:num w:numId="21">
    <w:abstractNumId w:val="4"/>
  </w:num>
  <w:num w:numId="22">
    <w:abstractNumId w:val="60"/>
  </w:num>
  <w:num w:numId="23">
    <w:abstractNumId w:val="86"/>
  </w:num>
  <w:num w:numId="24">
    <w:abstractNumId w:val="84"/>
  </w:num>
  <w:num w:numId="25">
    <w:abstractNumId w:val="71"/>
  </w:num>
  <w:num w:numId="26">
    <w:abstractNumId w:val="43"/>
  </w:num>
  <w:num w:numId="27">
    <w:abstractNumId w:val="48"/>
  </w:num>
  <w:num w:numId="28">
    <w:abstractNumId w:val="22"/>
  </w:num>
  <w:num w:numId="29">
    <w:abstractNumId w:val="81"/>
  </w:num>
  <w:num w:numId="30">
    <w:abstractNumId w:val="59"/>
  </w:num>
  <w:num w:numId="31">
    <w:abstractNumId w:val="46"/>
  </w:num>
  <w:num w:numId="32">
    <w:abstractNumId w:val="23"/>
  </w:num>
  <w:num w:numId="33">
    <w:abstractNumId w:val="14"/>
  </w:num>
  <w:num w:numId="34">
    <w:abstractNumId w:val="37"/>
  </w:num>
  <w:num w:numId="35">
    <w:abstractNumId w:val="10"/>
  </w:num>
  <w:num w:numId="36">
    <w:abstractNumId w:val="21"/>
  </w:num>
  <w:num w:numId="37">
    <w:abstractNumId w:val="70"/>
  </w:num>
  <w:num w:numId="38">
    <w:abstractNumId w:val="12"/>
  </w:num>
  <w:num w:numId="39">
    <w:abstractNumId w:val="5"/>
  </w:num>
  <w:num w:numId="40">
    <w:abstractNumId w:val="33"/>
  </w:num>
  <w:num w:numId="41">
    <w:abstractNumId w:val="41"/>
  </w:num>
  <w:num w:numId="42">
    <w:abstractNumId w:val="58"/>
  </w:num>
  <w:num w:numId="43">
    <w:abstractNumId w:val="32"/>
  </w:num>
  <w:num w:numId="44">
    <w:abstractNumId w:val="9"/>
  </w:num>
  <w:num w:numId="45">
    <w:abstractNumId w:val="78"/>
  </w:num>
  <w:num w:numId="46">
    <w:abstractNumId w:val="68"/>
  </w:num>
  <w:num w:numId="47">
    <w:abstractNumId w:val="85"/>
  </w:num>
  <w:num w:numId="48">
    <w:abstractNumId w:val="63"/>
  </w:num>
  <w:num w:numId="49">
    <w:abstractNumId w:val="53"/>
  </w:num>
  <w:num w:numId="50">
    <w:abstractNumId w:val="83"/>
  </w:num>
  <w:num w:numId="51">
    <w:abstractNumId w:val="73"/>
  </w:num>
  <w:num w:numId="52">
    <w:abstractNumId w:val="18"/>
  </w:num>
  <w:num w:numId="53">
    <w:abstractNumId w:val="8"/>
  </w:num>
  <w:num w:numId="54">
    <w:abstractNumId w:val="0"/>
  </w:num>
  <w:num w:numId="55">
    <w:abstractNumId w:val="6"/>
  </w:num>
  <w:num w:numId="56">
    <w:abstractNumId w:val="62"/>
  </w:num>
  <w:num w:numId="57">
    <w:abstractNumId w:val="30"/>
  </w:num>
  <w:num w:numId="58">
    <w:abstractNumId w:val="47"/>
  </w:num>
  <w:num w:numId="59">
    <w:abstractNumId w:val="69"/>
  </w:num>
  <w:num w:numId="60">
    <w:abstractNumId w:val="76"/>
  </w:num>
  <w:num w:numId="61">
    <w:abstractNumId w:val="13"/>
  </w:num>
  <w:num w:numId="62">
    <w:abstractNumId w:val="34"/>
  </w:num>
  <w:num w:numId="63">
    <w:abstractNumId w:val="51"/>
  </w:num>
  <w:num w:numId="64">
    <w:abstractNumId w:val="57"/>
  </w:num>
  <w:num w:numId="65">
    <w:abstractNumId w:val="87"/>
  </w:num>
  <w:num w:numId="66">
    <w:abstractNumId w:val="66"/>
  </w:num>
  <w:num w:numId="67">
    <w:abstractNumId w:val="25"/>
  </w:num>
  <w:num w:numId="68">
    <w:abstractNumId w:val="27"/>
  </w:num>
  <w:num w:numId="69">
    <w:abstractNumId w:val="56"/>
  </w:num>
  <w:num w:numId="70">
    <w:abstractNumId w:val="19"/>
  </w:num>
  <w:num w:numId="71">
    <w:abstractNumId w:val="42"/>
  </w:num>
  <w:num w:numId="72">
    <w:abstractNumId w:val="74"/>
  </w:num>
  <w:num w:numId="73">
    <w:abstractNumId w:val="55"/>
  </w:num>
  <w:num w:numId="74">
    <w:abstractNumId w:val="50"/>
  </w:num>
  <w:num w:numId="75">
    <w:abstractNumId w:val="40"/>
  </w:num>
  <w:num w:numId="76">
    <w:abstractNumId w:val="82"/>
  </w:num>
  <w:num w:numId="77">
    <w:abstractNumId w:val="38"/>
  </w:num>
  <w:num w:numId="78">
    <w:abstractNumId w:val="79"/>
  </w:num>
  <w:num w:numId="79">
    <w:abstractNumId w:val="54"/>
  </w:num>
  <w:num w:numId="80">
    <w:abstractNumId w:val="3"/>
  </w:num>
  <w:num w:numId="81">
    <w:abstractNumId w:val="77"/>
  </w:num>
  <w:num w:numId="82">
    <w:abstractNumId w:val="31"/>
  </w:num>
  <w:num w:numId="83">
    <w:abstractNumId w:val="75"/>
  </w:num>
  <w:num w:numId="84">
    <w:abstractNumId w:val="26"/>
  </w:num>
  <w:num w:numId="85">
    <w:abstractNumId w:val="35"/>
  </w:num>
  <w:num w:numId="86">
    <w:abstractNumId w:val="44"/>
  </w:num>
  <w:num w:numId="87">
    <w:abstractNumId w:val="1"/>
  </w:num>
  <w:num w:numId="88">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77"/>
    <w:rsid w:val="00001AF7"/>
    <w:rsid w:val="00002956"/>
    <w:rsid w:val="00002E81"/>
    <w:rsid w:val="00003837"/>
    <w:rsid w:val="0000483D"/>
    <w:rsid w:val="000057CE"/>
    <w:rsid w:val="0000618D"/>
    <w:rsid w:val="00010385"/>
    <w:rsid w:val="00012E27"/>
    <w:rsid w:val="000150DB"/>
    <w:rsid w:val="00015EAC"/>
    <w:rsid w:val="00016ED2"/>
    <w:rsid w:val="00017EA0"/>
    <w:rsid w:val="00020BA0"/>
    <w:rsid w:val="000268F6"/>
    <w:rsid w:val="0003202B"/>
    <w:rsid w:val="00033400"/>
    <w:rsid w:val="00033FCE"/>
    <w:rsid w:val="00034153"/>
    <w:rsid w:val="00034C43"/>
    <w:rsid w:val="00037D24"/>
    <w:rsid w:val="00040EDA"/>
    <w:rsid w:val="00044168"/>
    <w:rsid w:val="00044B6B"/>
    <w:rsid w:val="000461F4"/>
    <w:rsid w:val="000526E4"/>
    <w:rsid w:val="00060E9F"/>
    <w:rsid w:val="00061336"/>
    <w:rsid w:val="0006270A"/>
    <w:rsid w:val="000646EE"/>
    <w:rsid w:val="00065F26"/>
    <w:rsid w:val="000712B4"/>
    <w:rsid w:val="0007224C"/>
    <w:rsid w:val="00073646"/>
    <w:rsid w:val="00073FF4"/>
    <w:rsid w:val="0007409E"/>
    <w:rsid w:val="000834FF"/>
    <w:rsid w:val="00084008"/>
    <w:rsid w:val="000852BA"/>
    <w:rsid w:val="00085EB4"/>
    <w:rsid w:val="000870CC"/>
    <w:rsid w:val="0009419C"/>
    <w:rsid w:val="00094243"/>
    <w:rsid w:val="000A0BB4"/>
    <w:rsid w:val="000A31DA"/>
    <w:rsid w:val="000A4B1B"/>
    <w:rsid w:val="000A74DF"/>
    <w:rsid w:val="000B24C0"/>
    <w:rsid w:val="000B2FA6"/>
    <w:rsid w:val="000B3AA7"/>
    <w:rsid w:val="000B4C26"/>
    <w:rsid w:val="000B7B71"/>
    <w:rsid w:val="000C531E"/>
    <w:rsid w:val="000C64B5"/>
    <w:rsid w:val="000D1D84"/>
    <w:rsid w:val="000D30AF"/>
    <w:rsid w:val="000D4C4D"/>
    <w:rsid w:val="000D62E4"/>
    <w:rsid w:val="000D7CDE"/>
    <w:rsid w:val="000D7F7B"/>
    <w:rsid w:val="000E3059"/>
    <w:rsid w:val="000E3E92"/>
    <w:rsid w:val="000F1A55"/>
    <w:rsid w:val="000F4FAA"/>
    <w:rsid w:val="000F6E09"/>
    <w:rsid w:val="001009B1"/>
    <w:rsid w:val="00100C21"/>
    <w:rsid w:val="0010658D"/>
    <w:rsid w:val="00110372"/>
    <w:rsid w:val="00111634"/>
    <w:rsid w:val="00112EC2"/>
    <w:rsid w:val="00122300"/>
    <w:rsid w:val="00122EE8"/>
    <w:rsid w:val="0012336C"/>
    <w:rsid w:val="001237D8"/>
    <w:rsid w:val="00124FA4"/>
    <w:rsid w:val="00124FB3"/>
    <w:rsid w:val="00125759"/>
    <w:rsid w:val="00131422"/>
    <w:rsid w:val="00131812"/>
    <w:rsid w:val="0013216B"/>
    <w:rsid w:val="001338C2"/>
    <w:rsid w:val="00135504"/>
    <w:rsid w:val="00135798"/>
    <w:rsid w:val="00136F59"/>
    <w:rsid w:val="00145A54"/>
    <w:rsid w:val="0014709A"/>
    <w:rsid w:val="001527BD"/>
    <w:rsid w:val="001527D2"/>
    <w:rsid w:val="00153569"/>
    <w:rsid w:val="00154DF5"/>
    <w:rsid w:val="00156594"/>
    <w:rsid w:val="00157516"/>
    <w:rsid w:val="00160B15"/>
    <w:rsid w:val="001610FA"/>
    <w:rsid w:val="00162B91"/>
    <w:rsid w:val="001639FE"/>
    <w:rsid w:val="00163F4F"/>
    <w:rsid w:val="00167D95"/>
    <w:rsid w:val="001725C1"/>
    <w:rsid w:val="00172AC6"/>
    <w:rsid w:val="00176F68"/>
    <w:rsid w:val="00180062"/>
    <w:rsid w:val="00182BD1"/>
    <w:rsid w:val="001846A2"/>
    <w:rsid w:val="00186B59"/>
    <w:rsid w:val="00193FAD"/>
    <w:rsid w:val="001A2B4F"/>
    <w:rsid w:val="001B09D0"/>
    <w:rsid w:val="001B3E8D"/>
    <w:rsid w:val="001B4962"/>
    <w:rsid w:val="001B667B"/>
    <w:rsid w:val="001B6EEC"/>
    <w:rsid w:val="001C143E"/>
    <w:rsid w:val="001C3466"/>
    <w:rsid w:val="001C38C0"/>
    <w:rsid w:val="001C49F3"/>
    <w:rsid w:val="001C4A29"/>
    <w:rsid w:val="001C507C"/>
    <w:rsid w:val="001D043A"/>
    <w:rsid w:val="001D5EDA"/>
    <w:rsid w:val="001E1C36"/>
    <w:rsid w:val="001E3471"/>
    <w:rsid w:val="001E3FC5"/>
    <w:rsid w:val="001E5548"/>
    <w:rsid w:val="001E7BB6"/>
    <w:rsid w:val="001E7EED"/>
    <w:rsid w:val="001F437B"/>
    <w:rsid w:val="001F6C7C"/>
    <w:rsid w:val="001F76A1"/>
    <w:rsid w:val="001F7E33"/>
    <w:rsid w:val="0020201A"/>
    <w:rsid w:val="002029A7"/>
    <w:rsid w:val="002040FC"/>
    <w:rsid w:val="0020476C"/>
    <w:rsid w:val="002070D9"/>
    <w:rsid w:val="00212285"/>
    <w:rsid w:val="002153B1"/>
    <w:rsid w:val="0021660A"/>
    <w:rsid w:val="0021751E"/>
    <w:rsid w:val="002204A2"/>
    <w:rsid w:val="00224D1C"/>
    <w:rsid w:val="0022577E"/>
    <w:rsid w:val="00226B15"/>
    <w:rsid w:val="00234D0D"/>
    <w:rsid w:val="00236CC7"/>
    <w:rsid w:val="00237A5B"/>
    <w:rsid w:val="00241113"/>
    <w:rsid w:val="00243206"/>
    <w:rsid w:val="00246497"/>
    <w:rsid w:val="002468F7"/>
    <w:rsid w:val="00246B42"/>
    <w:rsid w:val="00251072"/>
    <w:rsid w:val="00255D4A"/>
    <w:rsid w:val="002565E9"/>
    <w:rsid w:val="002605A5"/>
    <w:rsid w:val="00260DA2"/>
    <w:rsid w:val="00261004"/>
    <w:rsid w:val="00261CC1"/>
    <w:rsid w:val="00261DBD"/>
    <w:rsid w:val="00262B2B"/>
    <w:rsid w:val="00262C0A"/>
    <w:rsid w:val="00262E53"/>
    <w:rsid w:val="00265CA9"/>
    <w:rsid w:val="00272ACD"/>
    <w:rsid w:val="002745D8"/>
    <w:rsid w:val="00275070"/>
    <w:rsid w:val="00283B8A"/>
    <w:rsid w:val="00283E76"/>
    <w:rsid w:val="00292910"/>
    <w:rsid w:val="00294C60"/>
    <w:rsid w:val="00296BDA"/>
    <w:rsid w:val="00296CBA"/>
    <w:rsid w:val="002A03A4"/>
    <w:rsid w:val="002A1122"/>
    <w:rsid w:val="002A5A7E"/>
    <w:rsid w:val="002A5BF2"/>
    <w:rsid w:val="002A7431"/>
    <w:rsid w:val="002B378D"/>
    <w:rsid w:val="002B4F57"/>
    <w:rsid w:val="002C059F"/>
    <w:rsid w:val="002C08A5"/>
    <w:rsid w:val="002C5601"/>
    <w:rsid w:val="002D12FD"/>
    <w:rsid w:val="002D3C41"/>
    <w:rsid w:val="002E66C0"/>
    <w:rsid w:val="002E759B"/>
    <w:rsid w:val="002F0DC0"/>
    <w:rsid w:val="002F2F39"/>
    <w:rsid w:val="002F40F3"/>
    <w:rsid w:val="002F43E1"/>
    <w:rsid w:val="002F46BE"/>
    <w:rsid w:val="002F528C"/>
    <w:rsid w:val="002F5725"/>
    <w:rsid w:val="002F6B89"/>
    <w:rsid w:val="00300021"/>
    <w:rsid w:val="00302894"/>
    <w:rsid w:val="003038CD"/>
    <w:rsid w:val="00303AEA"/>
    <w:rsid w:val="003046C9"/>
    <w:rsid w:val="00306FB0"/>
    <w:rsid w:val="00311731"/>
    <w:rsid w:val="00311A3C"/>
    <w:rsid w:val="00314DDA"/>
    <w:rsid w:val="00315620"/>
    <w:rsid w:val="00315F8E"/>
    <w:rsid w:val="003164D6"/>
    <w:rsid w:val="003229D4"/>
    <w:rsid w:val="003232F1"/>
    <w:rsid w:val="00324D63"/>
    <w:rsid w:val="00326190"/>
    <w:rsid w:val="00330473"/>
    <w:rsid w:val="00331C38"/>
    <w:rsid w:val="003352D6"/>
    <w:rsid w:val="0034017F"/>
    <w:rsid w:val="003450D1"/>
    <w:rsid w:val="00355290"/>
    <w:rsid w:val="00356B33"/>
    <w:rsid w:val="00357278"/>
    <w:rsid w:val="00360989"/>
    <w:rsid w:val="00361A21"/>
    <w:rsid w:val="00363DC4"/>
    <w:rsid w:val="00366132"/>
    <w:rsid w:val="00373504"/>
    <w:rsid w:val="00374DFD"/>
    <w:rsid w:val="003774D6"/>
    <w:rsid w:val="003808EA"/>
    <w:rsid w:val="0038108E"/>
    <w:rsid w:val="0038427F"/>
    <w:rsid w:val="00386EE4"/>
    <w:rsid w:val="0039145C"/>
    <w:rsid w:val="00391730"/>
    <w:rsid w:val="00393773"/>
    <w:rsid w:val="00393BB8"/>
    <w:rsid w:val="0039537A"/>
    <w:rsid w:val="003957E3"/>
    <w:rsid w:val="0039636D"/>
    <w:rsid w:val="003A07F4"/>
    <w:rsid w:val="003A251A"/>
    <w:rsid w:val="003A5506"/>
    <w:rsid w:val="003A665F"/>
    <w:rsid w:val="003A696B"/>
    <w:rsid w:val="003B0B57"/>
    <w:rsid w:val="003B0FA7"/>
    <w:rsid w:val="003B2148"/>
    <w:rsid w:val="003B2A4C"/>
    <w:rsid w:val="003B3EA9"/>
    <w:rsid w:val="003C4881"/>
    <w:rsid w:val="003D0A27"/>
    <w:rsid w:val="003D3CFB"/>
    <w:rsid w:val="003D6223"/>
    <w:rsid w:val="003E0CB2"/>
    <w:rsid w:val="003F2BF6"/>
    <w:rsid w:val="003F5BC6"/>
    <w:rsid w:val="004018F5"/>
    <w:rsid w:val="00405ED0"/>
    <w:rsid w:val="00407700"/>
    <w:rsid w:val="00411930"/>
    <w:rsid w:val="00412174"/>
    <w:rsid w:val="0041386C"/>
    <w:rsid w:val="00417FD1"/>
    <w:rsid w:val="00420E2D"/>
    <w:rsid w:val="0042177C"/>
    <w:rsid w:val="004226E1"/>
    <w:rsid w:val="00425BAA"/>
    <w:rsid w:val="00426A6F"/>
    <w:rsid w:val="00427820"/>
    <w:rsid w:val="00427F13"/>
    <w:rsid w:val="00430936"/>
    <w:rsid w:val="00432DD5"/>
    <w:rsid w:val="00433C00"/>
    <w:rsid w:val="004354B6"/>
    <w:rsid w:val="00436A61"/>
    <w:rsid w:val="00437273"/>
    <w:rsid w:val="0043749C"/>
    <w:rsid w:val="0043776F"/>
    <w:rsid w:val="00440E4B"/>
    <w:rsid w:val="00441761"/>
    <w:rsid w:val="00441C26"/>
    <w:rsid w:val="00443836"/>
    <w:rsid w:val="00444E73"/>
    <w:rsid w:val="004453BD"/>
    <w:rsid w:val="004472E7"/>
    <w:rsid w:val="00447DC8"/>
    <w:rsid w:val="00447FD8"/>
    <w:rsid w:val="00450AF4"/>
    <w:rsid w:val="00455E36"/>
    <w:rsid w:val="004561FF"/>
    <w:rsid w:val="004571BA"/>
    <w:rsid w:val="00461550"/>
    <w:rsid w:val="00461F5A"/>
    <w:rsid w:val="00463860"/>
    <w:rsid w:val="0046563C"/>
    <w:rsid w:val="004725DF"/>
    <w:rsid w:val="00474DDB"/>
    <w:rsid w:val="004753F5"/>
    <w:rsid w:val="00476B7C"/>
    <w:rsid w:val="00483E93"/>
    <w:rsid w:val="00485D21"/>
    <w:rsid w:val="00487B0B"/>
    <w:rsid w:val="00495AE9"/>
    <w:rsid w:val="004A0CBA"/>
    <w:rsid w:val="004A1965"/>
    <w:rsid w:val="004A1CAC"/>
    <w:rsid w:val="004B184B"/>
    <w:rsid w:val="004B2CC9"/>
    <w:rsid w:val="004C1A0B"/>
    <w:rsid w:val="004C3600"/>
    <w:rsid w:val="004C510B"/>
    <w:rsid w:val="004D0440"/>
    <w:rsid w:val="004D2AC1"/>
    <w:rsid w:val="004D35E7"/>
    <w:rsid w:val="004D4849"/>
    <w:rsid w:val="004D4FEA"/>
    <w:rsid w:val="004D6971"/>
    <w:rsid w:val="004D74E8"/>
    <w:rsid w:val="004E0830"/>
    <w:rsid w:val="004E135A"/>
    <w:rsid w:val="004E16F5"/>
    <w:rsid w:val="004E1958"/>
    <w:rsid w:val="004E1DAF"/>
    <w:rsid w:val="004E3FFB"/>
    <w:rsid w:val="004F1933"/>
    <w:rsid w:val="004F2AD8"/>
    <w:rsid w:val="004F44BD"/>
    <w:rsid w:val="004F7F5F"/>
    <w:rsid w:val="00503E52"/>
    <w:rsid w:val="00505EA3"/>
    <w:rsid w:val="00507158"/>
    <w:rsid w:val="00507DDB"/>
    <w:rsid w:val="0051496C"/>
    <w:rsid w:val="0051728F"/>
    <w:rsid w:val="00521A2E"/>
    <w:rsid w:val="00521F54"/>
    <w:rsid w:val="005240B6"/>
    <w:rsid w:val="00526722"/>
    <w:rsid w:val="00526C05"/>
    <w:rsid w:val="00535916"/>
    <w:rsid w:val="00540B61"/>
    <w:rsid w:val="00541A84"/>
    <w:rsid w:val="00546EA5"/>
    <w:rsid w:val="00547E7C"/>
    <w:rsid w:val="005504BE"/>
    <w:rsid w:val="005552E3"/>
    <w:rsid w:val="005558FB"/>
    <w:rsid w:val="00562900"/>
    <w:rsid w:val="00564ED8"/>
    <w:rsid w:val="005730F1"/>
    <w:rsid w:val="005746A6"/>
    <w:rsid w:val="00576817"/>
    <w:rsid w:val="00581BC3"/>
    <w:rsid w:val="0058431B"/>
    <w:rsid w:val="00585A9A"/>
    <w:rsid w:val="00585E40"/>
    <w:rsid w:val="00587C6C"/>
    <w:rsid w:val="00591E3D"/>
    <w:rsid w:val="005924F1"/>
    <w:rsid w:val="00593BC2"/>
    <w:rsid w:val="00596FA7"/>
    <w:rsid w:val="005A0523"/>
    <w:rsid w:val="005A0E08"/>
    <w:rsid w:val="005A1F9A"/>
    <w:rsid w:val="005A330C"/>
    <w:rsid w:val="005A3D24"/>
    <w:rsid w:val="005B1D82"/>
    <w:rsid w:val="005B2E5E"/>
    <w:rsid w:val="005B2EEA"/>
    <w:rsid w:val="005B30C9"/>
    <w:rsid w:val="005B3EB7"/>
    <w:rsid w:val="005B6C7A"/>
    <w:rsid w:val="005B7524"/>
    <w:rsid w:val="005C0A1C"/>
    <w:rsid w:val="005D1F48"/>
    <w:rsid w:val="005D1FDC"/>
    <w:rsid w:val="005D3236"/>
    <w:rsid w:val="005D336F"/>
    <w:rsid w:val="005E0FF1"/>
    <w:rsid w:val="005E1D52"/>
    <w:rsid w:val="005E26A0"/>
    <w:rsid w:val="005E4953"/>
    <w:rsid w:val="005E4DCB"/>
    <w:rsid w:val="005F11BF"/>
    <w:rsid w:val="005F18BE"/>
    <w:rsid w:val="005F2C04"/>
    <w:rsid w:val="005F41D2"/>
    <w:rsid w:val="005F4318"/>
    <w:rsid w:val="005F525B"/>
    <w:rsid w:val="005F5F87"/>
    <w:rsid w:val="005F7CD1"/>
    <w:rsid w:val="006011D5"/>
    <w:rsid w:val="00607354"/>
    <w:rsid w:val="006135C2"/>
    <w:rsid w:val="006143CE"/>
    <w:rsid w:val="00615636"/>
    <w:rsid w:val="006247B1"/>
    <w:rsid w:val="006261A1"/>
    <w:rsid w:val="006316BE"/>
    <w:rsid w:val="00631DFB"/>
    <w:rsid w:val="006322F2"/>
    <w:rsid w:val="006326AC"/>
    <w:rsid w:val="00633338"/>
    <w:rsid w:val="006333C5"/>
    <w:rsid w:val="00633491"/>
    <w:rsid w:val="006341AD"/>
    <w:rsid w:val="006345AD"/>
    <w:rsid w:val="0064175E"/>
    <w:rsid w:val="0064413E"/>
    <w:rsid w:val="00644626"/>
    <w:rsid w:val="00651319"/>
    <w:rsid w:val="0065131B"/>
    <w:rsid w:val="00652B96"/>
    <w:rsid w:val="00652E2B"/>
    <w:rsid w:val="00655C7F"/>
    <w:rsid w:val="006604B1"/>
    <w:rsid w:val="00660CF7"/>
    <w:rsid w:val="00665F04"/>
    <w:rsid w:val="00670340"/>
    <w:rsid w:val="00674262"/>
    <w:rsid w:val="0067558F"/>
    <w:rsid w:val="00675730"/>
    <w:rsid w:val="006760DE"/>
    <w:rsid w:val="0067749A"/>
    <w:rsid w:val="006808B5"/>
    <w:rsid w:val="0068092B"/>
    <w:rsid w:val="00680A2A"/>
    <w:rsid w:val="006810EE"/>
    <w:rsid w:val="00684BCA"/>
    <w:rsid w:val="00685678"/>
    <w:rsid w:val="00685ACC"/>
    <w:rsid w:val="00685AE1"/>
    <w:rsid w:val="00690A4E"/>
    <w:rsid w:val="00692E2E"/>
    <w:rsid w:val="00693562"/>
    <w:rsid w:val="00695FE4"/>
    <w:rsid w:val="006A2DAA"/>
    <w:rsid w:val="006A3156"/>
    <w:rsid w:val="006A347A"/>
    <w:rsid w:val="006A5593"/>
    <w:rsid w:val="006A698C"/>
    <w:rsid w:val="006A6F4C"/>
    <w:rsid w:val="006A7466"/>
    <w:rsid w:val="006B01C4"/>
    <w:rsid w:val="006B1F89"/>
    <w:rsid w:val="006B2ED3"/>
    <w:rsid w:val="006B3426"/>
    <w:rsid w:val="006B5304"/>
    <w:rsid w:val="006B5BE2"/>
    <w:rsid w:val="006C0D64"/>
    <w:rsid w:val="006C3874"/>
    <w:rsid w:val="006C550D"/>
    <w:rsid w:val="006C6282"/>
    <w:rsid w:val="006D5D51"/>
    <w:rsid w:val="006D613B"/>
    <w:rsid w:val="006D6394"/>
    <w:rsid w:val="006D6B5D"/>
    <w:rsid w:val="006E2D1B"/>
    <w:rsid w:val="006F40FD"/>
    <w:rsid w:val="006F548F"/>
    <w:rsid w:val="006F62C3"/>
    <w:rsid w:val="006F7B71"/>
    <w:rsid w:val="00701366"/>
    <w:rsid w:val="0070199C"/>
    <w:rsid w:val="0070280A"/>
    <w:rsid w:val="00703503"/>
    <w:rsid w:val="00703A0E"/>
    <w:rsid w:val="00707818"/>
    <w:rsid w:val="00714137"/>
    <w:rsid w:val="00715DB0"/>
    <w:rsid w:val="00716E74"/>
    <w:rsid w:val="00717038"/>
    <w:rsid w:val="007254E9"/>
    <w:rsid w:val="00726F8A"/>
    <w:rsid w:val="0072709E"/>
    <w:rsid w:val="00730E50"/>
    <w:rsid w:val="0073142C"/>
    <w:rsid w:val="00731E1E"/>
    <w:rsid w:val="007329F6"/>
    <w:rsid w:val="00732CC2"/>
    <w:rsid w:val="00733434"/>
    <w:rsid w:val="00735F68"/>
    <w:rsid w:val="00736C1E"/>
    <w:rsid w:val="007417B4"/>
    <w:rsid w:val="00743EBE"/>
    <w:rsid w:val="00744A8B"/>
    <w:rsid w:val="00752A44"/>
    <w:rsid w:val="0075362B"/>
    <w:rsid w:val="0075511D"/>
    <w:rsid w:val="00755263"/>
    <w:rsid w:val="00757B3E"/>
    <w:rsid w:val="0076222F"/>
    <w:rsid w:val="00764DCC"/>
    <w:rsid w:val="00767C1A"/>
    <w:rsid w:val="00770CCB"/>
    <w:rsid w:val="00772847"/>
    <w:rsid w:val="00774E28"/>
    <w:rsid w:val="00775187"/>
    <w:rsid w:val="007768A8"/>
    <w:rsid w:val="00776BDC"/>
    <w:rsid w:val="0077733F"/>
    <w:rsid w:val="007773E7"/>
    <w:rsid w:val="00780354"/>
    <w:rsid w:val="007827C3"/>
    <w:rsid w:val="00783BC3"/>
    <w:rsid w:val="00786B55"/>
    <w:rsid w:val="00790706"/>
    <w:rsid w:val="007928A7"/>
    <w:rsid w:val="00793EC5"/>
    <w:rsid w:val="0079688B"/>
    <w:rsid w:val="007977BC"/>
    <w:rsid w:val="007A45AC"/>
    <w:rsid w:val="007A6854"/>
    <w:rsid w:val="007A72CD"/>
    <w:rsid w:val="007B745E"/>
    <w:rsid w:val="007B7DFB"/>
    <w:rsid w:val="007C045D"/>
    <w:rsid w:val="007C1637"/>
    <w:rsid w:val="007C1912"/>
    <w:rsid w:val="007C42D0"/>
    <w:rsid w:val="007C497E"/>
    <w:rsid w:val="007C4B95"/>
    <w:rsid w:val="007D05E4"/>
    <w:rsid w:val="007D17B1"/>
    <w:rsid w:val="007D386E"/>
    <w:rsid w:val="007D3C8A"/>
    <w:rsid w:val="007D7A52"/>
    <w:rsid w:val="007E23CE"/>
    <w:rsid w:val="007E4D88"/>
    <w:rsid w:val="007E518C"/>
    <w:rsid w:val="007E5690"/>
    <w:rsid w:val="007F23BE"/>
    <w:rsid w:val="007F3AB8"/>
    <w:rsid w:val="007F432E"/>
    <w:rsid w:val="0080034A"/>
    <w:rsid w:val="008017A1"/>
    <w:rsid w:val="008053CA"/>
    <w:rsid w:val="00806126"/>
    <w:rsid w:val="008066EA"/>
    <w:rsid w:val="00814C1E"/>
    <w:rsid w:val="0082014C"/>
    <w:rsid w:val="00821B0D"/>
    <w:rsid w:val="00824148"/>
    <w:rsid w:val="0082741C"/>
    <w:rsid w:val="0083178C"/>
    <w:rsid w:val="00831D84"/>
    <w:rsid w:val="0083535A"/>
    <w:rsid w:val="00836AA2"/>
    <w:rsid w:val="00837274"/>
    <w:rsid w:val="00837DB5"/>
    <w:rsid w:val="00841EC2"/>
    <w:rsid w:val="008438F6"/>
    <w:rsid w:val="00850CF2"/>
    <w:rsid w:val="00852F9D"/>
    <w:rsid w:val="008603AC"/>
    <w:rsid w:val="00862B21"/>
    <w:rsid w:val="00863877"/>
    <w:rsid w:val="008639F0"/>
    <w:rsid w:val="008646A3"/>
    <w:rsid w:val="00867276"/>
    <w:rsid w:val="00867D86"/>
    <w:rsid w:val="00867F62"/>
    <w:rsid w:val="008706F6"/>
    <w:rsid w:val="00873BC2"/>
    <w:rsid w:val="00874452"/>
    <w:rsid w:val="00875A1D"/>
    <w:rsid w:val="00881A04"/>
    <w:rsid w:val="00884646"/>
    <w:rsid w:val="00884AB4"/>
    <w:rsid w:val="008850B0"/>
    <w:rsid w:val="008863AE"/>
    <w:rsid w:val="0089058E"/>
    <w:rsid w:val="00892788"/>
    <w:rsid w:val="00897C67"/>
    <w:rsid w:val="008A2452"/>
    <w:rsid w:val="008A2755"/>
    <w:rsid w:val="008A2D60"/>
    <w:rsid w:val="008A49A0"/>
    <w:rsid w:val="008A5BBF"/>
    <w:rsid w:val="008A5E0B"/>
    <w:rsid w:val="008A6C48"/>
    <w:rsid w:val="008A7F0D"/>
    <w:rsid w:val="008B30A8"/>
    <w:rsid w:val="008B4924"/>
    <w:rsid w:val="008B4F09"/>
    <w:rsid w:val="008B6218"/>
    <w:rsid w:val="008C366F"/>
    <w:rsid w:val="008C4351"/>
    <w:rsid w:val="008C456E"/>
    <w:rsid w:val="008C5C48"/>
    <w:rsid w:val="008D2216"/>
    <w:rsid w:val="008D246A"/>
    <w:rsid w:val="008D468B"/>
    <w:rsid w:val="008D4A5F"/>
    <w:rsid w:val="008D5B35"/>
    <w:rsid w:val="008E0EC1"/>
    <w:rsid w:val="008E44A2"/>
    <w:rsid w:val="008E4D50"/>
    <w:rsid w:val="008E4E4A"/>
    <w:rsid w:val="008E5099"/>
    <w:rsid w:val="008E573E"/>
    <w:rsid w:val="008E660F"/>
    <w:rsid w:val="008F1D5E"/>
    <w:rsid w:val="008F22A3"/>
    <w:rsid w:val="008F28E9"/>
    <w:rsid w:val="008F2AF9"/>
    <w:rsid w:val="008F4C44"/>
    <w:rsid w:val="008F50E0"/>
    <w:rsid w:val="00900BAA"/>
    <w:rsid w:val="00903800"/>
    <w:rsid w:val="009041C7"/>
    <w:rsid w:val="0090511C"/>
    <w:rsid w:val="009113DD"/>
    <w:rsid w:val="00917154"/>
    <w:rsid w:val="00917AFD"/>
    <w:rsid w:val="00922722"/>
    <w:rsid w:val="00924B1C"/>
    <w:rsid w:val="0092573E"/>
    <w:rsid w:val="00926260"/>
    <w:rsid w:val="00927A10"/>
    <w:rsid w:val="00932055"/>
    <w:rsid w:val="00932106"/>
    <w:rsid w:val="00932975"/>
    <w:rsid w:val="00933842"/>
    <w:rsid w:val="00933C38"/>
    <w:rsid w:val="009354F0"/>
    <w:rsid w:val="009424EA"/>
    <w:rsid w:val="00943DEE"/>
    <w:rsid w:val="00945445"/>
    <w:rsid w:val="00947615"/>
    <w:rsid w:val="00954CB8"/>
    <w:rsid w:val="00964870"/>
    <w:rsid w:val="00964E20"/>
    <w:rsid w:val="009673D2"/>
    <w:rsid w:val="00972DC6"/>
    <w:rsid w:val="009748BA"/>
    <w:rsid w:val="00982D6D"/>
    <w:rsid w:val="0098439B"/>
    <w:rsid w:val="0098777D"/>
    <w:rsid w:val="00990BE4"/>
    <w:rsid w:val="00990F10"/>
    <w:rsid w:val="00992DF3"/>
    <w:rsid w:val="0099339C"/>
    <w:rsid w:val="00993F15"/>
    <w:rsid w:val="0099476E"/>
    <w:rsid w:val="00995EA8"/>
    <w:rsid w:val="009967C4"/>
    <w:rsid w:val="00997376"/>
    <w:rsid w:val="009A2B3B"/>
    <w:rsid w:val="009A7038"/>
    <w:rsid w:val="009A7A08"/>
    <w:rsid w:val="009A7E39"/>
    <w:rsid w:val="009B04C7"/>
    <w:rsid w:val="009B153F"/>
    <w:rsid w:val="009B18C8"/>
    <w:rsid w:val="009B1E6D"/>
    <w:rsid w:val="009B21DC"/>
    <w:rsid w:val="009B2CE0"/>
    <w:rsid w:val="009B5634"/>
    <w:rsid w:val="009B652D"/>
    <w:rsid w:val="009B7356"/>
    <w:rsid w:val="009B76DD"/>
    <w:rsid w:val="009C1644"/>
    <w:rsid w:val="009C1971"/>
    <w:rsid w:val="009C2870"/>
    <w:rsid w:val="009C4C61"/>
    <w:rsid w:val="009C5DB0"/>
    <w:rsid w:val="009C6B84"/>
    <w:rsid w:val="009C7340"/>
    <w:rsid w:val="009D1285"/>
    <w:rsid w:val="009D3752"/>
    <w:rsid w:val="009D4856"/>
    <w:rsid w:val="009D5055"/>
    <w:rsid w:val="009D67BC"/>
    <w:rsid w:val="009D688B"/>
    <w:rsid w:val="009E0122"/>
    <w:rsid w:val="009E08C9"/>
    <w:rsid w:val="009E23E3"/>
    <w:rsid w:val="009E24D6"/>
    <w:rsid w:val="009E27CB"/>
    <w:rsid w:val="009E4049"/>
    <w:rsid w:val="009E5CD5"/>
    <w:rsid w:val="009E6ACD"/>
    <w:rsid w:val="009F0E71"/>
    <w:rsid w:val="009F2147"/>
    <w:rsid w:val="009F70C4"/>
    <w:rsid w:val="00A024BD"/>
    <w:rsid w:val="00A04E32"/>
    <w:rsid w:val="00A04F8D"/>
    <w:rsid w:val="00A104AC"/>
    <w:rsid w:val="00A12E8C"/>
    <w:rsid w:val="00A1506E"/>
    <w:rsid w:val="00A2121B"/>
    <w:rsid w:val="00A23418"/>
    <w:rsid w:val="00A2624C"/>
    <w:rsid w:val="00A326ED"/>
    <w:rsid w:val="00A3370E"/>
    <w:rsid w:val="00A349D3"/>
    <w:rsid w:val="00A355DD"/>
    <w:rsid w:val="00A40937"/>
    <w:rsid w:val="00A47D19"/>
    <w:rsid w:val="00A61465"/>
    <w:rsid w:val="00A645AF"/>
    <w:rsid w:val="00A7008D"/>
    <w:rsid w:val="00A76DF9"/>
    <w:rsid w:val="00A77229"/>
    <w:rsid w:val="00A8274A"/>
    <w:rsid w:val="00A85725"/>
    <w:rsid w:val="00A87659"/>
    <w:rsid w:val="00A907C8"/>
    <w:rsid w:val="00A90B30"/>
    <w:rsid w:val="00A91E18"/>
    <w:rsid w:val="00A93EF1"/>
    <w:rsid w:val="00A966B8"/>
    <w:rsid w:val="00AA0910"/>
    <w:rsid w:val="00AA0E9F"/>
    <w:rsid w:val="00AA2403"/>
    <w:rsid w:val="00AA2C09"/>
    <w:rsid w:val="00AA2E61"/>
    <w:rsid w:val="00AA5EAC"/>
    <w:rsid w:val="00AB5301"/>
    <w:rsid w:val="00AC38B5"/>
    <w:rsid w:val="00AD05FA"/>
    <w:rsid w:val="00AD17ED"/>
    <w:rsid w:val="00AD2B9F"/>
    <w:rsid w:val="00AD2D63"/>
    <w:rsid w:val="00AD35E6"/>
    <w:rsid w:val="00AD447E"/>
    <w:rsid w:val="00AE1E09"/>
    <w:rsid w:val="00AE66C0"/>
    <w:rsid w:val="00AF0499"/>
    <w:rsid w:val="00AF2AEE"/>
    <w:rsid w:val="00AF41C9"/>
    <w:rsid w:val="00AF4B94"/>
    <w:rsid w:val="00AF5465"/>
    <w:rsid w:val="00AF5EE3"/>
    <w:rsid w:val="00AF68FE"/>
    <w:rsid w:val="00AF7675"/>
    <w:rsid w:val="00B00299"/>
    <w:rsid w:val="00B02567"/>
    <w:rsid w:val="00B03C48"/>
    <w:rsid w:val="00B04EC2"/>
    <w:rsid w:val="00B04FC8"/>
    <w:rsid w:val="00B05C94"/>
    <w:rsid w:val="00B103CD"/>
    <w:rsid w:val="00B12B71"/>
    <w:rsid w:val="00B13B18"/>
    <w:rsid w:val="00B1683C"/>
    <w:rsid w:val="00B20884"/>
    <w:rsid w:val="00B20BA0"/>
    <w:rsid w:val="00B23370"/>
    <w:rsid w:val="00B2487E"/>
    <w:rsid w:val="00B24888"/>
    <w:rsid w:val="00B25D0C"/>
    <w:rsid w:val="00B26E68"/>
    <w:rsid w:val="00B2785E"/>
    <w:rsid w:val="00B32990"/>
    <w:rsid w:val="00B40512"/>
    <w:rsid w:val="00B40FAC"/>
    <w:rsid w:val="00B40FF2"/>
    <w:rsid w:val="00B42EDB"/>
    <w:rsid w:val="00B444E3"/>
    <w:rsid w:val="00B52BF4"/>
    <w:rsid w:val="00B54C9C"/>
    <w:rsid w:val="00B61B5A"/>
    <w:rsid w:val="00B6246F"/>
    <w:rsid w:val="00B64A67"/>
    <w:rsid w:val="00B6549B"/>
    <w:rsid w:val="00B66409"/>
    <w:rsid w:val="00B671E6"/>
    <w:rsid w:val="00B700AC"/>
    <w:rsid w:val="00B71EB3"/>
    <w:rsid w:val="00B73C63"/>
    <w:rsid w:val="00B75186"/>
    <w:rsid w:val="00B75C66"/>
    <w:rsid w:val="00B7772F"/>
    <w:rsid w:val="00B82887"/>
    <w:rsid w:val="00B83479"/>
    <w:rsid w:val="00B83E9D"/>
    <w:rsid w:val="00B86A33"/>
    <w:rsid w:val="00B876D7"/>
    <w:rsid w:val="00B9666B"/>
    <w:rsid w:val="00BA0841"/>
    <w:rsid w:val="00BB313D"/>
    <w:rsid w:val="00BB32B3"/>
    <w:rsid w:val="00BB5E33"/>
    <w:rsid w:val="00BB74A9"/>
    <w:rsid w:val="00BC07BB"/>
    <w:rsid w:val="00BC294E"/>
    <w:rsid w:val="00BD1FD5"/>
    <w:rsid w:val="00BD38B9"/>
    <w:rsid w:val="00BD4FD9"/>
    <w:rsid w:val="00BD6FC2"/>
    <w:rsid w:val="00BE0AAF"/>
    <w:rsid w:val="00BE15B4"/>
    <w:rsid w:val="00BE168D"/>
    <w:rsid w:val="00BE1921"/>
    <w:rsid w:val="00BE3E41"/>
    <w:rsid w:val="00BE42B4"/>
    <w:rsid w:val="00BE73C7"/>
    <w:rsid w:val="00BF2571"/>
    <w:rsid w:val="00BF594A"/>
    <w:rsid w:val="00BF7720"/>
    <w:rsid w:val="00C00878"/>
    <w:rsid w:val="00C00D30"/>
    <w:rsid w:val="00C029CF"/>
    <w:rsid w:val="00C049D4"/>
    <w:rsid w:val="00C056A0"/>
    <w:rsid w:val="00C115D7"/>
    <w:rsid w:val="00C1234F"/>
    <w:rsid w:val="00C129A7"/>
    <w:rsid w:val="00C16521"/>
    <w:rsid w:val="00C16FED"/>
    <w:rsid w:val="00C205D7"/>
    <w:rsid w:val="00C21AB0"/>
    <w:rsid w:val="00C2450C"/>
    <w:rsid w:val="00C24AE3"/>
    <w:rsid w:val="00C27F6C"/>
    <w:rsid w:val="00C31728"/>
    <w:rsid w:val="00C34781"/>
    <w:rsid w:val="00C35D64"/>
    <w:rsid w:val="00C35E9C"/>
    <w:rsid w:val="00C372E2"/>
    <w:rsid w:val="00C37C95"/>
    <w:rsid w:val="00C37CB4"/>
    <w:rsid w:val="00C41654"/>
    <w:rsid w:val="00C41B1E"/>
    <w:rsid w:val="00C44C12"/>
    <w:rsid w:val="00C44D68"/>
    <w:rsid w:val="00C525AA"/>
    <w:rsid w:val="00C52C43"/>
    <w:rsid w:val="00C5572D"/>
    <w:rsid w:val="00C6198E"/>
    <w:rsid w:val="00C62514"/>
    <w:rsid w:val="00C632A8"/>
    <w:rsid w:val="00C7092C"/>
    <w:rsid w:val="00C71CB5"/>
    <w:rsid w:val="00C75745"/>
    <w:rsid w:val="00C76A52"/>
    <w:rsid w:val="00C8069F"/>
    <w:rsid w:val="00C81A33"/>
    <w:rsid w:val="00C85530"/>
    <w:rsid w:val="00C857CD"/>
    <w:rsid w:val="00C86610"/>
    <w:rsid w:val="00C87272"/>
    <w:rsid w:val="00C91651"/>
    <w:rsid w:val="00C943E0"/>
    <w:rsid w:val="00C94A18"/>
    <w:rsid w:val="00CA071C"/>
    <w:rsid w:val="00CA206C"/>
    <w:rsid w:val="00CA4088"/>
    <w:rsid w:val="00CA40E5"/>
    <w:rsid w:val="00CA4B01"/>
    <w:rsid w:val="00CA557D"/>
    <w:rsid w:val="00CA668E"/>
    <w:rsid w:val="00CA6862"/>
    <w:rsid w:val="00CA74C0"/>
    <w:rsid w:val="00CA7C39"/>
    <w:rsid w:val="00CA7D37"/>
    <w:rsid w:val="00CB03E1"/>
    <w:rsid w:val="00CB46B4"/>
    <w:rsid w:val="00CB566A"/>
    <w:rsid w:val="00CC5209"/>
    <w:rsid w:val="00CC5217"/>
    <w:rsid w:val="00CD56EB"/>
    <w:rsid w:val="00CE0E7C"/>
    <w:rsid w:val="00CE16FD"/>
    <w:rsid w:val="00CE192D"/>
    <w:rsid w:val="00CE2C39"/>
    <w:rsid w:val="00CE3FFE"/>
    <w:rsid w:val="00CE40BE"/>
    <w:rsid w:val="00CE566E"/>
    <w:rsid w:val="00CE5AEB"/>
    <w:rsid w:val="00CF002F"/>
    <w:rsid w:val="00CF30BE"/>
    <w:rsid w:val="00CF55BC"/>
    <w:rsid w:val="00CF643E"/>
    <w:rsid w:val="00D006A9"/>
    <w:rsid w:val="00D00A04"/>
    <w:rsid w:val="00D01244"/>
    <w:rsid w:val="00D01D3C"/>
    <w:rsid w:val="00D06EEC"/>
    <w:rsid w:val="00D07A35"/>
    <w:rsid w:val="00D07E47"/>
    <w:rsid w:val="00D1018E"/>
    <w:rsid w:val="00D12B38"/>
    <w:rsid w:val="00D13EE1"/>
    <w:rsid w:val="00D1742C"/>
    <w:rsid w:val="00D213B1"/>
    <w:rsid w:val="00D21D6A"/>
    <w:rsid w:val="00D267C4"/>
    <w:rsid w:val="00D328F5"/>
    <w:rsid w:val="00D343F2"/>
    <w:rsid w:val="00D374AB"/>
    <w:rsid w:val="00D4121C"/>
    <w:rsid w:val="00D42095"/>
    <w:rsid w:val="00D42F61"/>
    <w:rsid w:val="00D45460"/>
    <w:rsid w:val="00D456A9"/>
    <w:rsid w:val="00D50849"/>
    <w:rsid w:val="00D5085E"/>
    <w:rsid w:val="00D51C0F"/>
    <w:rsid w:val="00D528B0"/>
    <w:rsid w:val="00D56A3F"/>
    <w:rsid w:val="00D575BB"/>
    <w:rsid w:val="00D6009B"/>
    <w:rsid w:val="00D61A4E"/>
    <w:rsid w:val="00D61A7D"/>
    <w:rsid w:val="00D64550"/>
    <w:rsid w:val="00D64813"/>
    <w:rsid w:val="00D64B1B"/>
    <w:rsid w:val="00D66EA9"/>
    <w:rsid w:val="00D71B27"/>
    <w:rsid w:val="00D74F07"/>
    <w:rsid w:val="00D75458"/>
    <w:rsid w:val="00D82013"/>
    <w:rsid w:val="00D82BED"/>
    <w:rsid w:val="00D83C30"/>
    <w:rsid w:val="00D83C36"/>
    <w:rsid w:val="00D8686B"/>
    <w:rsid w:val="00D919A0"/>
    <w:rsid w:val="00D95564"/>
    <w:rsid w:val="00DA0F88"/>
    <w:rsid w:val="00DA3620"/>
    <w:rsid w:val="00DA509A"/>
    <w:rsid w:val="00DA635E"/>
    <w:rsid w:val="00DA6828"/>
    <w:rsid w:val="00DA7760"/>
    <w:rsid w:val="00DB2037"/>
    <w:rsid w:val="00DB4E30"/>
    <w:rsid w:val="00DB7449"/>
    <w:rsid w:val="00DB7952"/>
    <w:rsid w:val="00DB7F1D"/>
    <w:rsid w:val="00DC3239"/>
    <w:rsid w:val="00DC33D2"/>
    <w:rsid w:val="00DC3CB8"/>
    <w:rsid w:val="00DC5CF3"/>
    <w:rsid w:val="00DC6EB3"/>
    <w:rsid w:val="00DD017D"/>
    <w:rsid w:val="00DD023A"/>
    <w:rsid w:val="00DD3F2C"/>
    <w:rsid w:val="00DD43F1"/>
    <w:rsid w:val="00DD5819"/>
    <w:rsid w:val="00DE3BED"/>
    <w:rsid w:val="00DE4F60"/>
    <w:rsid w:val="00DE702A"/>
    <w:rsid w:val="00DE7569"/>
    <w:rsid w:val="00DF0B6A"/>
    <w:rsid w:val="00DF0D06"/>
    <w:rsid w:val="00DF2B79"/>
    <w:rsid w:val="00DF2C98"/>
    <w:rsid w:val="00DF5BC7"/>
    <w:rsid w:val="00DF6849"/>
    <w:rsid w:val="00DF6EA1"/>
    <w:rsid w:val="00DF713B"/>
    <w:rsid w:val="00DF74C8"/>
    <w:rsid w:val="00E0025C"/>
    <w:rsid w:val="00E0608D"/>
    <w:rsid w:val="00E10E35"/>
    <w:rsid w:val="00E14992"/>
    <w:rsid w:val="00E158D7"/>
    <w:rsid w:val="00E15AEE"/>
    <w:rsid w:val="00E213B5"/>
    <w:rsid w:val="00E21B9A"/>
    <w:rsid w:val="00E21D6F"/>
    <w:rsid w:val="00E22BE3"/>
    <w:rsid w:val="00E26498"/>
    <w:rsid w:val="00E3033A"/>
    <w:rsid w:val="00E34DB5"/>
    <w:rsid w:val="00E357C2"/>
    <w:rsid w:val="00E4177C"/>
    <w:rsid w:val="00E44813"/>
    <w:rsid w:val="00E4614C"/>
    <w:rsid w:val="00E51115"/>
    <w:rsid w:val="00E513FE"/>
    <w:rsid w:val="00E52100"/>
    <w:rsid w:val="00E52293"/>
    <w:rsid w:val="00E52D7E"/>
    <w:rsid w:val="00E53350"/>
    <w:rsid w:val="00E535A4"/>
    <w:rsid w:val="00E55004"/>
    <w:rsid w:val="00E55BD7"/>
    <w:rsid w:val="00E622D7"/>
    <w:rsid w:val="00E638F7"/>
    <w:rsid w:val="00E64617"/>
    <w:rsid w:val="00E651A6"/>
    <w:rsid w:val="00E656DB"/>
    <w:rsid w:val="00E722E3"/>
    <w:rsid w:val="00E75DC7"/>
    <w:rsid w:val="00E802A3"/>
    <w:rsid w:val="00E80BD5"/>
    <w:rsid w:val="00E87898"/>
    <w:rsid w:val="00E90034"/>
    <w:rsid w:val="00E902AF"/>
    <w:rsid w:val="00E9391B"/>
    <w:rsid w:val="00E95B54"/>
    <w:rsid w:val="00E95E6C"/>
    <w:rsid w:val="00EA001A"/>
    <w:rsid w:val="00EB0040"/>
    <w:rsid w:val="00EB023F"/>
    <w:rsid w:val="00EB2896"/>
    <w:rsid w:val="00EB5DEB"/>
    <w:rsid w:val="00EB649E"/>
    <w:rsid w:val="00EC0EE8"/>
    <w:rsid w:val="00ED011B"/>
    <w:rsid w:val="00ED2203"/>
    <w:rsid w:val="00ED52C1"/>
    <w:rsid w:val="00ED61FE"/>
    <w:rsid w:val="00ED6764"/>
    <w:rsid w:val="00EE4077"/>
    <w:rsid w:val="00EE4A1E"/>
    <w:rsid w:val="00EE4B4F"/>
    <w:rsid w:val="00EE515D"/>
    <w:rsid w:val="00EE585F"/>
    <w:rsid w:val="00EF3FE4"/>
    <w:rsid w:val="00EF4D3C"/>
    <w:rsid w:val="00EF6399"/>
    <w:rsid w:val="00F00466"/>
    <w:rsid w:val="00F00AE9"/>
    <w:rsid w:val="00F00DC8"/>
    <w:rsid w:val="00F01702"/>
    <w:rsid w:val="00F06AEF"/>
    <w:rsid w:val="00F0774B"/>
    <w:rsid w:val="00F07EB9"/>
    <w:rsid w:val="00F10116"/>
    <w:rsid w:val="00F1102F"/>
    <w:rsid w:val="00F12EFF"/>
    <w:rsid w:val="00F16527"/>
    <w:rsid w:val="00F2516F"/>
    <w:rsid w:val="00F25ECA"/>
    <w:rsid w:val="00F268EB"/>
    <w:rsid w:val="00F27CBD"/>
    <w:rsid w:val="00F304B0"/>
    <w:rsid w:val="00F31C2B"/>
    <w:rsid w:val="00F3744E"/>
    <w:rsid w:val="00F40E83"/>
    <w:rsid w:val="00F43006"/>
    <w:rsid w:val="00F45933"/>
    <w:rsid w:val="00F516E0"/>
    <w:rsid w:val="00F540AE"/>
    <w:rsid w:val="00F55CA0"/>
    <w:rsid w:val="00F57454"/>
    <w:rsid w:val="00F6013F"/>
    <w:rsid w:val="00F60639"/>
    <w:rsid w:val="00F622E6"/>
    <w:rsid w:val="00F631F8"/>
    <w:rsid w:val="00F64136"/>
    <w:rsid w:val="00F656AF"/>
    <w:rsid w:val="00F707D8"/>
    <w:rsid w:val="00F70814"/>
    <w:rsid w:val="00F759FB"/>
    <w:rsid w:val="00F76170"/>
    <w:rsid w:val="00F830E4"/>
    <w:rsid w:val="00F85070"/>
    <w:rsid w:val="00F85306"/>
    <w:rsid w:val="00F864CB"/>
    <w:rsid w:val="00F86D23"/>
    <w:rsid w:val="00F90089"/>
    <w:rsid w:val="00F91A97"/>
    <w:rsid w:val="00F92A10"/>
    <w:rsid w:val="00F93009"/>
    <w:rsid w:val="00F96C90"/>
    <w:rsid w:val="00FA1AC3"/>
    <w:rsid w:val="00FA22AF"/>
    <w:rsid w:val="00FA43FD"/>
    <w:rsid w:val="00FA572D"/>
    <w:rsid w:val="00FB1ADD"/>
    <w:rsid w:val="00FB25BA"/>
    <w:rsid w:val="00FB341B"/>
    <w:rsid w:val="00FB46CD"/>
    <w:rsid w:val="00FB58D2"/>
    <w:rsid w:val="00FC35E8"/>
    <w:rsid w:val="00FC453F"/>
    <w:rsid w:val="00FC66B4"/>
    <w:rsid w:val="00FD04FA"/>
    <w:rsid w:val="00FD0788"/>
    <w:rsid w:val="00FD4717"/>
    <w:rsid w:val="00FD64C2"/>
    <w:rsid w:val="00FE0079"/>
    <w:rsid w:val="00FE08EB"/>
    <w:rsid w:val="00FE2A51"/>
    <w:rsid w:val="00FE7207"/>
    <w:rsid w:val="00FF02EC"/>
    <w:rsid w:val="00FF0414"/>
    <w:rsid w:val="00FF15DB"/>
    <w:rsid w:val="00FF2F7F"/>
    <w:rsid w:val="00FF32EC"/>
    <w:rsid w:val="00FF40A7"/>
    <w:rsid w:val="00FF52E2"/>
    <w:rsid w:val="00FF6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3F258-1D8D-4B65-BB53-F734130F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17"/>
    <w:rPr>
      <w:sz w:val="24"/>
      <w:szCs w:val="24"/>
    </w:rPr>
  </w:style>
  <w:style w:type="paragraph" w:styleId="1">
    <w:name w:val="heading 1"/>
    <w:basedOn w:val="a"/>
    <w:next w:val="a"/>
    <w:link w:val="10"/>
    <w:qFormat/>
    <w:rsid w:val="00585A9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E585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E585F"/>
    <w:pPr>
      <w:keepNext/>
      <w:spacing w:before="240" w:after="60"/>
      <w:outlineLvl w:val="2"/>
    </w:pPr>
    <w:rPr>
      <w:rFonts w:ascii="Cambria" w:hAnsi="Cambria"/>
      <w:b/>
      <w:bCs/>
      <w:sz w:val="26"/>
      <w:szCs w:val="26"/>
    </w:rPr>
  </w:style>
  <w:style w:type="paragraph" w:styleId="4">
    <w:name w:val="heading 4"/>
    <w:basedOn w:val="a"/>
    <w:next w:val="a"/>
    <w:qFormat/>
    <w:rsid w:val="00775187"/>
    <w:pPr>
      <w:keepNext/>
      <w:jc w:val="center"/>
      <w:outlineLvl w:val="3"/>
    </w:pPr>
    <w:rPr>
      <w:b/>
      <w:bCs/>
      <w:smallCaps/>
      <w:color w:val="9933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75187"/>
    <w:pPr>
      <w:tabs>
        <w:tab w:val="center" w:pos="4677"/>
        <w:tab w:val="right" w:pos="9355"/>
      </w:tabs>
    </w:pPr>
  </w:style>
  <w:style w:type="paragraph" w:styleId="a5">
    <w:name w:val="footer"/>
    <w:basedOn w:val="a"/>
    <w:rsid w:val="00775187"/>
    <w:pPr>
      <w:tabs>
        <w:tab w:val="center" w:pos="4677"/>
        <w:tab w:val="right" w:pos="9355"/>
      </w:tabs>
    </w:pPr>
  </w:style>
  <w:style w:type="character" w:styleId="a6">
    <w:name w:val="page number"/>
    <w:basedOn w:val="a0"/>
    <w:rsid w:val="00775187"/>
  </w:style>
  <w:style w:type="character" w:styleId="a7">
    <w:name w:val="Hyperlink"/>
    <w:uiPriority w:val="99"/>
    <w:rsid w:val="00775187"/>
    <w:rPr>
      <w:color w:val="0000FF"/>
      <w:u w:val="single"/>
    </w:rPr>
  </w:style>
  <w:style w:type="character" w:customStyle="1" w:styleId="10">
    <w:name w:val="Заголовок 1 Знак"/>
    <w:link w:val="1"/>
    <w:rsid w:val="00585A9A"/>
    <w:rPr>
      <w:rFonts w:ascii="Cambria" w:eastAsia="Times New Roman" w:hAnsi="Cambria" w:cs="Times New Roman"/>
      <w:b/>
      <w:bCs/>
      <w:kern w:val="32"/>
      <w:sz w:val="32"/>
      <w:szCs w:val="32"/>
    </w:rPr>
  </w:style>
  <w:style w:type="character" w:customStyle="1" w:styleId="20">
    <w:name w:val="Заголовок 2 Знак"/>
    <w:link w:val="2"/>
    <w:semiHidden/>
    <w:rsid w:val="00EE585F"/>
    <w:rPr>
      <w:rFonts w:ascii="Cambria" w:eastAsia="Times New Roman" w:hAnsi="Cambria" w:cs="Times New Roman"/>
      <w:b/>
      <w:bCs/>
      <w:i/>
      <w:iCs/>
      <w:sz w:val="28"/>
      <w:szCs w:val="28"/>
    </w:rPr>
  </w:style>
  <w:style w:type="character" w:customStyle="1" w:styleId="30">
    <w:name w:val="Заголовок 3 Знак"/>
    <w:link w:val="3"/>
    <w:semiHidden/>
    <w:rsid w:val="00EE585F"/>
    <w:rPr>
      <w:rFonts w:ascii="Cambria" w:eastAsia="Times New Roman" w:hAnsi="Cambria" w:cs="Times New Roman"/>
      <w:b/>
      <w:bCs/>
      <w:sz w:val="26"/>
      <w:szCs w:val="26"/>
    </w:rPr>
  </w:style>
  <w:style w:type="paragraph" w:styleId="a8">
    <w:name w:val="TOC Heading"/>
    <w:basedOn w:val="1"/>
    <w:next w:val="a"/>
    <w:uiPriority w:val="39"/>
    <w:semiHidden/>
    <w:unhideWhenUsed/>
    <w:qFormat/>
    <w:rsid w:val="00272ACD"/>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272ACD"/>
  </w:style>
  <w:style w:type="paragraph" w:styleId="21">
    <w:name w:val="toc 2"/>
    <w:basedOn w:val="a"/>
    <w:next w:val="a"/>
    <w:autoRedefine/>
    <w:uiPriority w:val="39"/>
    <w:rsid w:val="00272ACD"/>
    <w:pPr>
      <w:ind w:left="240"/>
    </w:pPr>
  </w:style>
  <w:style w:type="paragraph" w:styleId="a9">
    <w:name w:val="footnote text"/>
    <w:basedOn w:val="a"/>
    <w:link w:val="aa"/>
    <w:rsid w:val="00122300"/>
    <w:rPr>
      <w:sz w:val="20"/>
      <w:szCs w:val="20"/>
    </w:rPr>
  </w:style>
  <w:style w:type="character" w:customStyle="1" w:styleId="aa">
    <w:name w:val="Текст сноски Знак"/>
    <w:basedOn w:val="a0"/>
    <w:link w:val="a9"/>
    <w:rsid w:val="00122300"/>
  </w:style>
  <w:style w:type="character" w:styleId="ab">
    <w:name w:val="footnote reference"/>
    <w:rsid w:val="00122300"/>
    <w:rPr>
      <w:vertAlign w:val="superscript"/>
    </w:rPr>
  </w:style>
  <w:style w:type="paragraph" w:styleId="ac">
    <w:name w:val="Balloon Text"/>
    <w:basedOn w:val="a"/>
    <w:link w:val="ad"/>
    <w:rsid w:val="00CA6862"/>
    <w:rPr>
      <w:rFonts w:ascii="Segoe UI" w:hAnsi="Segoe UI"/>
      <w:sz w:val="18"/>
      <w:szCs w:val="18"/>
    </w:rPr>
  </w:style>
  <w:style w:type="character" w:customStyle="1" w:styleId="ad">
    <w:name w:val="Текст выноски Знак"/>
    <w:link w:val="ac"/>
    <w:rsid w:val="00CA6862"/>
    <w:rPr>
      <w:rFonts w:ascii="Segoe UI" w:hAnsi="Segoe UI" w:cs="Segoe UI"/>
      <w:sz w:val="18"/>
      <w:szCs w:val="18"/>
    </w:rPr>
  </w:style>
  <w:style w:type="character" w:styleId="ae">
    <w:name w:val="annotation reference"/>
    <w:rsid w:val="00CA6862"/>
    <w:rPr>
      <w:sz w:val="16"/>
      <w:szCs w:val="16"/>
    </w:rPr>
  </w:style>
  <w:style w:type="paragraph" w:styleId="af">
    <w:name w:val="annotation text"/>
    <w:basedOn w:val="a"/>
    <w:link w:val="af0"/>
    <w:rsid w:val="00CA6862"/>
    <w:rPr>
      <w:sz w:val="20"/>
      <w:szCs w:val="20"/>
    </w:rPr>
  </w:style>
  <w:style w:type="character" w:customStyle="1" w:styleId="af0">
    <w:name w:val="Текст примечания Знак"/>
    <w:basedOn w:val="a0"/>
    <w:link w:val="af"/>
    <w:rsid w:val="00CA6862"/>
  </w:style>
  <w:style w:type="paragraph" w:styleId="af1">
    <w:name w:val="annotation subject"/>
    <w:basedOn w:val="af"/>
    <w:next w:val="af"/>
    <w:link w:val="af2"/>
    <w:rsid w:val="00CA6862"/>
    <w:rPr>
      <w:b/>
      <w:bCs/>
    </w:rPr>
  </w:style>
  <w:style w:type="character" w:customStyle="1" w:styleId="af2">
    <w:name w:val="Тема примечания Знак"/>
    <w:link w:val="af1"/>
    <w:rsid w:val="00CA6862"/>
    <w:rPr>
      <w:b/>
      <w:bCs/>
    </w:rPr>
  </w:style>
  <w:style w:type="paragraph" w:styleId="af3">
    <w:name w:val="Revision"/>
    <w:hidden/>
    <w:uiPriority w:val="99"/>
    <w:semiHidden/>
    <w:rsid w:val="00356B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5529">
      <w:bodyDiv w:val="1"/>
      <w:marLeft w:val="0"/>
      <w:marRight w:val="0"/>
      <w:marTop w:val="0"/>
      <w:marBottom w:val="0"/>
      <w:divBdr>
        <w:top w:val="none" w:sz="0" w:space="0" w:color="auto"/>
        <w:left w:val="none" w:sz="0" w:space="0" w:color="auto"/>
        <w:bottom w:val="none" w:sz="0" w:space="0" w:color="auto"/>
        <w:right w:val="none" w:sz="0" w:space="0" w:color="auto"/>
      </w:divBdr>
    </w:div>
    <w:div w:id="6814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1443538/"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443538/"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cuments\1%20&#1040;&#1091;&#1076;&#1080;&#1090;\QMS\0%20-%20&#1042;&#1085;&#1091;&#1090;&#1088;&#1080;&#1092;&#1080;&#1088;&#1084;&#1077;&#1085;&#1085;&#1099;&#1081;%20&#1089;&#1090;&#1072;&#1085;&#1076;&#1072;&#1088;&#1090;%20&#1072;&#1091;&#1076;&#1080;&#1090;&#1086;&#1088;&#1089;&#1082;&#1086;&#1081;%20&#1076;&#1077;&#1103;&#1090;&#1077;&#1083;&#1100;&#1085;&#1086;&#1089;&#1090;&#1080;%20&#1064;&#1072;&#1073;&#1083;&#1086;&#1085;%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2053-75C4-425A-9014-0643AA56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 Внутрифирменный стандарт аудиторской деятельности Шаблон 2013</Template>
  <TotalTime>31</TotalTime>
  <Pages>61</Pages>
  <Words>16798</Words>
  <Characters>95750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xxxxx</Company>
  <LinksUpToDate>false</LinksUpToDate>
  <CharactersWithSpaces>112324</CharactersWithSpaces>
  <SharedDoc>false</SharedDoc>
  <HLinks>
    <vt:vector size="126" baseType="variant">
      <vt:variant>
        <vt:i4>1441855</vt:i4>
      </vt:variant>
      <vt:variant>
        <vt:i4>122</vt:i4>
      </vt:variant>
      <vt:variant>
        <vt:i4>0</vt:i4>
      </vt:variant>
      <vt:variant>
        <vt:i4>5</vt:i4>
      </vt:variant>
      <vt:variant>
        <vt:lpwstr/>
      </vt:variant>
      <vt:variant>
        <vt:lpwstr>_Toc404086771</vt:lpwstr>
      </vt:variant>
      <vt:variant>
        <vt:i4>1441855</vt:i4>
      </vt:variant>
      <vt:variant>
        <vt:i4>116</vt:i4>
      </vt:variant>
      <vt:variant>
        <vt:i4>0</vt:i4>
      </vt:variant>
      <vt:variant>
        <vt:i4>5</vt:i4>
      </vt:variant>
      <vt:variant>
        <vt:lpwstr/>
      </vt:variant>
      <vt:variant>
        <vt:lpwstr>_Toc404086770</vt:lpwstr>
      </vt:variant>
      <vt:variant>
        <vt:i4>1507391</vt:i4>
      </vt:variant>
      <vt:variant>
        <vt:i4>110</vt:i4>
      </vt:variant>
      <vt:variant>
        <vt:i4>0</vt:i4>
      </vt:variant>
      <vt:variant>
        <vt:i4>5</vt:i4>
      </vt:variant>
      <vt:variant>
        <vt:lpwstr/>
      </vt:variant>
      <vt:variant>
        <vt:lpwstr>_Toc404086769</vt:lpwstr>
      </vt:variant>
      <vt:variant>
        <vt:i4>1507391</vt:i4>
      </vt:variant>
      <vt:variant>
        <vt:i4>104</vt:i4>
      </vt:variant>
      <vt:variant>
        <vt:i4>0</vt:i4>
      </vt:variant>
      <vt:variant>
        <vt:i4>5</vt:i4>
      </vt:variant>
      <vt:variant>
        <vt:lpwstr/>
      </vt:variant>
      <vt:variant>
        <vt:lpwstr>_Toc404086768</vt:lpwstr>
      </vt:variant>
      <vt:variant>
        <vt:i4>1507391</vt:i4>
      </vt:variant>
      <vt:variant>
        <vt:i4>98</vt:i4>
      </vt:variant>
      <vt:variant>
        <vt:i4>0</vt:i4>
      </vt:variant>
      <vt:variant>
        <vt:i4>5</vt:i4>
      </vt:variant>
      <vt:variant>
        <vt:lpwstr/>
      </vt:variant>
      <vt:variant>
        <vt:lpwstr>_Toc404086767</vt:lpwstr>
      </vt:variant>
      <vt:variant>
        <vt:i4>1507391</vt:i4>
      </vt:variant>
      <vt:variant>
        <vt:i4>92</vt:i4>
      </vt:variant>
      <vt:variant>
        <vt:i4>0</vt:i4>
      </vt:variant>
      <vt:variant>
        <vt:i4>5</vt:i4>
      </vt:variant>
      <vt:variant>
        <vt:lpwstr/>
      </vt:variant>
      <vt:variant>
        <vt:lpwstr>_Toc404086766</vt:lpwstr>
      </vt:variant>
      <vt:variant>
        <vt:i4>1507391</vt:i4>
      </vt:variant>
      <vt:variant>
        <vt:i4>86</vt:i4>
      </vt:variant>
      <vt:variant>
        <vt:i4>0</vt:i4>
      </vt:variant>
      <vt:variant>
        <vt:i4>5</vt:i4>
      </vt:variant>
      <vt:variant>
        <vt:lpwstr/>
      </vt:variant>
      <vt:variant>
        <vt:lpwstr>_Toc404086765</vt:lpwstr>
      </vt:variant>
      <vt:variant>
        <vt:i4>1507391</vt:i4>
      </vt:variant>
      <vt:variant>
        <vt:i4>80</vt:i4>
      </vt:variant>
      <vt:variant>
        <vt:i4>0</vt:i4>
      </vt:variant>
      <vt:variant>
        <vt:i4>5</vt:i4>
      </vt:variant>
      <vt:variant>
        <vt:lpwstr/>
      </vt:variant>
      <vt:variant>
        <vt:lpwstr>_Toc404086764</vt:lpwstr>
      </vt:variant>
      <vt:variant>
        <vt:i4>1507391</vt:i4>
      </vt:variant>
      <vt:variant>
        <vt:i4>74</vt:i4>
      </vt:variant>
      <vt:variant>
        <vt:i4>0</vt:i4>
      </vt:variant>
      <vt:variant>
        <vt:i4>5</vt:i4>
      </vt:variant>
      <vt:variant>
        <vt:lpwstr/>
      </vt:variant>
      <vt:variant>
        <vt:lpwstr>_Toc404086763</vt:lpwstr>
      </vt:variant>
      <vt:variant>
        <vt:i4>1507391</vt:i4>
      </vt:variant>
      <vt:variant>
        <vt:i4>68</vt:i4>
      </vt:variant>
      <vt:variant>
        <vt:i4>0</vt:i4>
      </vt:variant>
      <vt:variant>
        <vt:i4>5</vt:i4>
      </vt:variant>
      <vt:variant>
        <vt:lpwstr/>
      </vt:variant>
      <vt:variant>
        <vt:lpwstr>_Toc404086762</vt:lpwstr>
      </vt:variant>
      <vt:variant>
        <vt:i4>1507391</vt:i4>
      </vt:variant>
      <vt:variant>
        <vt:i4>62</vt:i4>
      </vt:variant>
      <vt:variant>
        <vt:i4>0</vt:i4>
      </vt:variant>
      <vt:variant>
        <vt:i4>5</vt:i4>
      </vt:variant>
      <vt:variant>
        <vt:lpwstr/>
      </vt:variant>
      <vt:variant>
        <vt:lpwstr>_Toc404086761</vt:lpwstr>
      </vt:variant>
      <vt:variant>
        <vt:i4>1507391</vt:i4>
      </vt:variant>
      <vt:variant>
        <vt:i4>56</vt:i4>
      </vt:variant>
      <vt:variant>
        <vt:i4>0</vt:i4>
      </vt:variant>
      <vt:variant>
        <vt:i4>5</vt:i4>
      </vt:variant>
      <vt:variant>
        <vt:lpwstr/>
      </vt:variant>
      <vt:variant>
        <vt:lpwstr>_Toc404086760</vt:lpwstr>
      </vt:variant>
      <vt:variant>
        <vt:i4>1310783</vt:i4>
      </vt:variant>
      <vt:variant>
        <vt:i4>50</vt:i4>
      </vt:variant>
      <vt:variant>
        <vt:i4>0</vt:i4>
      </vt:variant>
      <vt:variant>
        <vt:i4>5</vt:i4>
      </vt:variant>
      <vt:variant>
        <vt:lpwstr/>
      </vt:variant>
      <vt:variant>
        <vt:lpwstr>_Toc404086759</vt:lpwstr>
      </vt:variant>
      <vt:variant>
        <vt:i4>1310783</vt:i4>
      </vt:variant>
      <vt:variant>
        <vt:i4>44</vt:i4>
      </vt:variant>
      <vt:variant>
        <vt:i4>0</vt:i4>
      </vt:variant>
      <vt:variant>
        <vt:i4>5</vt:i4>
      </vt:variant>
      <vt:variant>
        <vt:lpwstr/>
      </vt:variant>
      <vt:variant>
        <vt:lpwstr>_Toc404086758</vt:lpwstr>
      </vt:variant>
      <vt:variant>
        <vt:i4>1310783</vt:i4>
      </vt:variant>
      <vt:variant>
        <vt:i4>38</vt:i4>
      </vt:variant>
      <vt:variant>
        <vt:i4>0</vt:i4>
      </vt:variant>
      <vt:variant>
        <vt:i4>5</vt:i4>
      </vt:variant>
      <vt:variant>
        <vt:lpwstr/>
      </vt:variant>
      <vt:variant>
        <vt:lpwstr>_Toc404086757</vt:lpwstr>
      </vt:variant>
      <vt:variant>
        <vt:i4>1310783</vt:i4>
      </vt:variant>
      <vt:variant>
        <vt:i4>32</vt:i4>
      </vt:variant>
      <vt:variant>
        <vt:i4>0</vt:i4>
      </vt:variant>
      <vt:variant>
        <vt:i4>5</vt:i4>
      </vt:variant>
      <vt:variant>
        <vt:lpwstr/>
      </vt:variant>
      <vt:variant>
        <vt:lpwstr>_Toc404086756</vt:lpwstr>
      </vt:variant>
      <vt:variant>
        <vt:i4>1310783</vt:i4>
      </vt:variant>
      <vt:variant>
        <vt:i4>26</vt:i4>
      </vt:variant>
      <vt:variant>
        <vt:i4>0</vt:i4>
      </vt:variant>
      <vt:variant>
        <vt:i4>5</vt:i4>
      </vt:variant>
      <vt:variant>
        <vt:lpwstr/>
      </vt:variant>
      <vt:variant>
        <vt:lpwstr>_Toc404086755</vt:lpwstr>
      </vt:variant>
      <vt:variant>
        <vt:i4>1310783</vt:i4>
      </vt:variant>
      <vt:variant>
        <vt:i4>20</vt:i4>
      </vt:variant>
      <vt:variant>
        <vt:i4>0</vt:i4>
      </vt:variant>
      <vt:variant>
        <vt:i4>5</vt:i4>
      </vt:variant>
      <vt:variant>
        <vt:lpwstr/>
      </vt:variant>
      <vt:variant>
        <vt:lpwstr>_Toc404086754</vt:lpwstr>
      </vt:variant>
      <vt:variant>
        <vt:i4>1310783</vt:i4>
      </vt:variant>
      <vt:variant>
        <vt:i4>14</vt:i4>
      </vt:variant>
      <vt:variant>
        <vt:i4>0</vt:i4>
      </vt:variant>
      <vt:variant>
        <vt:i4>5</vt:i4>
      </vt:variant>
      <vt:variant>
        <vt:lpwstr/>
      </vt:variant>
      <vt:variant>
        <vt:lpwstr>_Toc404086753</vt:lpwstr>
      </vt:variant>
      <vt:variant>
        <vt:i4>1310783</vt:i4>
      </vt:variant>
      <vt:variant>
        <vt:i4>8</vt:i4>
      </vt:variant>
      <vt:variant>
        <vt:i4>0</vt:i4>
      </vt:variant>
      <vt:variant>
        <vt:i4>5</vt:i4>
      </vt:variant>
      <vt:variant>
        <vt:lpwstr/>
      </vt:variant>
      <vt:variant>
        <vt:lpwstr>_Toc404086752</vt:lpwstr>
      </vt:variant>
      <vt:variant>
        <vt:i4>1310783</vt:i4>
      </vt:variant>
      <vt:variant>
        <vt:i4>2</vt:i4>
      </vt:variant>
      <vt:variant>
        <vt:i4>0</vt:i4>
      </vt:variant>
      <vt:variant>
        <vt:i4>5</vt:i4>
      </vt:variant>
      <vt:variant>
        <vt:lpwstr/>
      </vt:variant>
      <vt:variant>
        <vt:lpwstr>_Toc404086751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Валентин Анатольевич</dc:creator>
  <cp:lastModifiedBy>Irina</cp:lastModifiedBy>
  <cp:revision>9</cp:revision>
  <cp:lastPrinted>2014-12-26T16:06:00Z</cp:lastPrinted>
  <dcterms:created xsi:type="dcterms:W3CDTF">2022-08-29T09:03:00Z</dcterms:created>
  <dcterms:modified xsi:type="dcterms:W3CDTF">2022-08-30T05:09:00Z</dcterms:modified>
</cp:coreProperties>
</file>