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E3" w:rsidRDefault="00707DE3" w:rsidP="00707DE3"/>
    <w:tbl>
      <w:tblPr>
        <w:tblW w:w="0" w:type="auto"/>
        <w:tblInd w:w="-459" w:type="dxa"/>
        <w:tblLook w:val="01E0"/>
      </w:tblPr>
      <w:tblGrid>
        <w:gridCol w:w="3695"/>
        <w:gridCol w:w="1482"/>
        <w:gridCol w:w="4920"/>
      </w:tblGrid>
      <w:tr w:rsidR="000A045D" w:rsidRPr="005C74F9" w:rsidTr="008477CC">
        <w:tc>
          <w:tcPr>
            <w:tcW w:w="3695" w:type="dxa"/>
          </w:tcPr>
          <w:p w:rsidR="005C74F9" w:rsidRDefault="005C74F9" w:rsidP="005C74F9"/>
        </w:tc>
        <w:tc>
          <w:tcPr>
            <w:tcW w:w="1482" w:type="dxa"/>
          </w:tcPr>
          <w:p w:rsidR="000A045D" w:rsidRDefault="000A045D" w:rsidP="005C74F9"/>
        </w:tc>
        <w:tc>
          <w:tcPr>
            <w:tcW w:w="4920" w:type="dxa"/>
          </w:tcPr>
          <w:p w:rsidR="000A045D" w:rsidRDefault="005C74F9" w:rsidP="005C74F9">
            <w:pPr>
              <w:jc w:val="right"/>
              <w:rPr>
                <w:sz w:val="28"/>
                <w:szCs w:val="28"/>
              </w:rPr>
            </w:pPr>
            <w:r w:rsidRPr="005C74F9">
              <w:rPr>
                <w:sz w:val="28"/>
                <w:szCs w:val="28"/>
              </w:rPr>
              <w:t>Утвер</w:t>
            </w:r>
            <w:r>
              <w:rPr>
                <w:sz w:val="28"/>
                <w:szCs w:val="28"/>
              </w:rPr>
              <w:t xml:space="preserve">ждаю Директор ООО </w:t>
            </w:r>
          </w:p>
          <w:p w:rsidR="005C74F9" w:rsidRDefault="005C74F9" w:rsidP="005C74F9">
            <w:pPr>
              <w:jc w:val="right"/>
              <w:rPr>
                <w:sz w:val="28"/>
                <w:szCs w:val="28"/>
              </w:rPr>
            </w:pPr>
            <w:r>
              <w:rPr>
                <w:sz w:val="28"/>
                <w:szCs w:val="28"/>
              </w:rPr>
              <w:t xml:space="preserve">           «Аудитор»                          Меньжикова И.Б. </w:t>
            </w:r>
          </w:p>
          <w:p w:rsidR="008477CC" w:rsidRDefault="005C74F9" w:rsidP="005C74F9">
            <w:pPr>
              <w:jc w:val="right"/>
              <w:rPr>
                <w:sz w:val="28"/>
                <w:szCs w:val="28"/>
              </w:rPr>
            </w:pPr>
            <w:r>
              <w:rPr>
                <w:sz w:val="28"/>
                <w:szCs w:val="28"/>
              </w:rPr>
              <w:t>21.01.2021 г</w:t>
            </w:r>
          </w:p>
          <w:p w:rsidR="005C74F9" w:rsidRPr="005C74F9" w:rsidRDefault="005C74F9" w:rsidP="005C74F9">
            <w:pPr>
              <w:jc w:val="right"/>
              <w:rPr>
                <w:sz w:val="28"/>
                <w:szCs w:val="28"/>
              </w:rPr>
            </w:pPr>
            <w:r>
              <w:rPr>
                <w:sz w:val="28"/>
                <w:szCs w:val="28"/>
              </w:rPr>
              <w:t xml:space="preserve">                    </w:t>
            </w:r>
          </w:p>
        </w:tc>
      </w:tr>
      <w:tr w:rsidR="003A3DD1" w:rsidTr="008477CC">
        <w:trPr>
          <w:gridAfter w:val="1"/>
          <w:wAfter w:w="4920" w:type="dxa"/>
        </w:trPr>
        <w:tc>
          <w:tcPr>
            <w:tcW w:w="3695" w:type="dxa"/>
          </w:tcPr>
          <w:p w:rsidR="003A3DD1" w:rsidRDefault="003A3DD1" w:rsidP="003A3DD1"/>
        </w:tc>
        <w:tc>
          <w:tcPr>
            <w:tcW w:w="1482" w:type="dxa"/>
          </w:tcPr>
          <w:p w:rsidR="003A3DD1" w:rsidRDefault="003A3DD1" w:rsidP="003A3DD1"/>
        </w:tc>
      </w:tr>
      <w:tr w:rsidR="003A3DD1" w:rsidTr="008477CC">
        <w:trPr>
          <w:gridAfter w:val="1"/>
          <w:wAfter w:w="4920" w:type="dxa"/>
        </w:trPr>
        <w:tc>
          <w:tcPr>
            <w:tcW w:w="3695" w:type="dxa"/>
          </w:tcPr>
          <w:p w:rsidR="003A3DD1" w:rsidRDefault="008477CC" w:rsidP="003A3DD1">
            <w:r>
              <w:t xml:space="preserve">                                                                                  </w:t>
            </w:r>
          </w:p>
        </w:tc>
        <w:tc>
          <w:tcPr>
            <w:tcW w:w="1482" w:type="dxa"/>
          </w:tcPr>
          <w:p w:rsidR="003A3DD1" w:rsidRDefault="003A3DD1" w:rsidP="003A3DD1"/>
        </w:tc>
      </w:tr>
      <w:tr w:rsidR="003A3DD1" w:rsidTr="008477CC">
        <w:trPr>
          <w:gridAfter w:val="1"/>
          <w:wAfter w:w="4920" w:type="dxa"/>
        </w:trPr>
        <w:tc>
          <w:tcPr>
            <w:tcW w:w="3695" w:type="dxa"/>
          </w:tcPr>
          <w:p w:rsidR="003A3DD1" w:rsidRDefault="003A3DD1" w:rsidP="003A3DD1"/>
        </w:tc>
        <w:tc>
          <w:tcPr>
            <w:tcW w:w="1482" w:type="dxa"/>
          </w:tcPr>
          <w:p w:rsidR="003A3DD1" w:rsidRDefault="003A3DD1" w:rsidP="003A3DD1"/>
        </w:tc>
      </w:tr>
      <w:tr w:rsidR="003A3DD1" w:rsidTr="008477CC">
        <w:trPr>
          <w:gridAfter w:val="1"/>
          <w:wAfter w:w="4920" w:type="dxa"/>
        </w:trPr>
        <w:tc>
          <w:tcPr>
            <w:tcW w:w="3695" w:type="dxa"/>
          </w:tcPr>
          <w:p w:rsidR="003A3DD1" w:rsidRDefault="008477CC" w:rsidP="003A3DD1">
            <w:r>
              <w:t xml:space="preserve">  </w:t>
            </w:r>
          </w:p>
        </w:tc>
        <w:tc>
          <w:tcPr>
            <w:tcW w:w="1482" w:type="dxa"/>
          </w:tcPr>
          <w:p w:rsidR="003A3DD1" w:rsidRDefault="003A3DD1" w:rsidP="003A3DD1"/>
        </w:tc>
      </w:tr>
      <w:tr w:rsidR="003A3DD1" w:rsidTr="008477CC">
        <w:trPr>
          <w:gridAfter w:val="2"/>
          <w:wAfter w:w="6402" w:type="dxa"/>
        </w:trPr>
        <w:tc>
          <w:tcPr>
            <w:tcW w:w="3695" w:type="dxa"/>
          </w:tcPr>
          <w:p w:rsidR="003A3DD1" w:rsidRDefault="003A3DD1" w:rsidP="003A3DD1"/>
        </w:tc>
      </w:tr>
    </w:tbl>
    <w:p w:rsidR="00744A8B" w:rsidRPr="005C74F9" w:rsidRDefault="00744A8B">
      <w:pPr>
        <w:rPr>
          <w:b/>
          <w:sz w:val="28"/>
          <w:szCs w:val="28"/>
        </w:rPr>
      </w:pPr>
      <w:r w:rsidRPr="005C74F9">
        <w:rPr>
          <w:b/>
          <w:sz w:val="28"/>
          <w:szCs w:val="28"/>
        </w:rPr>
        <w:t>ВНУТРИФИРМЕННЫЙ СТАНДАРТ</w:t>
      </w:r>
      <w:r w:rsidR="00CF2C8A" w:rsidRPr="005C74F9">
        <w:rPr>
          <w:b/>
          <w:sz w:val="28"/>
          <w:szCs w:val="28"/>
        </w:rPr>
        <w:t xml:space="preserve"> </w:t>
      </w:r>
      <w:r w:rsidRPr="005C74F9">
        <w:rPr>
          <w:b/>
          <w:sz w:val="28"/>
          <w:szCs w:val="28"/>
        </w:rPr>
        <w:t>АУДИТОРСКОЙ ДЕЯТЕЛЬНОСТИ</w:t>
      </w:r>
    </w:p>
    <w:p w:rsidR="00744A8B" w:rsidRPr="005C74F9" w:rsidRDefault="00744A8B">
      <w:pPr>
        <w:rPr>
          <w:b/>
          <w:sz w:val="28"/>
          <w:szCs w:val="28"/>
        </w:rPr>
      </w:pPr>
    </w:p>
    <w:p w:rsidR="00002955" w:rsidRDefault="00002955">
      <w:pPr>
        <w:rPr>
          <w:b/>
          <w:sz w:val="32"/>
          <w:szCs w:val="32"/>
        </w:rPr>
      </w:pPr>
    </w:p>
    <w:p w:rsidR="00744A8B" w:rsidRPr="00E513FE" w:rsidRDefault="00002955">
      <w:pPr>
        <w:rPr>
          <w:b/>
          <w:sz w:val="32"/>
          <w:szCs w:val="32"/>
        </w:rPr>
      </w:pPr>
      <w:r w:rsidRPr="00FF6A06">
        <w:rPr>
          <w:b/>
          <w:sz w:val="32"/>
          <w:szCs w:val="32"/>
        </w:rPr>
        <w:t>Правила внутреннего контроля в целях противодействия легализации (отмыванию) доходов, полученных преступным путем,</w:t>
      </w:r>
      <w:r>
        <w:rPr>
          <w:b/>
          <w:sz w:val="32"/>
          <w:szCs w:val="32"/>
        </w:rPr>
        <w:t xml:space="preserve"> </w:t>
      </w:r>
      <w:r w:rsidRPr="00FF6A06">
        <w:rPr>
          <w:b/>
          <w:sz w:val="32"/>
          <w:szCs w:val="32"/>
        </w:rPr>
        <w:t>финансированию терроризма</w:t>
      </w:r>
      <w:r>
        <w:rPr>
          <w:b/>
          <w:sz w:val="32"/>
          <w:szCs w:val="32"/>
        </w:rPr>
        <w:t xml:space="preserve"> и </w:t>
      </w:r>
      <w:r w:rsidRPr="00FF6A06">
        <w:rPr>
          <w:b/>
          <w:sz w:val="32"/>
          <w:szCs w:val="32"/>
        </w:rPr>
        <w:t>финансированию</w:t>
      </w:r>
      <w:r w:rsidR="008D59AB">
        <w:rPr>
          <w:b/>
          <w:sz w:val="32"/>
          <w:szCs w:val="32"/>
        </w:rPr>
        <w:t xml:space="preserve"> </w:t>
      </w:r>
      <w:r w:rsidRPr="00FF6A06">
        <w:rPr>
          <w:b/>
          <w:sz w:val="32"/>
          <w:szCs w:val="32"/>
        </w:rPr>
        <w:t>распространения оружия массового уничтожения</w:t>
      </w:r>
    </w:p>
    <w:p w:rsidR="00744A8B" w:rsidRDefault="00744A8B"/>
    <w:p w:rsidR="00002955" w:rsidRDefault="00002955"/>
    <w:p w:rsidR="00002955"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109"/>
        <w:gridCol w:w="2109"/>
        <w:gridCol w:w="2109"/>
        <w:gridCol w:w="2109"/>
      </w:tblGrid>
      <w:tr w:rsidR="0021660A" w:rsidRPr="005B3EB7" w:rsidTr="005B3EB7">
        <w:tc>
          <w:tcPr>
            <w:tcW w:w="1418" w:type="dxa"/>
            <w:vMerge w:val="restart"/>
          </w:tcPr>
          <w:p w:rsidR="0021660A" w:rsidRPr="005B3EB7" w:rsidRDefault="0021660A">
            <w:pPr>
              <w:rPr>
                <w:sz w:val="20"/>
                <w:szCs w:val="20"/>
              </w:rPr>
            </w:pPr>
            <w:r w:rsidRPr="005B3EB7">
              <w:rPr>
                <w:sz w:val="20"/>
                <w:szCs w:val="20"/>
              </w:rPr>
              <w:t>Разработал:</w:t>
            </w:r>
          </w:p>
        </w:tc>
        <w:tc>
          <w:tcPr>
            <w:tcW w:w="2109" w:type="dxa"/>
            <w:shd w:val="clear" w:color="auto" w:fill="auto"/>
          </w:tcPr>
          <w:p w:rsidR="0021660A" w:rsidRPr="005B3EB7" w:rsidRDefault="0021660A" w:rsidP="005B3EB7">
            <w:pPr>
              <w:jc w:val="center"/>
              <w:rPr>
                <w:sz w:val="20"/>
                <w:szCs w:val="20"/>
              </w:rPr>
            </w:pPr>
            <w:r w:rsidRPr="005B3EB7">
              <w:rPr>
                <w:sz w:val="20"/>
                <w:szCs w:val="20"/>
              </w:rPr>
              <w:t>Должность</w:t>
            </w:r>
          </w:p>
        </w:tc>
        <w:tc>
          <w:tcPr>
            <w:tcW w:w="2109" w:type="dxa"/>
            <w:shd w:val="clear" w:color="auto" w:fill="auto"/>
          </w:tcPr>
          <w:p w:rsidR="0021660A" w:rsidRPr="005B3EB7" w:rsidRDefault="0021660A" w:rsidP="005B3EB7">
            <w:pPr>
              <w:jc w:val="center"/>
              <w:rPr>
                <w:sz w:val="20"/>
                <w:szCs w:val="20"/>
              </w:rPr>
            </w:pPr>
            <w:r w:rsidRPr="005B3EB7">
              <w:rPr>
                <w:sz w:val="20"/>
                <w:szCs w:val="20"/>
              </w:rPr>
              <w:t>Подпись</w:t>
            </w:r>
          </w:p>
        </w:tc>
        <w:tc>
          <w:tcPr>
            <w:tcW w:w="2109" w:type="dxa"/>
            <w:shd w:val="clear" w:color="auto" w:fill="auto"/>
          </w:tcPr>
          <w:p w:rsidR="0021660A" w:rsidRPr="005B3EB7" w:rsidRDefault="0021660A" w:rsidP="005B3EB7">
            <w:pPr>
              <w:jc w:val="center"/>
              <w:rPr>
                <w:sz w:val="20"/>
                <w:szCs w:val="20"/>
              </w:rPr>
            </w:pPr>
            <w:r w:rsidRPr="005B3EB7">
              <w:rPr>
                <w:sz w:val="20"/>
                <w:szCs w:val="20"/>
              </w:rPr>
              <w:t>Расшифровка подписи</w:t>
            </w:r>
          </w:p>
        </w:tc>
        <w:tc>
          <w:tcPr>
            <w:tcW w:w="2109" w:type="dxa"/>
            <w:shd w:val="clear" w:color="auto" w:fill="auto"/>
          </w:tcPr>
          <w:p w:rsidR="0021660A" w:rsidRPr="005B3EB7" w:rsidRDefault="0021660A" w:rsidP="005B3EB7">
            <w:pPr>
              <w:jc w:val="center"/>
              <w:rPr>
                <w:sz w:val="20"/>
                <w:szCs w:val="20"/>
              </w:rPr>
            </w:pPr>
            <w:r w:rsidRPr="005B3EB7">
              <w:rPr>
                <w:sz w:val="20"/>
                <w:szCs w:val="20"/>
              </w:rPr>
              <w:t>Дата</w:t>
            </w:r>
          </w:p>
        </w:tc>
      </w:tr>
      <w:tr w:rsidR="0021660A" w:rsidRPr="005B3EB7" w:rsidTr="005B3EB7">
        <w:trPr>
          <w:trHeight w:val="756"/>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E40401">
            <w:pPr>
              <w:rPr>
                <w:sz w:val="20"/>
                <w:szCs w:val="20"/>
              </w:rPr>
            </w:pPr>
            <w:r>
              <w:rPr>
                <w:sz w:val="20"/>
                <w:szCs w:val="20"/>
              </w:rPr>
              <w:t xml:space="preserve">               аудитор</w:t>
            </w: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E40401" w:rsidP="005B3EB7">
            <w:pPr>
              <w:jc w:val="center"/>
              <w:rPr>
                <w:sz w:val="20"/>
                <w:szCs w:val="20"/>
              </w:rPr>
            </w:pPr>
            <w:r>
              <w:rPr>
                <w:sz w:val="20"/>
                <w:szCs w:val="20"/>
              </w:rPr>
              <w:t>Коробченко Т.Н</w:t>
            </w:r>
          </w:p>
        </w:tc>
        <w:tc>
          <w:tcPr>
            <w:tcW w:w="2109" w:type="dxa"/>
            <w:shd w:val="clear" w:color="auto" w:fill="auto"/>
          </w:tcPr>
          <w:p w:rsidR="0021660A" w:rsidRPr="005B3EB7" w:rsidRDefault="00E40401" w:rsidP="005B3EB7">
            <w:pPr>
              <w:jc w:val="center"/>
              <w:rPr>
                <w:sz w:val="20"/>
                <w:szCs w:val="20"/>
              </w:rPr>
            </w:pPr>
            <w:r>
              <w:rPr>
                <w:sz w:val="20"/>
                <w:szCs w:val="20"/>
              </w:rPr>
              <w:t>21.01.2021</w:t>
            </w:r>
          </w:p>
        </w:tc>
      </w:tr>
      <w:tr w:rsidR="0021660A" w:rsidRPr="005B3EB7" w:rsidTr="005B3EB7">
        <w:trPr>
          <w:trHeight w:val="104"/>
        </w:trPr>
        <w:tc>
          <w:tcPr>
            <w:tcW w:w="1418" w:type="dxa"/>
            <w:vMerge w:val="restart"/>
          </w:tcPr>
          <w:p w:rsidR="0021660A" w:rsidRPr="005B3EB7" w:rsidRDefault="0021660A">
            <w:pPr>
              <w:rPr>
                <w:sz w:val="20"/>
                <w:szCs w:val="20"/>
              </w:rPr>
            </w:pPr>
            <w:r w:rsidRPr="005B3EB7">
              <w:rPr>
                <w:sz w:val="20"/>
                <w:szCs w:val="20"/>
              </w:rPr>
              <w:t>Проверил:</w:t>
            </w:r>
          </w:p>
        </w:tc>
        <w:tc>
          <w:tcPr>
            <w:tcW w:w="2109" w:type="dxa"/>
            <w:shd w:val="clear" w:color="auto" w:fill="auto"/>
          </w:tcPr>
          <w:p w:rsidR="0021660A" w:rsidRPr="005B3EB7" w:rsidRDefault="00E40401" w:rsidP="005B3EB7">
            <w:pPr>
              <w:jc w:val="center"/>
              <w:rPr>
                <w:sz w:val="20"/>
                <w:szCs w:val="20"/>
              </w:rPr>
            </w:pPr>
            <w:r>
              <w:rPr>
                <w:sz w:val="20"/>
                <w:szCs w:val="20"/>
              </w:rPr>
              <w:t>директор</w:t>
            </w:r>
          </w:p>
        </w:tc>
        <w:tc>
          <w:tcPr>
            <w:tcW w:w="2109" w:type="dxa"/>
            <w:shd w:val="clear" w:color="auto" w:fill="auto"/>
          </w:tcPr>
          <w:p w:rsidR="0021660A" w:rsidRPr="005B3EB7" w:rsidRDefault="0021660A" w:rsidP="005B3EB7">
            <w:pPr>
              <w:jc w:val="center"/>
              <w:rPr>
                <w:sz w:val="20"/>
                <w:szCs w:val="20"/>
              </w:rPr>
            </w:pPr>
          </w:p>
        </w:tc>
        <w:tc>
          <w:tcPr>
            <w:tcW w:w="2109" w:type="dxa"/>
            <w:shd w:val="clear" w:color="auto" w:fill="auto"/>
          </w:tcPr>
          <w:p w:rsidR="0021660A" w:rsidRPr="005B3EB7" w:rsidRDefault="00E40401" w:rsidP="005B3EB7">
            <w:pPr>
              <w:jc w:val="center"/>
              <w:rPr>
                <w:sz w:val="20"/>
                <w:szCs w:val="20"/>
              </w:rPr>
            </w:pPr>
            <w:r>
              <w:rPr>
                <w:sz w:val="20"/>
                <w:szCs w:val="20"/>
              </w:rPr>
              <w:t>Меньжикова И.Б.</w:t>
            </w:r>
          </w:p>
        </w:tc>
        <w:tc>
          <w:tcPr>
            <w:tcW w:w="2109" w:type="dxa"/>
            <w:shd w:val="clear" w:color="auto" w:fill="auto"/>
          </w:tcPr>
          <w:p w:rsidR="0021660A" w:rsidRPr="005B3EB7" w:rsidRDefault="00E40401" w:rsidP="005B3EB7">
            <w:pPr>
              <w:jc w:val="center"/>
              <w:rPr>
                <w:sz w:val="20"/>
                <w:szCs w:val="20"/>
              </w:rPr>
            </w:pPr>
            <w:r>
              <w:rPr>
                <w:sz w:val="20"/>
                <w:szCs w:val="20"/>
              </w:rPr>
              <w:t>21.01.221</w:t>
            </w:r>
          </w:p>
        </w:tc>
      </w:tr>
      <w:tr w:rsidR="0021660A" w:rsidRPr="005B3EB7" w:rsidTr="005B3EB7">
        <w:trPr>
          <w:trHeight w:val="767"/>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c>
          <w:tcPr>
            <w:tcW w:w="2109" w:type="dxa"/>
            <w:shd w:val="clear" w:color="auto" w:fill="auto"/>
          </w:tcPr>
          <w:p w:rsidR="0021660A" w:rsidRPr="005B3EB7" w:rsidRDefault="0021660A">
            <w:pPr>
              <w:rPr>
                <w:sz w:val="20"/>
                <w:szCs w:val="20"/>
              </w:rPr>
            </w:pPr>
          </w:p>
        </w:tc>
      </w:tr>
    </w:tbl>
    <w:p w:rsidR="0021660A" w:rsidRDefault="0021660A"/>
    <w:p w:rsidR="009D67BC" w:rsidRDefault="009D67BC"/>
    <w:p w:rsidR="009D67BC" w:rsidRDefault="009D67BC"/>
    <w:p w:rsidR="009C5E1B" w:rsidRDefault="009C5E1B"/>
    <w:p w:rsidR="0021660A" w:rsidRDefault="0021660A"/>
    <w:p w:rsidR="00474E9B" w:rsidRDefault="00294CB0" w:rsidP="00112EC2">
      <w:pPr>
        <w:jc w:val="center"/>
        <w:rPr>
          <w:b/>
          <w:bCs/>
        </w:rPr>
      </w:pPr>
      <w:r>
        <w:t>Уфа</w:t>
      </w:r>
      <w:r w:rsidR="0021660A">
        <w:t>, 20</w:t>
      </w:r>
      <w:r w:rsidR="000A045D">
        <w:t>21</w:t>
      </w:r>
      <w:r w:rsidR="0021660A">
        <w:t xml:space="preserve"> г.</w:t>
      </w:r>
    </w:p>
    <w:p w:rsidR="00112EC2" w:rsidRPr="00474E9B" w:rsidRDefault="0034488D" w:rsidP="00112EC2">
      <w:pPr>
        <w:jc w:val="center"/>
        <w:rPr>
          <w:b/>
          <w:bCs/>
          <w:color w:val="FF0000"/>
        </w:rPr>
      </w:pPr>
      <w:r>
        <w:rPr>
          <w:b/>
          <w:bCs/>
        </w:rPr>
        <w:br w:type="page"/>
      </w:r>
      <w:r w:rsidR="00112EC2" w:rsidRPr="00640D49">
        <w:rPr>
          <w:b/>
          <w:bCs/>
        </w:rPr>
        <w:lastRenderedPageBreak/>
        <w:t>Оглавление</w:t>
      </w:r>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r w:rsidRPr="00474E9B">
        <w:rPr>
          <w:color w:val="FF0000"/>
        </w:rPr>
        <w:fldChar w:fldCharType="begin"/>
      </w:r>
      <w:r w:rsidR="00112EC2" w:rsidRPr="00474E9B">
        <w:rPr>
          <w:color w:val="FF0000"/>
        </w:rPr>
        <w:instrText xml:space="preserve"> TOC \o "1-3" \h \z \u </w:instrText>
      </w:r>
      <w:r w:rsidRPr="00474E9B">
        <w:rPr>
          <w:color w:val="FF0000"/>
        </w:rPr>
        <w:fldChar w:fldCharType="separate"/>
      </w:r>
      <w:hyperlink w:anchor="_Toc62029255" w:history="1">
        <w:r w:rsidR="006057BD" w:rsidRPr="00B468BD">
          <w:rPr>
            <w:rStyle w:val="a7"/>
            <w:noProof/>
          </w:rPr>
          <w:t>1.</w:t>
        </w:r>
        <w:r w:rsidR="006057BD">
          <w:rPr>
            <w:rFonts w:asciiTheme="minorHAnsi" w:eastAsiaTheme="minorEastAsia" w:hAnsiTheme="minorHAnsi" w:cstheme="minorBidi"/>
            <w:noProof/>
            <w:sz w:val="22"/>
            <w:szCs w:val="22"/>
          </w:rPr>
          <w:tab/>
        </w:r>
        <w:r w:rsidR="006057BD" w:rsidRPr="00B468BD">
          <w:rPr>
            <w:rStyle w:val="a7"/>
            <w:noProof/>
          </w:rPr>
          <w:t>НАЗНАЧЕНИЕ</w:t>
        </w:r>
        <w:r w:rsidR="006057BD">
          <w:rPr>
            <w:noProof/>
            <w:webHidden/>
          </w:rPr>
          <w:tab/>
        </w:r>
        <w:r>
          <w:rPr>
            <w:noProof/>
            <w:webHidden/>
          </w:rPr>
          <w:fldChar w:fldCharType="begin"/>
        </w:r>
        <w:r w:rsidR="006057BD">
          <w:rPr>
            <w:noProof/>
            <w:webHidden/>
          </w:rPr>
          <w:instrText xml:space="preserve"> PAGEREF _Toc62029255 \h </w:instrText>
        </w:r>
        <w:r>
          <w:rPr>
            <w:noProof/>
            <w:webHidden/>
          </w:rPr>
        </w:r>
        <w:r>
          <w:rPr>
            <w:noProof/>
            <w:webHidden/>
          </w:rPr>
          <w:fldChar w:fldCharType="separate"/>
        </w:r>
        <w:r w:rsidR="00967431">
          <w:rPr>
            <w:noProof/>
            <w:webHidden/>
          </w:rPr>
          <w:t>3</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56" w:history="1">
        <w:r w:rsidR="006057BD" w:rsidRPr="00B468BD">
          <w:rPr>
            <w:rStyle w:val="a7"/>
            <w:noProof/>
          </w:rPr>
          <w:t>2.</w:t>
        </w:r>
        <w:r w:rsidR="006057BD">
          <w:rPr>
            <w:rFonts w:asciiTheme="minorHAnsi" w:eastAsiaTheme="minorEastAsia" w:hAnsiTheme="minorHAnsi" w:cstheme="minorBidi"/>
            <w:noProof/>
            <w:sz w:val="22"/>
            <w:szCs w:val="22"/>
          </w:rPr>
          <w:tab/>
        </w:r>
        <w:r w:rsidR="006057BD" w:rsidRPr="00B468BD">
          <w:rPr>
            <w:rStyle w:val="a7"/>
            <w:noProof/>
          </w:rPr>
          <w:t>ПОНЯТИЯ. ОПРЕДЕЛЕНИЯ. СОКРАЩЕНИЯ</w:t>
        </w:r>
        <w:r w:rsidR="006057BD">
          <w:rPr>
            <w:noProof/>
            <w:webHidden/>
          </w:rPr>
          <w:tab/>
        </w:r>
        <w:r>
          <w:rPr>
            <w:noProof/>
            <w:webHidden/>
          </w:rPr>
          <w:fldChar w:fldCharType="begin"/>
        </w:r>
        <w:r w:rsidR="006057BD">
          <w:rPr>
            <w:noProof/>
            <w:webHidden/>
          </w:rPr>
          <w:instrText xml:space="preserve"> PAGEREF _Toc62029256 \h </w:instrText>
        </w:r>
        <w:r>
          <w:rPr>
            <w:noProof/>
            <w:webHidden/>
          </w:rPr>
        </w:r>
        <w:r>
          <w:rPr>
            <w:noProof/>
            <w:webHidden/>
          </w:rPr>
          <w:fldChar w:fldCharType="separate"/>
        </w:r>
        <w:r w:rsidR="00967431">
          <w:rPr>
            <w:noProof/>
            <w:webHidden/>
          </w:rPr>
          <w:t>3</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57" w:history="1">
        <w:r w:rsidR="006057BD" w:rsidRPr="00B468BD">
          <w:rPr>
            <w:rStyle w:val="a7"/>
            <w:noProof/>
          </w:rPr>
          <w:t>3.</w:t>
        </w:r>
        <w:r w:rsidR="006057BD">
          <w:rPr>
            <w:rFonts w:asciiTheme="minorHAnsi" w:eastAsiaTheme="minorEastAsia" w:hAnsiTheme="minorHAnsi" w:cstheme="minorBidi"/>
            <w:noProof/>
            <w:sz w:val="22"/>
            <w:szCs w:val="22"/>
          </w:rPr>
          <w:tab/>
        </w:r>
        <w:r w:rsidR="006057BD" w:rsidRPr="00B468BD">
          <w:rPr>
            <w:rStyle w:val="a7"/>
            <w:noProof/>
          </w:rPr>
          <w:t>СФЕРА ДЕЙСТВИЯ</w:t>
        </w:r>
        <w:r w:rsidR="006057BD">
          <w:rPr>
            <w:noProof/>
            <w:webHidden/>
          </w:rPr>
          <w:tab/>
        </w:r>
        <w:r>
          <w:rPr>
            <w:noProof/>
            <w:webHidden/>
          </w:rPr>
          <w:fldChar w:fldCharType="begin"/>
        </w:r>
        <w:r w:rsidR="006057BD">
          <w:rPr>
            <w:noProof/>
            <w:webHidden/>
          </w:rPr>
          <w:instrText xml:space="preserve"> PAGEREF _Toc62029257 \h </w:instrText>
        </w:r>
        <w:r>
          <w:rPr>
            <w:noProof/>
            <w:webHidden/>
          </w:rPr>
        </w:r>
        <w:r>
          <w:rPr>
            <w:noProof/>
            <w:webHidden/>
          </w:rPr>
          <w:fldChar w:fldCharType="separate"/>
        </w:r>
        <w:r w:rsidR="00967431">
          <w:rPr>
            <w:noProof/>
            <w:webHidden/>
          </w:rPr>
          <w:t>5</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58" w:history="1">
        <w:r w:rsidR="006057BD" w:rsidRPr="00B468BD">
          <w:rPr>
            <w:rStyle w:val="a7"/>
            <w:noProof/>
          </w:rPr>
          <w:t>4.</w:t>
        </w:r>
        <w:r w:rsidR="006057BD">
          <w:rPr>
            <w:rFonts w:asciiTheme="minorHAnsi" w:eastAsiaTheme="minorEastAsia" w:hAnsiTheme="minorHAnsi" w:cstheme="minorBidi"/>
            <w:noProof/>
            <w:sz w:val="22"/>
            <w:szCs w:val="22"/>
          </w:rPr>
          <w:tab/>
        </w:r>
        <w:r w:rsidR="006057BD" w:rsidRPr="00B468BD">
          <w:rPr>
            <w:rStyle w:val="a7"/>
            <w:noProof/>
          </w:rPr>
          <w:t>ПРОГРАММА ОРГАНИЗАЦИИ ВНУТРЕННЕГО КОНТРОЛЯ</w:t>
        </w:r>
        <w:r w:rsidR="006057BD">
          <w:rPr>
            <w:noProof/>
            <w:webHidden/>
          </w:rPr>
          <w:tab/>
        </w:r>
        <w:r>
          <w:rPr>
            <w:noProof/>
            <w:webHidden/>
          </w:rPr>
          <w:fldChar w:fldCharType="begin"/>
        </w:r>
        <w:r w:rsidR="006057BD">
          <w:rPr>
            <w:noProof/>
            <w:webHidden/>
          </w:rPr>
          <w:instrText xml:space="preserve"> PAGEREF _Toc62029258 \h </w:instrText>
        </w:r>
        <w:r>
          <w:rPr>
            <w:noProof/>
            <w:webHidden/>
          </w:rPr>
        </w:r>
        <w:r>
          <w:rPr>
            <w:noProof/>
            <w:webHidden/>
          </w:rPr>
          <w:fldChar w:fldCharType="separate"/>
        </w:r>
        <w:r w:rsidR="00967431">
          <w:rPr>
            <w:noProof/>
            <w:webHidden/>
          </w:rPr>
          <w:t>6</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59" w:history="1">
        <w:r w:rsidR="006057BD" w:rsidRPr="00B468BD">
          <w:rPr>
            <w:rStyle w:val="a7"/>
            <w:noProof/>
          </w:rPr>
          <w:t>5.</w:t>
        </w:r>
        <w:r w:rsidR="006057BD">
          <w:rPr>
            <w:rFonts w:asciiTheme="minorHAnsi" w:eastAsiaTheme="minorEastAsia" w:hAnsiTheme="minorHAnsi" w:cstheme="minorBidi"/>
            <w:noProof/>
            <w:sz w:val="22"/>
            <w:szCs w:val="22"/>
          </w:rPr>
          <w:tab/>
        </w:r>
        <w:r w:rsidR="006057BD" w:rsidRPr="00B468BD">
          <w:rPr>
            <w:rStyle w:val="a7"/>
            <w:noProof/>
          </w:rPr>
          <w:t>ПРОГРАММА ИДЕНТИФИКАЦИИ И ИЗУЧЕНИЯ КЛИЕНТОВ</w:t>
        </w:r>
        <w:r w:rsidR="006057BD">
          <w:rPr>
            <w:noProof/>
            <w:webHidden/>
          </w:rPr>
          <w:tab/>
        </w:r>
        <w:r>
          <w:rPr>
            <w:noProof/>
            <w:webHidden/>
          </w:rPr>
          <w:fldChar w:fldCharType="begin"/>
        </w:r>
        <w:r w:rsidR="006057BD">
          <w:rPr>
            <w:noProof/>
            <w:webHidden/>
          </w:rPr>
          <w:instrText xml:space="preserve"> PAGEREF _Toc62029259 \h </w:instrText>
        </w:r>
        <w:r>
          <w:rPr>
            <w:noProof/>
            <w:webHidden/>
          </w:rPr>
        </w:r>
        <w:r>
          <w:rPr>
            <w:noProof/>
            <w:webHidden/>
          </w:rPr>
          <w:fldChar w:fldCharType="separate"/>
        </w:r>
        <w:r w:rsidR="00967431">
          <w:rPr>
            <w:noProof/>
            <w:webHidden/>
          </w:rPr>
          <w:t>7</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60" w:history="1">
        <w:r w:rsidR="006057BD" w:rsidRPr="00B468BD">
          <w:rPr>
            <w:rStyle w:val="a7"/>
            <w:noProof/>
          </w:rPr>
          <w:t>6.</w:t>
        </w:r>
        <w:r w:rsidR="006057BD">
          <w:rPr>
            <w:rFonts w:asciiTheme="minorHAnsi" w:eastAsiaTheme="minorEastAsia" w:hAnsiTheme="minorHAnsi" w:cstheme="minorBidi"/>
            <w:noProof/>
            <w:sz w:val="22"/>
            <w:szCs w:val="22"/>
          </w:rPr>
          <w:tab/>
        </w:r>
        <w:r w:rsidR="006057BD" w:rsidRPr="00B468BD">
          <w:rPr>
            <w:rStyle w:val="a7"/>
            <w:noProof/>
          </w:rPr>
          <w:t>ПРОГРАММА УСТАНОВЛЕНИЯ БЕНЕФИЦИАРНЫХ ВЛАДЕЛЬЦЕВ</w:t>
        </w:r>
        <w:r w:rsidR="006057BD">
          <w:rPr>
            <w:noProof/>
            <w:webHidden/>
          </w:rPr>
          <w:tab/>
        </w:r>
        <w:r>
          <w:rPr>
            <w:noProof/>
            <w:webHidden/>
          </w:rPr>
          <w:fldChar w:fldCharType="begin"/>
        </w:r>
        <w:r w:rsidR="006057BD">
          <w:rPr>
            <w:noProof/>
            <w:webHidden/>
          </w:rPr>
          <w:instrText xml:space="preserve"> PAGEREF _Toc62029260 \h </w:instrText>
        </w:r>
        <w:r>
          <w:rPr>
            <w:noProof/>
            <w:webHidden/>
          </w:rPr>
        </w:r>
        <w:r>
          <w:rPr>
            <w:noProof/>
            <w:webHidden/>
          </w:rPr>
          <w:fldChar w:fldCharType="separate"/>
        </w:r>
        <w:r w:rsidR="00967431">
          <w:rPr>
            <w:noProof/>
            <w:webHidden/>
          </w:rPr>
          <w:t>10</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61" w:history="1">
        <w:r w:rsidR="006057BD" w:rsidRPr="00B468BD">
          <w:rPr>
            <w:rStyle w:val="a7"/>
            <w:noProof/>
          </w:rPr>
          <w:t>7.</w:t>
        </w:r>
        <w:r w:rsidR="006057BD">
          <w:rPr>
            <w:rFonts w:asciiTheme="minorHAnsi" w:eastAsiaTheme="minorEastAsia" w:hAnsiTheme="minorHAnsi" w:cstheme="minorBidi"/>
            <w:noProof/>
            <w:sz w:val="22"/>
            <w:szCs w:val="22"/>
          </w:rPr>
          <w:tab/>
        </w:r>
        <w:r w:rsidR="006057BD" w:rsidRPr="00B468BD">
          <w:rPr>
            <w:rStyle w:val="a7"/>
            <w:noProof/>
          </w:rPr>
          <w:t>ПРОГРАММА ОЦЕНКИ РИСКОВ</w:t>
        </w:r>
        <w:r w:rsidR="006057BD">
          <w:rPr>
            <w:noProof/>
            <w:webHidden/>
          </w:rPr>
          <w:tab/>
        </w:r>
        <w:r>
          <w:rPr>
            <w:noProof/>
            <w:webHidden/>
          </w:rPr>
          <w:fldChar w:fldCharType="begin"/>
        </w:r>
        <w:r w:rsidR="006057BD">
          <w:rPr>
            <w:noProof/>
            <w:webHidden/>
          </w:rPr>
          <w:instrText xml:space="preserve"> PAGEREF _Toc62029261 \h </w:instrText>
        </w:r>
        <w:r>
          <w:rPr>
            <w:noProof/>
            <w:webHidden/>
          </w:rPr>
        </w:r>
        <w:r>
          <w:rPr>
            <w:noProof/>
            <w:webHidden/>
          </w:rPr>
          <w:fldChar w:fldCharType="separate"/>
        </w:r>
        <w:r w:rsidR="00967431">
          <w:rPr>
            <w:noProof/>
            <w:webHidden/>
          </w:rPr>
          <w:t>11</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62" w:history="1">
        <w:r w:rsidR="006057BD" w:rsidRPr="00B468BD">
          <w:rPr>
            <w:rStyle w:val="a7"/>
            <w:noProof/>
          </w:rPr>
          <w:t>8.</w:t>
        </w:r>
        <w:r w:rsidR="006057BD">
          <w:rPr>
            <w:rFonts w:asciiTheme="minorHAnsi" w:eastAsiaTheme="minorEastAsia" w:hAnsiTheme="minorHAnsi" w:cstheme="minorBidi"/>
            <w:noProof/>
            <w:sz w:val="22"/>
            <w:szCs w:val="22"/>
          </w:rPr>
          <w:tab/>
        </w:r>
        <w:r w:rsidR="006057BD" w:rsidRPr="00B468BD">
          <w:rPr>
            <w:rStyle w:val="a7"/>
            <w:noProof/>
          </w:rPr>
          <w:t>ПРОГРАММА ДЕЙСТВИЙ СОТРУДНИКОВ АО ПРИ ОБНАРУЖЕНИИ ОПЕРАЦИЙ (СДЕЛОК), ИМЕЮЩИХ ПРИЗНАКИ СВЯЗИ С ЛЕГАЛИЗАЦИЕЙ (ОТМЫВАНИЕМ) ДОХОДОВ, ПОЛУЧЕННЫХ ПРЕСТУПНЫМ ПУТЕМ, ИЛИ ФИНАНСИРОВАНИЕМ ТЕРРОРИЗМА</w:t>
        </w:r>
        <w:r w:rsidR="006057BD">
          <w:rPr>
            <w:noProof/>
            <w:webHidden/>
          </w:rPr>
          <w:tab/>
        </w:r>
        <w:r>
          <w:rPr>
            <w:noProof/>
            <w:webHidden/>
          </w:rPr>
          <w:fldChar w:fldCharType="begin"/>
        </w:r>
        <w:r w:rsidR="006057BD">
          <w:rPr>
            <w:noProof/>
            <w:webHidden/>
          </w:rPr>
          <w:instrText xml:space="preserve"> PAGEREF _Toc62029262 \h </w:instrText>
        </w:r>
        <w:r>
          <w:rPr>
            <w:noProof/>
            <w:webHidden/>
          </w:rPr>
        </w:r>
        <w:r>
          <w:rPr>
            <w:noProof/>
            <w:webHidden/>
          </w:rPr>
          <w:fldChar w:fldCharType="separate"/>
        </w:r>
        <w:r w:rsidR="00967431">
          <w:rPr>
            <w:noProof/>
            <w:webHidden/>
          </w:rPr>
          <w:t>13</w:t>
        </w:r>
        <w:r>
          <w:rPr>
            <w:noProof/>
            <w:webHidden/>
          </w:rPr>
          <w:fldChar w:fldCharType="end"/>
        </w:r>
      </w:hyperlink>
    </w:p>
    <w:p w:rsidR="006057BD" w:rsidRDefault="00376D1F" w:rsidP="00315347">
      <w:pPr>
        <w:pStyle w:val="12"/>
        <w:tabs>
          <w:tab w:val="left" w:pos="440"/>
        </w:tabs>
        <w:spacing w:line="360" w:lineRule="auto"/>
        <w:rPr>
          <w:rFonts w:asciiTheme="minorHAnsi" w:eastAsiaTheme="minorEastAsia" w:hAnsiTheme="minorHAnsi" w:cstheme="minorBidi"/>
          <w:noProof/>
          <w:sz w:val="22"/>
          <w:szCs w:val="22"/>
        </w:rPr>
      </w:pPr>
      <w:hyperlink w:anchor="_Toc62029263" w:history="1">
        <w:r w:rsidR="006057BD" w:rsidRPr="00B468BD">
          <w:rPr>
            <w:rStyle w:val="a7"/>
            <w:noProof/>
          </w:rPr>
          <w:t>9.</w:t>
        </w:r>
        <w:r w:rsidR="006057BD">
          <w:rPr>
            <w:rFonts w:asciiTheme="minorHAnsi" w:eastAsiaTheme="minorEastAsia" w:hAnsiTheme="minorHAnsi" w:cstheme="minorBidi"/>
            <w:noProof/>
            <w:sz w:val="22"/>
            <w:szCs w:val="22"/>
          </w:rPr>
          <w:tab/>
        </w:r>
        <w:r w:rsidR="006057BD" w:rsidRPr="00B468BD">
          <w:rPr>
            <w:rStyle w:val="a7"/>
            <w:noProof/>
          </w:rPr>
          <w:t>ПРОГРАММА ДОКУМЕНТАЛЬНОГО ФИКСИРОВАНИЯ И ХРАНЕНИЯ ИНФОРМАЦИИ</w:t>
        </w:r>
        <w:r w:rsidR="006057BD">
          <w:rPr>
            <w:noProof/>
            <w:webHidden/>
          </w:rPr>
          <w:tab/>
        </w:r>
        <w:r>
          <w:rPr>
            <w:noProof/>
            <w:webHidden/>
          </w:rPr>
          <w:fldChar w:fldCharType="begin"/>
        </w:r>
        <w:r w:rsidR="006057BD">
          <w:rPr>
            <w:noProof/>
            <w:webHidden/>
          </w:rPr>
          <w:instrText xml:space="preserve"> PAGEREF _Toc62029263 \h </w:instrText>
        </w:r>
        <w:r>
          <w:rPr>
            <w:noProof/>
            <w:webHidden/>
          </w:rPr>
        </w:r>
        <w:r>
          <w:rPr>
            <w:noProof/>
            <w:webHidden/>
          </w:rPr>
          <w:fldChar w:fldCharType="separate"/>
        </w:r>
        <w:r w:rsidR="00967431">
          <w:rPr>
            <w:noProof/>
            <w:webHidden/>
          </w:rPr>
          <w:t>14</w:t>
        </w:r>
        <w:r>
          <w:rPr>
            <w:noProof/>
            <w:webHidden/>
          </w:rPr>
          <w:fldChar w:fldCharType="end"/>
        </w:r>
      </w:hyperlink>
    </w:p>
    <w:p w:rsidR="006057BD" w:rsidRDefault="00376D1F" w:rsidP="00315347">
      <w:pPr>
        <w:pStyle w:val="12"/>
        <w:tabs>
          <w:tab w:val="left" w:pos="660"/>
        </w:tabs>
        <w:spacing w:line="360" w:lineRule="auto"/>
        <w:rPr>
          <w:rFonts w:asciiTheme="minorHAnsi" w:eastAsiaTheme="minorEastAsia" w:hAnsiTheme="minorHAnsi" w:cstheme="minorBidi"/>
          <w:noProof/>
          <w:sz w:val="22"/>
          <w:szCs w:val="22"/>
        </w:rPr>
      </w:pPr>
      <w:hyperlink w:anchor="_Toc62029264" w:history="1">
        <w:r w:rsidR="006057BD" w:rsidRPr="00B468BD">
          <w:rPr>
            <w:rStyle w:val="a7"/>
            <w:noProof/>
          </w:rPr>
          <w:t>10.</w:t>
        </w:r>
        <w:r w:rsidR="006057BD">
          <w:rPr>
            <w:rFonts w:asciiTheme="minorHAnsi" w:eastAsiaTheme="minorEastAsia" w:hAnsiTheme="minorHAnsi" w:cstheme="minorBidi"/>
            <w:noProof/>
            <w:sz w:val="22"/>
            <w:szCs w:val="22"/>
          </w:rPr>
          <w:tab/>
        </w:r>
        <w:r w:rsidR="006057BD" w:rsidRPr="00B468BD">
          <w:rPr>
            <w:rStyle w:val="a7"/>
            <w:noProof/>
          </w:rPr>
          <w:t>ПОРЯДОК ПРЕДСТАВЛЕНИЯ СВЕДЕНИЙ В РФМ</w:t>
        </w:r>
        <w:r w:rsidR="006057BD">
          <w:rPr>
            <w:noProof/>
            <w:webHidden/>
          </w:rPr>
          <w:tab/>
        </w:r>
        <w:r>
          <w:rPr>
            <w:noProof/>
            <w:webHidden/>
          </w:rPr>
          <w:fldChar w:fldCharType="begin"/>
        </w:r>
        <w:r w:rsidR="006057BD">
          <w:rPr>
            <w:noProof/>
            <w:webHidden/>
          </w:rPr>
          <w:instrText xml:space="preserve"> PAGEREF _Toc62029264 \h </w:instrText>
        </w:r>
        <w:r>
          <w:rPr>
            <w:noProof/>
            <w:webHidden/>
          </w:rPr>
        </w:r>
        <w:r>
          <w:rPr>
            <w:noProof/>
            <w:webHidden/>
          </w:rPr>
          <w:fldChar w:fldCharType="separate"/>
        </w:r>
        <w:r w:rsidR="00967431">
          <w:rPr>
            <w:noProof/>
            <w:webHidden/>
          </w:rPr>
          <w:t>15</w:t>
        </w:r>
        <w:r>
          <w:rPr>
            <w:noProof/>
            <w:webHidden/>
          </w:rPr>
          <w:fldChar w:fldCharType="end"/>
        </w:r>
      </w:hyperlink>
    </w:p>
    <w:p w:rsidR="006057BD" w:rsidRDefault="00376D1F" w:rsidP="00315347">
      <w:pPr>
        <w:pStyle w:val="12"/>
        <w:tabs>
          <w:tab w:val="left" w:pos="660"/>
        </w:tabs>
        <w:spacing w:line="360" w:lineRule="auto"/>
        <w:rPr>
          <w:rFonts w:asciiTheme="minorHAnsi" w:eastAsiaTheme="minorEastAsia" w:hAnsiTheme="minorHAnsi" w:cstheme="minorBidi"/>
          <w:noProof/>
          <w:sz w:val="22"/>
          <w:szCs w:val="22"/>
        </w:rPr>
      </w:pPr>
      <w:hyperlink w:anchor="_Toc62029265" w:history="1">
        <w:r w:rsidR="006057BD" w:rsidRPr="00B468BD">
          <w:rPr>
            <w:rStyle w:val="a7"/>
            <w:noProof/>
          </w:rPr>
          <w:t>11.</w:t>
        </w:r>
        <w:r w:rsidR="006057BD">
          <w:rPr>
            <w:rFonts w:asciiTheme="minorHAnsi" w:eastAsiaTheme="minorEastAsia" w:hAnsiTheme="minorHAnsi" w:cstheme="minorBidi"/>
            <w:noProof/>
            <w:sz w:val="22"/>
            <w:szCs w:val="22"/>
          </w:rPr>
          <w:tab/>
        </w:r>
        <w:r w:rsidR="006057BD" w:rsidRPr="00B468BD">
          <w:rPr>
            <w:rStyle w:val="a7"/>
            <w:noProof/>
          </w:rPr>
          <w:t>ПРОГРАММА ОБУЧЕНИЯ</w:t>
        </w:r>
        <w:r w:rsidR="006057BD">
          <w:rPr>
            <w:noProof/>
            <w:webHidden/>
          </w:rPr>
          <w:tab/>
        </w:r>
        <w:r>
          <w:rPr>
            <w:noProof/>
            <w:webHidden/>
          </w:rPr>
          <w:fldChar w:fldCharType="begin"/>
        </w:r>
        <w:r w:rsidR="006057BD">
          <w:rPr>
            <w:noProof/>
            <w:webHidden/>
          </w:rPr>
          <w:instrText xml:space="preserve"> PAGEREF _Toc62029265 \h </w:instrText>
        </w:r>
        <w:r>
          <w:rPr>
            <w:noProof/>
            <w:webHidden/>
          </w:rPr>
        </w:r>
        <w:r>
          <w:rPr>
            <w:noProof/>
            <w:webHidden/>
          </w:rPr>
          <w:fldChar w:fldCharType="separate"/>
        </w:r>
        <w:r w:rsidR="00967431">
          <w:rPr>
            <w:noProof/>
            <w:webHidden/>
          </w:rPr>
          <w:t>16</w:t>
        </w:r>
        <w:r>
          <w:rPr>
            <w:noProof/>
            <w:webHidden/>
          </w:rPr>
          <w:fldChar w:fldCharType="end"/>
        </w:r>
      </w:hyperlink>
    </w:p>
    <w:p w:rsidR="006057BD" w:rsidRDefault="00376D1F" w:rsidP="00315347">
      <w:pPr>
        <w:pStyle w:val="12"/>
        <w:spacing w:line="360" w:lineRule="auto"/>
        <w:rPr>
          <w:rFonts w:asciiTheme="minorHAnsi" w:eastAsiaTheme="minorEastAsia" w:hAnsiTheme="minorHAnsi" w:cstheme="minorBidi"/>
          <w:noProof/>
          <w:sz w:val="22"/>
          <w:szCs w:val="22"/>
        </w:rPr>
      </w:pPr>
      <w:hyperlink w:anchor="_Toc62029266" w:history="1">
        <w:r w:rsidR="006057BD" w:rsidRPr="00B468BD">
          <w:rPr>
            <w:rStyle w:val="a7"/>
            <w:noProof/>
          </w:rPr>
          <w:t>12.   ИНФОРМИРОВАНИЕ</w:t>
        </w:r>
        <w:r w:rsidR="006057BD">
          <w:rPr>
            <w:noProof/>
            <w:webHidden/>
          </w:rPr>
          <w:tab/>
        </w:r>
        <w:r>
          <w:rPr>
            <w:noProof/>
            <w:webHidden/>
          </w:rPr>
          <w:fldChar w:fldCharType="begin"/>
        </w:r>
        <w:r w:rsidR="006057BD">
          <w:rPr>
            <w:noProof/>
            <w:webHidden/>
          </w:rPr>
          <w:instrText xml:space="preserve"> PAGEREF _Toc62029266 \h </w:instrText>
        </w:r>
        <w:r>
          <w:rPr>
            <w:noProof/>
            <w:webHidden/>
          </w:rPr>
        </w:r>
        <w:r>
          <w:rPr>
            <w:noProof/>
            <w:webHidden/>
          </w:rPr>
          <w:fldChar w:fldCharType="separate"/>
        </w:r>
        <w:r w:rsidR="00967431">
          <w:rPr>
            <w:noProof/>
            <w:webHidden/>
          </w:rPr>
          <w:t>16</w:t>
        </w:r>
        <w:r>
          <w:rPr>
            <w:noProof/>
            <w:webHidden/>
          </w:rPr>
          <w:fldChar w:fldCharType="end"/>
        </w:r>
      </w:hyperlink>
    </w:p>
    <w:p w:rsidR="00112EC2" w:rsidRPr="006C550D" w:rsidRDefault="00376D1F" w:rsidP="00315347">
      <w:pPr>
        <w:spacing w:line="360" w:lineRule="auto"/>
        <w:jc w:val="both"/>
        <w:sectPr w:rsidR="00112EC2" w:rsidRPr="006C550D" w:rsidSect="005B3EB7">
          <w:headerReference w:type="default" r:id="rId8"/>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74E9B">
        <w:rPr>
          <w:color w:val="FF0000"/>
        </w:rPr>
        <w:fldChar w:fldCharType="end"/>
      </w:r>
    </w:p>
    <w:p w:rsidR="004F3321" w:rsidRPr="001B4723" w:rsidRDefault="004F3321" w:rsidP="00850496">
      <w:bookmarkStart w:id="0" w:name="_Toc15835982"/>
    </w:p>
    <w:p w:rsidR="00BD2962" w:rsidRDefault="00474E9B" w:rsidP="00307FF4">
      <w:pPr>
        <w:pStyle w:val="10"/>
        <w:numPr>
          <w:ilvl w:val="0"/>
          <w:numId w:val="16"/>
        </w:numPr>
        <w:ind w:left="426" w:hanging="426"/>
        <w:rPr>
          <w:rFonts w:ascii="Times New Roman" w:hAnsi="Times New Roman"/>
        </w:rPr>
      </w:pPr>
      <w:bookmarkStart w:id="1" w:name="_Toc62029255"/>
      <w:r w:rsidRPr="00755FDE">
        <w:rPr>
          <w:rFonts w:ascii="Times New Roman" w:hAnsi="Times New Roman"/>
        </w:rPr>
        <w:t>НАЗНАЧЕНИЕ</w:t>
      </w:r>
      <w:bookmarkEnd w:id="0"/>
      <w:bookmarkEnd w:id="1"/>
    </w:p>
    <w:p w:rsidR="008D59AB" w:rsidRPr="0013179A" w:rsidRDefault="008D59AB" w:rsidP="00850496"/>
    <w:p w:rsidR="00474E9B" w:rsidRPr="00850496" w:rsidRDefault="00474E9B" w:rsidP="00850496">
      <w:pPr>
        <w:ind w:firstLine="709"/>
        <w:jc w:val="both"/>
        <w:rPr>
          <w:rFonts w:eastAsia="Calibri"/>
          <w:sz w:val="26"/>
          <w:szCs w:val="26"/>
        </w:rPr>
      </w:pPr>
      <w:r w:rsidRPr="00850496">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50496">
        <w:rPr>
          <w:b/>
          <w:sz w:val="26"/>
          <w:szCs w:val="26"/>
        </w:rPr>
        <w:t xml:space="preserve"> (</w:t>
      </w:r>
      <w:r w:rsidRPr="00850496">
        <w:rPr>
          <w:sz w:val="26"/>
          <w:szCs w:val="26"/>
        </w:rPr>
        <w:t xml:space="preserve">далее по тексту – ПВК) разработаны с учетом требований Федерального закона </w:t>
      </w:r>
      <w:r w:rsidR="00BD2962" w:rsidRPr="00850496">
        <w:rPr>
          <w:sz w:val="26"/>
          <w:szCs w:val="26"/>
        </w:rPr>
        <w:t xml:space="preserve">   </w:t>
      </w:r>
      <w:r w:rsidRPr="00850496">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Pr>
          <w:sz w:val="26"/>
          <w:szCs w:val="26"/>
        </w:rPr>
        <w:t xml:space="preserve"> (далее – «Федеральный закон»)</w:t>
      </w:r>
      <w:r w:rsidRPr="00850496">
        <w:rPr>
          <w:sz w:val="26"/>
          <w:szCs w:val="26"/>
        </w:rPr>
        <w:t xml:space="preserve">; </w:t>
      </w:r>
      <w:r w:rsidRPr="00850496">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850496">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Российской Федерации»; </w:t>
      </w:r>
      <w:proofErr w:type="gramStart"/>
      <w:r w:rsidRPr="00850496">
        <w:rPr>
          <w:sz w:val="26"/>
          <w:szCs w:val="26"/>
        </w:rPr>
        <w:t>Постановления Правительства РФ от 29 мая 2014 года №492</w:t>
      </w:r>
      <w:r w:rsidR="008D59AB">
        <w:rPr>
          <w:sz w:val="26"/>
          <w:szCs w:val="26"/>
        </w:rPr>
        <w:t xml:space="preserve"> </w:t>
      </w:r>
      <w:r w:rsidRPr="00850496">
        <w:rPr>
          <w:sz w:val="26"/>
          <w:szCs w:val="26"/>
        </w:rPr>
        <w:t xml:space="preserve">«О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850496">
        <w:rPr>
          <w:sz w:val="26"/>
          <w:szCs w:val="26"/>
        </w:rPr>
        <w:t>выгодоприобретателей</w:t>
      </w:r>
      <w:proofErr w:type="spellEnd"/>
      <w:r w:rsidRPr="00850496">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w:t>
      </w:r>
      <w:proofErr w:type="gramEnd"/>
      <w:r w:rsidRPr="00850496">
        <w:rPr>
          <w:sz w:val="26"/>
          <w:szCs w:val="26"/>
        </w:rPr>
        <w:t xml:space="preserve"> и требований Федеральной службы по финансовому мониторингу и рекомендаци</w:t>
      </w:r>
      <w:r w:rsidR="008A7A2E">
        <w:rPr>
          <w:sz w:val="26"/>
          <w:szCs w:val="26"/>
        </w:rPr>
        <w:t>й,</w:t>
      </w:r>
      <w:r w:rsidRPr="00850496">
        <w:rPr>
          <w:sz w:val="26"/>
          <w:szCs w:val="26"/>
        </w:rPr>
        <w:t xml:space="preserve"> содержащихся в документах ФАТФ (Группы разработки финансовых мер борьбы с отмыванием денег)</w:t>
      </w:r>
      <w:r w:rsidR="00FD3E9B" w:rsidRPr="00850496">
        <w:rPr>
          <w:sz w:val="26"/>
          <w:szCs w:val="26"/>
        </w:rPr>
        <w:t xml:space="preserve">; </w:t>
      </w:r>
      <w:r w:rsidR="008316AB" w:rsidRPr="00850496">
        <w:rPr>
          <w:sz w:val="26"/>
          <w:szCs w:val="26"/>
        </w:rPr>
        <w:t>Постановлени</w:t>
      </w:r>
      <w:r w:rsidR="004A33FB">
        <w:rPr>
          <w:sz w:val="26"/>
          <w:szCs w:val="26"/>
        </w:rPr>
        <w:t>я</w:t>
      </w:r>
      <w:r w:rsidR="008316AB" w:rsidRPr="00850496">
        <w:rPr>
          <w:sz w:val="26"/>
          <w:szCs w:val="26"/>
        </w:rPr>
        <w:t xml:space="preserve"> Правительства РФ </w:t>
      </w:r>
      <w:r w:rsidR="00BD2962" w:rsidRPr="00850496">
        <w:rPr>
          <w:sz w:val="26"/>
          <w:szCs w:val="26"/>
        </w:rPr>
        <w:t>«</w:t>
      </w:r>
      <w:r w:rsidR="008316AB" w:rsidRPr="00850496">
        <w:rPr>
          <w:sz w:val="26"/>
          <w:szCs w:val="26"/>
        </w:rPr>
        <w:t>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w:t>
      </w:r>
      <w:proofErr w:type="gramStart"/>
      <w:r w:rsidR="008316AB" w:rsidRPr="00850496">
        <w:rPr>
          <w:sz w:val="26"/>
          <w:szCs w:val="26"/>
        </w:rPr>
        <w:t>ии ау</w:t>
      </w:r>
      <w:proofErr w:type="gramEnd"/>
      <w:r w:rsidR="008316AB" w:rsidRPr="00850496">
        <w:rPr>
          <w:sz w:val="26"/>
          <w:szCs w:val="26"/>
        </w:rPr>
        <w:t>диторских услуг</w:t>
      </w:r>
      <w:r w:rsidR="00BD2962" w:rsidRPr="00850496">
        <w:rPr>
          <w:sz w:val="26"/>
          <w:szCs w:val="26"/>
        </w:rPr>
        <w:t>»</w:t>
      </w:r>
      <w:r w:rsidR="008316AB" w:rsidRPr="00850496">
        <w:rPr>
          <w:sz w:val="26"/>
          <w:szCs w:val="26"/>
        </w:rPr>
        <w:t xml:space="preserve"> от 16.02.2005 </w:t>
      </w:r>
      <w:r w:rsidR="00DA4490" w:rsidRPr="00850496">
        <w:rPr>
          <w:sz w:val="26"/>
          <w:szCs w:val="26"/>
        </w:rPr>
        <w:t>№</w:t>
      </w:r>
      <w:r w:rsidR="008316AB" w:rsidRPr="00850496">
        <w:rPr>
          <w:sz w:val="26"/>
          <w:szCs w:val="26"/>
        </w:rPr>
        <w:t>82</w:t>
      </w:r>
      <w:r w:rsidR="00DA4490" w:rsidRPr="00850496">
        <w:rPr>
          <w:sz w:val="26"/>
          <w:szCs w:val="26"/>
        </w:rPr>
        <w:t>.</w:t>
      </w:r>
    </w:p>
    <w:p w:rsidR="008D59AB" w:rsidRPr="00CB7068" w:rsidRDefault="008D59AB" w:rsidP="00474E9B">
      <w:pPr>
        <w:rPr>
          <w:sz w:val="26"/>
          <w:szCs w:val="26"/>
        </w:rPr>
      </w:pPr>
    </w:p>
    <w:p w:rsidR="00474E9B" w:rsidRPr="00850496" w:rsidRDefault="00474E9B" w:rsidP="00307FF4">
      <w:pPr>
        <w:pStyle w:val="10"/>
        <w:numPr>
          <w:ilvl w:val="0"/>
          <w:numId w:val="16"/>
        </w:numPr>
        <w:ind w:left="567" w:hanging="567"/>
        <w:rPr>
          <w:rFonts w:ascii="Times New Roman" w:hAnsi="Times New Roman"/>
        </w:rPr>
      </w:pPr>
      <w:bookmarkStart w:id="2" w:name="_Toc15835983"/>
      <w:bookmarkStart w:id="3" w:name="_Toc62029256"/>
      <w:r w:rsidRPr="00850496">
        <w:rPr>
          <w:rFonts w:ascii="Times New Roman" w:hAnsi="Times New Roman"/>
        </w:rPr>
        <w:t>ПОНЯТИЯ. ОПРЕДЕЛЕНИЯ. СОКРАЩЕНИЯ</w:t>
      </w:r>
      <w:bookmarkEnd w:id="2"/>
      <w:bookmarkEnd w:id="3"/>
    </w:p>
    <w:p w:rsidR="00474E9B" w:rsidRPr="00474E9B" w:rsidRDefault="00474E9B" w:rsidP="00474E9B"/>
    <w:p w:rsidR="00474E9B" w:rsidRPr="00AC23EA" w:rsidRDefault="004A33FB" w:rsidP="00474E9B">
      <w:pPr>
        <w:jc w:val="both"/>
        <w:rPr>
          <w:sz w:val="26"/>
          <w:szCs w:val="26"/>
        </w:rPr>
      </w:pPr>
      <w:r w:rsidRPr="00AC23E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474E9B" w:rsidRPr="00AC23EA">
        <w:rPr>
          <w:b/>
          <w:sz w:val="26"/>
          <w:szCs w:val="26"/>
        </w:rPr>
        <w:t>ОД/ФТ/ФРОМУ</w:t>
      </w:r>
      <w:r w:rsidRPr="00AC23EA">
        <w:rPr>
          <w:b/>
          <w:sz w:val="26"/>
          <w:szCs w:val="26"/>
        </w:rPr>
        <w:t>)</w:t>
      </w:r>
      <w:r w:rsidR="00474E9B" w:rsidRPr="00AC23EA">
        <w:rPr>
          <w:sz w:val="26"/>
          <w:szCs w:val="26"/>
        </w:rPr>
        <w:t xml:space="preserve"> – </w:t>
      </w:r>
      <w:r w:rsidRPr="00AC23EA">
        <w:rPr>
          <w:bCs/>
          <w:sz w:val="26"/>
          <w:szCs w:val="26"/>
        </w:rPr>
        <w:t>система мер, осуществляемых АО по выполнению положений Федерального закона</w:t>
      </w:r>
      <w:r w:rsidR="00474E9B" w:rsidRPr="00AC23EA">
        <w:rPr>
          <w:sz w:val="26"/>
          <w:szCs w:val="26"/>
        </w:rPr>
        <w:t>;</w:t>
      </w:r>
    </w:p>
    <w:p w:rsidR="00474E9B" w:rsidRPr="00AC23EA" w:rsidRDefault="00474E9B" w:rsidP="00474E9B">
      <w:pPr>
        <w:jc w:val="both"/>
        <w:rPr>
          <w:sz w:val="26"/>
          <w:szCs w:val="26"/>
        </w:rPr>
      </w:pPr>
      <w:r w:rsidRPr="00AC23EA">
        <w:rPr>
          <w:b/>
          <w:sz w:val="26"/>
          <w:szCs w:val="26"/>
        </w:rPr>
        <w:t>АО</w:t>
      </w:r>
      <w:r w:rsidRPr="00AC23EA">
        <w:rPr>
          <w:sz w:val="26"/>
          <w:szCs w:val="26"/>
        </w:rPr>
        <w:t xml:space="preserve"> – аудиторская организация</w:t>
      </w:r>
      <w:r w:rsidR="00A3797D" w:rsidRPr="00AC23EA">
        <w:rPr>
          <w:sz w:val="26"/>
          <w:szCs w:val="26"/>
        </w:rPr>
        <w:t xml:space="preserve"> или индивидуальный аудитор</w:t>
      </w:r>
      <w:r w:rsidRPr="00AC23EA">
        <w:rPr>
          <w:sz w:val="26"/>
          <w:szCs w:val="26"/>
        </w:rPr>
        <w:t>;</w:t>
      </w:r>
    </w:p>
    <w:p w:rsidR="00474E9B" w:rsidRPr="00AC23EA" w:rsidRDefault="00474E9B" w:rsidP="00474E9B">
      <w:pPr>
        <w:jc w:val="both"/>
        <w:rPr>
          <w:sz w:val="26"/>
          <w:szCs w:val="26"/>
        </w:rPr>
      </w:pPr>
      <w:r w:rsidRPr="00AC23EA">
        <w:rPr>
          <w:b/>
          <w:sz w:val="26"/>
          <w:szCs w:val="26"/>
        </w:rPr>
        <w:t>ПВК</w:t>
      </w:r>
      <w:r w:rsidRPr="00AC23E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AC23EA">
        <w:rPr>
          <w:sz w:val="26"/>
          <w:szCs w:val="26"/>
        </w:rPr>
        <w:t xml:space="preserve">финансированию распространения </w:t>
      </w:r>
      <w:r w:rsidRPr="00AC23EA">
        <w:rPr>
          <w:sz w:val="26"/>
          <w:szCs w:val="26"/>
        </w:rPr>
        <w:t>оружия массового уничтожения;</w:t>
      </w:r>
    </w:p>
    <w:p w:rsidR="00474E9B" w:rsidRPr="00AC23EA" w:rsidRDefault="00E404B7" w:rsidP="00474E9B">
      <w:pPr>
        <w:jc w:val="both"/>
        <w:rPr>
          <w:sz w:val="26"/>
          <w:szCs w:val="26"/>
        </w:rPr>
      </w:pPr>
      <w:proofErr w:type="spellStart"/>
      <w:r w:rsidRPr="00AC23EA">
        <w:rPr>
          <w:b/>
          <w:sz w:val="26"/>
          <w:szCs w:val="26"/>
        </w:rPr>
        <w:t>Росфинмониторинг</w:t>
      </w:r>
      <w:proofErr w:type="spellEnd"/>
      <w:r w:rsidRPr="00AC23EA">
        <w:rPr>
          <w:b/>
          <w:sz w:val="26"/>
          <w:szCs w:val="26"/>
        </w:rPr>
        <w:t xml:space="preserve"> (</w:t>
      </w:r>
      <w:r w:rsidR="00474E9B" w:rsidRPr="00AC23EA">
        <w:rPr>
          <w:b/>
          <w:sz w:val="26"/>
          <w:szCs w:val="26"/>
        </w:rPr>
        <w:t>РФМ</w:t>
      </w:r>
      <w:r w:rsidRPr="00AC23EA">
        <w:rPr>
          <w:b/>
          <w:sz w:val="26"/>
          <w:szCs w:val="26"/>
        </w:rPr>
        <w:t xml:space="preserve">) </w:t>
      </w:r>
      <w:r w:rsidR="001D0A8C" w:rsidRPr="00AC23EA">
        <w:rPr>
          <w:sz w:val="26"/>
          <w:szCs w:val="26"/>
        </w:rPr>
        <w:t>–</w:t>
      </w:r>
      <w:r w:rsidR="00474E9B" w:rsidRPr="00AC23EA">
        <w:rPr>
          <w:sz w:val="26"/>
          <w:szCs w:val="26"/>
        </w:rPr>
        <w:t xml:space="preserve"> Федеральная служба по финансовому мониторингу</w:t>
      </w:r>
      <w:r w:rsidR="005C7D07" w:rsidRPr="00AC23EA">
        <w:rPr>
          <w:sz w:val="26"/>
          <w:szCs w:val="26"/>
        </w:rPr>
        <w:t>;</w:t>
      </w:r>
    </w:p>
    <w:p w:rsidR="00474E9B" w:rsidRPr="00AC23EA" w:rsidRDefault="00474E9B" w:rsidP="00474E9B">
      <w:pPr>
        <w:contextualSpacing/>
        <w:jc w:val="both"/>
        <w:rPr>
          <w:sz w:val="26"/>
          <w:szCs w:val="26"/>
        </w:rPr>
      </w:pPr>
      <w:r w:rsidRPr="00AC23EA">
        <w:rPr>
          <w:b/>
          <w:sz w:val="26"/>
          <w:szCs w:val="26"/>
        </w:rPr>
        <w:t>Специальное должностное лицо</w:t>
      </w:r>
      <w:r w:rsidR="00E404B7" w:rsidRPr="00AC23EA">
        <w:rPr>
          <w:b/>
          <w:sz w:val="26"/>
          <w:szCs w:val="26"/>
        </w:rPr>
        <w:t xml:space="preserve"> (СДЛ)</w:t>
      </w:r>
      <w:r w:rsidRPr="00AC23E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AC23EA">
        <w:rPr>
          <w:sz w:val="26"/>
          <w:szCs w:val="26"/>
        </w:rPr>
        <w:t>;</w:t>
      </w:r>
    </w:p>
    <w:p w:rsidR="00474E9B" w:rsidRPr="00AC23EA" w:rsidRDefault="00474E9B" w:rsidP="00474E9B">
      <w:pPr>
        <w:jc w:val="both"/>
        <w:rPr>
          <w:rFonts w:eastAsia="Calibri"/>
          <w:sz w:val="26"/>
          <w:szCs w:val="26"/>
        </w:rPr>
      </w:pPr>
      <w:bookmarkStart w:id="4" w:name="sub_306"/>
      <w:r w:rsidRPr="00AC23EA">
        <w:rPr>
          <w:rFonts w:eastAsia="Calibri"/>
          <w:b/>
          <w:sz w:val="26"/>
          <w:szCs w:val="26"/>
        </w:rPr>
        <w:t>Организация внутреннего контроля</w:t>
      </w:r>
      <w:r w:rsidRPr="00AC23EA">
        <w:rPr>
          <w:rFonts w:eastAsia="Calibri"/>
          <w:sz w:val="26"/>
          <w:szCs w:val="26"/>
        </w:rPr>
        <w:t xml:space="preserve"> </w:t>
      </w:r>
      <w:r w:rsidR="00BD2962" w:rsidRPr="00AC23EA">
        <w:rPr>
          <w:sz w:val="26"/>
          <w:szCs w:val="26"/>
        </w:rPr>
        <w:t>–</w:t>
      </w:r>
      <w:r w:rsidR="00BD2962" w:rsidRPr="00AC23EA">
        <w:rPr>
          <w:rFonts w:eastAsia="Calibri"/>
          <w:sz w:val="26"/>
          <w:szCs w:val="26"/>
        </w:rPr>
        <w:t xml:space="preserve"> </w:t>
      </w:r>
      <w:r w:rsidRPr="00AC23EA">
        <w:rPr>
          <w:rFonts w:eastAsia="Calibri"/>
          <w:sz w:val="26"/>
          <w:szCs w:val="26"/>
        </w:rPr>
        <w:t xml:space="preserve">совокупность принимаемых </w:t>
      </w:r>
      <w:r w:rsidR="0021641F" w:rsidRPr="00AC23EA">
        <w:rPr>
          <w:rFonts w:eastAsia="Calibri"/>
          <w:sz w:val="26"/>
          <w:szCs w:val="26"/>
        </w:rPr>
        <w:t xml:space="preserve">АО </w:t>
      </w:r>
      <w:r w:rsidRPr="00AC23EA">
        <w:rPr>
          <w:rFonts w:eastAsia="Calibri"/>
          <w:sz w:val="26"/>
          <w:szCs w:val="26"/>
        </w:rPr>
        <w:t xml:space="preserve">мер, включающих в себя разработку правил внутреннего контроля, а также назначение </w:t>
      </w:r>
      <w:r w:rsidRPr="00AC23EA">
        <w:rPr>
          <w:rFonts w:eastAsia="Calibri"/>
          <w:sz w:val="26"/>
          <w:szCs w:val="26"/>
        </w:rPr>
        <w:lastRenderedPageBreak/>
        <w:t>специальных должностных лиц, ответственных за реализацию правил внутреннего контроля</w:t>
      </w:r>
      <w:r w:rsidR="005C7D07" w:rsidRPr="00AC23EA">
        <w:rPr>
          <w:sz w:val="26"/>
          <w:szCs w:val="26"/>
        </w:rPr>
        <w:t>;</w:t>
      </w:r>
    </w:p>
    <w:p w:rsidR="00474E9B" w:rsidRPr="00AC23EA" w:rsidRDefault="00474E9B" w:rsidP="00474E9B">
      <w:pPr>
        <w:jc w:val="both"/>
        <w:rPr>
          <w:rFonts w:eastAsia="Calibri"/>
          <w:sz w:val="26"/>
          <w:szCs w:val="26"/>
        </w:rPr>
      </w:pPr>
      <w:bookmarkStart w:id="5" w:name="sub_307"/>
      <w:bookmarkEnd w:id="4"/>
      <w:r w:rsidRPr="00AC23EA">
        <w:rPr>
          <w:rFonts w:eastAsia="Calibri"/>
          <w:b/>
          <w:sz w:val="26"/>
          <w:szCs w:val="26"/>
        </w:rPr>
        <w:t>Осуществление внутреннего контроля</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реализация </w:t>
      </w:r>
      <w:r w:rsidR="0021641F" w:rsidRPr="00AC23EA">
        <w:rPr>
          <w:rFonts w:eastAsia="Calibri"/>
          <w:sz w:val="26"/>
          <w:szCs w:val="26"/>
        </w:rPr>
        <w:t xml:space="preserve">АО </w:t>
      </w:r>
      <w:r w:rsidRPr="00AC23EA">
        <w:rPr>
          <w:rFonts w:eastAsia="Calibri"/>
          <w:sz w:val="26"/>
          <w:szCs w:val="26"/>
        </w:rPr>
        <w:t xml:space="preserve">правил внутреннего контроля, включающая в </w:t>
      </w:r>
      <w:proofErr w:type="gramStart"/>
      <w:r w:rsidRPr="00AC23EA">
        <w:rPr>
          <w:rFonts w:eastAsia="Calibri"/>
          <w:sz w:val="26"/>
          <w:szCs w:val="26"/>
        </w:rPr>
        <w:t>себя</w:t>
      </w:r>
      <w:proofErr w:type="gramEnd"/>
      <w:r w:rsidRPr="00AC23EA">
        <w:rPr>
          <w:rFonts w:eastAsia="Calibri"/>
          <w:sz w:val="26"/>
          <w:szCs w:val="26"/>
        </w:rPr>
        <w:t xml:space="preserve"> в том числе выполнение требований законодательства по идентификации Клиентов,</w:t>
      </w:r>
      <w:r w:rsidR="00BD2962" w:rsidRPr="00AC23EA">
        <w:rPr>
          <w:rFonts w:eastAsia="Calibri"/>
          <w:sz w:val="26"/>
          <w:szCs w:val="26"/>
        </w:rPr>
        <w:t xml:space="preserve"> </w:t>
      </w:r>
      <w:r w:rsidRPr="00AC23EA">
        <w:rPr>
          <w:rFonts w:eastAsia="Calibri"/>
          <w:sz w:val="26"/>
          <w:szCs w:val="26"/>
        </w:rPr>
        <w:t xml:space="preserve">по документальному фиксированию сведений (информации) и их представлению в </w:t>
      </w:r>
      <w:r w:rsidR="004A33FB" w:rsidRPr="00AC23EA">
        <w:rPr>
          <w:rFonts w:eastAsia="Calibri"/>
          <w:sz w:val="26"/>
          <w:szCs w:val="26"/>
        </w:rPr>
        <w:t>РФМ</w:t>
      </w:r>
      <w:r w:rsidRPr="00AC23EA">
        <w:rPr>
          <w:rFonts w:eastAsia="Calibri"/>
          <w:sz w:val="26"/>
          <w:szCs w:val="26"/>
        </w:rPr>
        <w:t>, по хранению документов и информации</w:t>
      </w:r>
      <w:r w:rsidR="005C7D07" w:rsidRPr="00AC23EA">
        <w:rPr>
          <w:sz w:val="26"/>
          <w:szCs w:val="26"/>
        </w:rPr>
        <w:t>;</w:t>
      </w:r>
    </w:p>
    <w:p w:rsidR="00B13A95" w:rsidRPr="00AC23EA" w:rsidRDefault="00B13A95" w:rsidP="00B13A95">
      <w:pPr>
        <w:jc w:val="both"/>
        <w:rPr>
          <w:rFonts w:eastAsia="Calibri"/>
          <w:sz w:val="26"/>
          <w:szCs w:val="26"/>
        </w:rPr>
      </w:pPr>
      <w:bookmarkStart w:id="6" w:name="sub_3011"/>
      <w:bookmarkEnd w:id="5"/>
      <w:r w:rsidRPr="00AC23EA">
        <w:rPr>
          <w:rFonts w:eastAsia="Calibri"/>
          <w:b/>
          <w:sz w:val="26"/>
          <w:szCs w:val="26"/>
        </w:rPr>
        <w:t>Легализация (отмывание) доходов, полученных преступным путем</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придание </w:t>
      </w:r>
      <w:r w:rsidR="00B518E6">
        <w:rPr>
          <w:rFonts w:eastAsia="Calibri"/>
          <w:sz w:val="26"/>
          <w:szCs w:val="26"/>
        </w:rPr>
        <w:t>_</w:t>
      </w:r>
      <w:r w:rsidR="00B518E6" w:rsidRPr="00B518E6">
        <w:t xml:space="preserve"> </w:t>
      </w:r>
      <w:r w:rsidRPr="00AC23EA">
        <w:rPr>
          <w:rFonts w:eastAsia="Calibri"/>
          <w:sz w:val="26"/>
          <w:szCs w:val="26"/>
        </w:rPr>
        <w:t>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5C7D07" w:rsidRPr="00AC23EA">
        <w:rPr>
          <w:sz w:val="26"/>
          <w:szCs w:val="26"/>
        </w:rPr>
        <w:t>;</w:t>
      </w:r>
    </w:p>
    <w:p w:rsidR="00B13A95" w:rsidRPr="00AC23EA" w:rsidRDefault="00B13A95" w:rsidP="00B13A95">
      <w:pPr>
        <w:jc w:val="both"/>
        <w:rPr>
          <w:rFonts w:eastAsia="Calibri"/>
          <w:sz w:val="26"/>
          <w:szCs w:val="26"/>
        </w:rPr>
      </w:pPr>
      <w:bookmarkStart w:id="7" w:name="sub_3012"/>
      <w:bookmarkEnd w:id="6"/>
      <w:proofErr w:type="gramStart"/>
      <w:r w:rsidRPr="00AC23EA">
        <w:rPr>
          <w:rFonts w:eastAsia="Calibri"/>
          <w:b/>
          <w:sz w:val="26"/>
          <w:szCs w:val="26"/>
        </w:rPr>
        <w:t>Финансирование терроризма</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 w:anchor="/document/10108000/entry/205" w:history="1">
        <w:r w:rsidRPr="00AC23EA">
          <w:rPr>
            <w:rFonts w:eastAsia="Calibri"/>
            <w:sz w:val="26"/>
            <w:szCs w:val="26"/>
          </w:rPr>
          <w:t>статьями 205</w:t>
        </w:r>
      </w:hyperlink>
      <w:r w:rsidRPr="00AC23EA">
        <w:rPr>
          <w:rFonts w:eastAsia="Calibri"/>
          <w:sz w:val="26"/>
          <w:szCs w:val="26"/>
        </w:rPr>
        <w:t xml:space="preserve">, </w:t>
      </w:r>
      <w:hyperlink r:id="rId10" w:anchor="/document/10108000/entry/2051" w:history="1">
        <w:r w:rsidRPr="00AC23EA">
          <w:rPr>
            <w:rFonts w:eastAsia="Calibri"/>
            <w:sz w:val="26"/>
            <w:szCs w:val="26"/>
          </w:rPr>
          <w:t>205.1</w:t>
        </w:r>
      </w:hyperlink>
      <w:r w:rsidRPr="00AC23EA">
        <w:rPr>
          <w:rFonts w:eastAsia="Calibri"/>
          <w:sz w:val="26"/>
          <w:szCs w:val="26"/>
        </w:rPr>
        <w:t xml:space="preserve">, </w:t>
      </w:r>
      <w:hyperlink r:id="rId11" w:anchor="/document/10108000/entry/2052" w:history="1">
        <w:r w:rsidRPr="00AC23EA">
          <w:rPr>
            <w:rFonts w:eastAsia="Calibri"/>
            <w:sz w:val="26"/>
            <w:szCs w:val="26"/>
          </w:rPr>
          <w:t>205.2</w:t>
        </w:r>
      </w:hyperlink>
      <w:r w:rsidRPr="00AC23EA">
        <w:rPr>
          <w:rFonts w:eastAsia="Calibri"/>
          <w:sz w:val="26"/>
          <w:szCs w:val="26"/>
        </w:rPr>
        <w:t xml:space="preserve">, </w:t>
      </w:r>
      <w:hyperlink r:id="rId12" w:anchor="/document/10108000/entry/2053" w:history="1">
        <w:r w:rsidRPr="00AC23EA">
          <w:rPr>
            <w:rFonts w:eastAsia="Calibri"/>
            <w:sz w:val="26"/>
            <w:szCs w:val="26"/>
          </w:rPr>
          <w:t>205.3</w:t>
        </w:r>
      </w:hyperlink>
      <w:r w:rsidRPr="00AC23EA">
        <w:rPr>
          <w:rFonts w:eastAsia="Calibri"/>
          <w:sz w:val="26"/>
          <w:szCs w:val="26"/>
        </w:rPr>
        <w:t>,</w:t>
      </w:r>
      <w:hyperlink r:id="rId13" w:anchor="/document/10108000/entry/2054" w:history="1">
        <w:r w:rsidRPr="00AC23EA">
          <w:rPr>
            <w:rFonts w:eastAsia="Calibri"/>
            <w:sz w:val="26"/>
            <w:szCs w:val="26"/>
          </w:rPr>
          <w:t>205.4</w:t>
        </w:r>
      </w:hyperlink>
      <w:r w:rsidRPr="00AC23EA">
        <w:rPr>
          <w:rFonts w:eastAsia="Calibri"/>
          <w:sz w:val="26"/>
          <w:szCs w:val="26"/>
        </w:rPr>
        <w:t xml:space="preserve">, </w:t>
      </w:r>
      <w:hyperlink r:id="rId14" w:anchor="/document/10108000/entry/2055" w:history="1">
        <w:r w:rsidRPr="00AC23EA">
          <w:rPr>
            <w:rFonts w:eastAsia="Calibri"/>
            <w:sz w:val="26"/>
            <w:szCs w:val="26"/>
          </w:rPr>
          <w:t>205.5</w:t>
        </w:r>
      </w:hyperlink>
      <w:r w:rsidRPr="00AC23EA">
        <w:rPr>
          <w:rFonts w:eastAsia="Calibri"/>
          <w:sz w:val="26"/>
          <w:szCs w:val="26"/>
        </w:rPr>
        <w:t xml:space="preserve">, </w:t>
      </w:r>
      <w:hyperlink r:id="rId15" w:anchor="/document/10108000/entry/206" w:history="1">
        <w:r w:rsidRPr="00AC23EA">
          <w:rPr>
            <w:rFonts w:eastAsia="Calibri"/>
            <w:sz w:val="26"/>
            <w:szCs w:val="26"/>
          </w:rPr>
          <w:t>206</w:t>
        </w:r>
      </w:hyperlink>
      <w:r w:rsidRPr="00AC23EA">
        <w:rPr>
          <w:rFonts w:eastAsia="Calibri"/>
          <w:sz w:val="26"/>
          <w:szCs w:val="26"/>
        </w:rPr>
        <w:t xml:space="preserve">, </w:t>
      </w:r>
      <w:hyperlink r:id="rId16" w:anchor="/document/10108000/entry/208" w:history="1">
        <w:r w:rsidRPr="00AC23EA">
          <w:rPr>
            <w:rFonts w:eastAsia="Calibri"/>
            <w:sz w:val="26"/>
            <w:szCs w:val="26"/>
          </w:rPr>
          <w:t>208</w:t>
        </w:r>
      </w:hyperlink>
      <w:r w:rsidRPr="00AC23EA">
        <w:rPr>
          <w:rFonts w:eastAsia="Calibri"/>
          <w:sz w:val="26"/>
          <w:szCs w:val="26"/>
        </w:rPr>
        <w:t xml:space="preserve">, </w:t>
      </w:r>
      <w:hyperlink r:id="rId17" w:anchor="/document/10108000/entry/211" w:history="1">
        <w:r w:rsidRPr="00AC23EA">
          <w:rPr>
            <w:rFonts w:eastAsia="Calibri"/>
            <w:sz w:val="26"/>
            <w:szCs w:val="26"/>
          </w:rPr>
          <w:t>211</w:t>
        </w:r>
      </w:hyperlink>
      <w:r w:rsidRPr="00AC23EA">
        <w:rPr>
          <w:rFonts w:eastAsia="Calibri"/>
          <w:sz w:val="26"/>
          <w:szCs w:val="26"/>
        </w:rPr>
        <w:t xml:space="preserve">, </w:t>
      </w:r>
      <w:hyperlink r:id="rId18" w:anchor="/document/10108000/entry/220" w:history="1">
        <w:r w:rsidRPr="00AC23EA">
          <w:rPr>
            <w:rFonts w:eastAsia="Calibri"/>
            <w:sz w:val="26"/>
            <w:szCs w:val="26"/>
          </w:rPr>
          <w:t>220</w:t>
        </w:r>
      </w:hyperlink>
      <w:r w:rsidRPr="00AC23EA">
        <w:rPr>
          <w:rFonts w:eastAsia="Calibri"/>
          <w:sz w:val="26"/>
          <w:szCs w:val="26"/>
        </w:rPr>
        <w:t xml:space="preserve">, </w:t>
      </w:r>
      <w:hyperlink r:id="rId19" w:anchor="/document/10108000/entry/221" w:history="1">
        <w:r w:rsidRPr="00AC23EA">
          <w:rPr>
            <w:rFonts w:eastAsia="Calibri"/>
            <w:sz w:val="26"/>
            <w:szCs w:val="26"/>
          </w:rPr>
          <w:t>221</w:t>
        </w:r>
      </w:hyperlink>
      <w:r w:rsidRPr="00AC23EA">
        <w:rPr>
          <w:rFonts w:eastAsia="Calibri"/>
          <w:sz w:val="26"/>
          <w:szCs w:val="26"/>
        </w:rPr>
        <w:t xml:space="preserve">, </w:t>
      </w:r>
      <w:hyperlink r:id="rId20" w:anchor="/document/10108000/entry/277" w:history="1">
        <w:r w:rsidRPr="00AC23EA">
          <w:rPr>
            <w:rFonts w:eastAsia="Calibri"/>
            <w:sz w:val="26"/>
            <w:szCs w:val="26"/>
          </w:rPr>
          <w:t>277</w:t>
        </w:r>
      </w:hyperlink>
      <w:r w:rsidRPr="00AC23EA">
        <w:rPr>
          <w:rFonts w:eastAsia="Calibri"/>
          <w:sz w:val="26"/>
          <w:szCs w:val="26"/>
        </w:rPr>
        <w:t xml:space="preserve">, </w:t>
      </w:r>
      <w:hyperlink r:id="rId21" w:anchor="/document/10108000/entry/278" w:history="1">
        <w:r w:rsidRPr="00AC23EA">
          <w:rPr>
            <w:rFonts w:eastAsia="Calibri"/>
            <w:sz w:val="26"/>
            <w:szCs w:val="26"/>
          </w:rPr>
          <w:t>278</w:t>
        </w:r>
      </w:hyperlink>
      <w:r w:rsidRPr="00AC23EA">
        <w:rPr>
          <w:rFonts w:eastAsia="Calibri"/>
          <w:sz w:val="26"/>
          <w:szCs w:val="26"/>
        </w:rPr>
        <w:t xml:space="preserve">, </w:t>
      </w:r>
      <w:hyperlink r:id="rId22" w:anchor="/document/10108000/entry/279" w:history="1">
        <w:r w:rsidRPr="00AC23EA">
          <w:rPr>
            <w:rFonts w:eastAsia="Calibri"/>
            <w:sz w:val="26"/>
            <w:szCs w:val="26"/>
          </w:rPr>
          <w:t>279</w:t>
        </w:r>
      </w:hyperlink>
      <w:r w:rsidRPr="00AC23EA">
        <w:rPr>
          <w:rFonts w:eastAsia="Calibri"/>
          <w:sz w:val="26"/>
          <w:szCs w:val="26"/>
        </w:rPr>
        <w:t xml:space="preserve">, </w:t>
      </w:r>
      <w:hyperlink r:id="rId23" w:anchor="/document/10108000/entry/360" w:history="1">
        <w:r w:rsidRPr="00AC23EA">
          <w:rPr>
            <w:rFonts w:eastAsia="Calibri"/>
            <w:sz w:val="26"/>
            <w:szCs w:val="26"/>
          </w:rPr>
          <w:t>360</w:t>
        </w:r>
      </w:hyperlink>
      <w:r w:rsidRPr="00AC23EA">
        <w:rPr>
          <w:rFonts w:eastAsia="Calibri"/>
          <w:sz w:val="26"/>
          <w:szCs w:val="26"/>
        </w:rPr>
        <w:t xml:space="preserve"> и </w:t>
      </w:r>
      <w:hyperlink r:id="rId24" w:anchor="/document/10108000/entry/3610" w:history="1">
        <w:r w:rsidRPr="00AC23EA">
          <w:rPr>
            <w:rFonts w:eastAsia="Calibri"/>
            <w:sz w:val="26"/>
            <w:szCs w:val="26"/>
          </w:rPr>
          <w:t>361</w:t>
        </w:r>
      </w:hyperlink>
      <w:r w:rsidRPr="00AC23E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w:t>
      </w:r>
      <w:proofErr w:type="gramEnd"/>
      <w:r w:rsidRPr="00AC23EA">
        <w:rPr>
          <w:rFonts w:eastAsia="Calibri"/>
          <w:sz w:val="26"/>
          <w:szCs w:val="26"/>
        </w:rPr>
        <w:t xml:space="preserve">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AC23EA">
        <w:rPr>
          <w:sz w:val="26"/>
          <w:szCs w:val="26"/>
        </w:rPr>
        <w:t>;</w:t>
      </w:r>
    </w:p>
    <w:p w:rsidR="00B13A95" w:rsidRPr="00AC23EA" w:rsidRDefault="00B13A95" w:rsidP="00B13A95">
      <w:pPr>
        <w:jc w:val="both"/>
        <w:rPr>
          <w:rFonts w:eastAsia="Calibri"/>
          <w:sz w:val="26"/>
          <w:szCs w:val="26"/>
        </w:rPr>
      </w:pPr>
      <w:bookmarkStart w:id="8" w:name="sub_310"/>
      <w:bookmarkStart w:id="9" w:name="sub_311"/>
      <w:bookmarkEnd w:id="7"/>
      <w:r w:rsidRPr="00AC23EA">
        <w:rPr>
          <w:rStyle w:val="s10"/>
          <w:b/>
          <w:bCs/>
          <w:sz w:val="26"/>
          <w:szCs w:val="26"/>
          <w:shd w:val="clear" w:color="auto" w:fill="FFFFFF"/>
        </w:rPr>
        <w:t>Идентификация</w:t>
      </w:r>
      <w:r w:rsidRPr="00AC23EA">
        <w:rPr>
          <w:sz w:val="26"/>
          <w:szCs w:val="26"/>
          <w:shd w:val="clear" w:color="auto" w:fill="FFFFFF"/>
        </w:rPr>
        <w:t> </w:t>
      </w:r>
      <w:r w:rsidR="00BD2962" w:rsidRPr="00AC23EA">
        <w:rPr>
          <w:sz w:val="26"/>
          <w:szCs w:val="26"/>
        </w:rPr>
        <w:t>–</w:t>
      </w:r>
      <w:r w:rsidRPr="00AC23EA">
        <w:rPr>
          <w:sz w:val="26"/>
          <w:szCs w:val="26"/>
          <w:shd w:val="clear" w:color="auto" w:fill="FFFFFF"/>
        </w:rPr>
        <w:t xml:space="preserve"> </w:t>
      </w:r>
      <w:r w:rsidR="0080102A" w:rsidRPr="00AC23EA">
        <w:rPr>
          <w:sz w:val="26"/>
          <w:szCs w:val="26"/>
          <w:shd w:val="clear" w:color="auto" w:fill="FFFFFF"/>
        </w:rPr>
        <w:t>совокупность мероприятий по установлению сведений о Клиентах</w:t>
      </w:r>
      <w:r w:rsidR="00962FD7" w:rsidRPr="00AC23EA">
        <w:rPr>
          <w:sz w:val="26"/>
          <w:szCs w:val="26"/>
          <w:shd w:val="clear" w:color="auto" w:fill="FFFFFF"/>
        </w:rPr>
        <w:t>, которые АО считает необходимыми в конкретных обстоятельствах для цели принятия такого Клиента на обслуживание;</w:t>
      </w:r>
    </w:p>
    <w:bookmarkEnd w:id="8"/>
    <w:p w:rsidR="00B13A95" w:rsidRPr="00AC23EA" w:rsidRDefault="00B13A95" w:rsidP="00B13A95">
      <w:pPr>
        <w:jc w:val="both"/>
        <w:rPr>
          <w:rFonts w:eastAsia="Calibri"/>
          <w:sz w:val="26"/>
          <w:szCs w:val="26"/>
        </w:rPr>
      </w:pPr>
      <w:r w:rsidRPr="00AC23EA">
        <w:rPr>
          <w:rFonts w:eastAsia="Calibri"/>
          <w:b/>
          <w:sz w:val="26"/>
          <w:szCs w:val="26"/>
        </w:rPr>
        <w:t>Фиксирование сведений (информации)</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AC23EA">
        <w:rPr>
          <w:sz w:val="26"/>
          <w:szCs w:val="26"/>
        </w:rPr>
        <w:t>;</w:t>
      </w:r>
    </w:p>
    <w:p w:rsidR="00B13A95" w:rsidRPr="00AC23EA" w:rsidRDefault="00B13A95" w:rsidP="00B13A95">
      <w:pPr>
        <w:contextualSpacing/>
        <w:jc w:val="both"/>
        <w:rPr>
          <w:rFonts w:eastAsia="Calibri"/>
          <w:sz w:val="26"/>
          <w:szCs w:val="26"/>
        </w:rPr>
      </w:pPr>
      <w:bookmarkStart w:id="10" w:name="sub_308"/>
      <w:bookmarkEnd w:id="9"/>
      <w:r w:rsidRPr="00AC23EA">
        <w:rPr>
          <w:rFonts w:eastAsia="Calibri"/>
          <w:b/>
          <w:sz w:val="26"/>
          <w:szCs w:val="26"/>
        </w:rPr>
        <w:t>Клиент</w:t>
      </w:r>
      <w:r w:rsidRPr="00AC23EA">
        <w:rPr>
          <w:rFonts w:eastAsia="Calibri"/>
          <w:sz w:val="26"/>
          <w:szCs w:val="26"/>
        </w:rPr>
        <w:t xml:space="preserve"> </w:t>
      </w:r>
      <w:r w:rsidR="00BD2962" w:rsidRPr="00AC23EA">
        <w:rPr>
          <w:sz w:val="26"/>
          <w:szCs w:val="26"/>
        </w:rPr>
        <w:t>–</w:t>
      </w:r>
      <w:r w:rsidRPr="00AC23EA">
        <w:rPr>
          <w:rFonts w:eastAsia="Calibri"/>
          <w:sz w:val="26"/>
          <w:szCs w:val="26"/>
        </w:rPr>
        <w:t xml:space="preserve"> </w:t>
      </w:r>
      <w:r w:rsidR="00A653AE" w:rsidRPr="00AC23E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аудиторских услуг</w:t>
      </w:r>
      <w:r w:rsidR="00911233" w:rsidRPr="00AC23EA">
        <w:rPr>
          <w:rStyle w:val="blk"/>
          <w:sz w:val="26"/>
          <w:szCs w:val="26"/>
        </w:rPr>
        <w:t xml:space="preserve">, а также </w:t>
      </w:r>
      <w:proofErr w:type="spellStart"/>
      <w:r w:rsidR="00911233" w:rsidRPr="00AC23EA">
        <w:rPr>
          <w:rStyle w:val="blk"/>
          <w:sz w:val="26"/>
          <w:szCs w:val="26"/>
        </w:rPr>
        <w:t>аудируемое</w:t>
      </w:r>
      <w:proofErr w:type="spellEnd"/>
      <w:r w:rsidR="00911233" w:rsidRPr="00AC23EA">
        <w:rPr>
          <w:rStyle w:val="blk"/>
          <w:sz w:val="26"/>
          <w:szCs w:val="26"/>
        </w:rPr>
        <w:t xml:space="preserve"> лицо</w:t>
      </w:r>
      <w:r w:rsidR="005C7D07" w:rsidRPr="00AC23EA">
        <w:rPr>
          <w:sz w:val="26"/>
          <w:szCs w:val="26"/>
        </w:rPr>
        <w:t>;</w:t>
      </w:r>
    </w:p>
    <w:p w:rsidR="00B13A95" w:rsidRPr="00AC23EA" w:rsidRDefault="00B13A95" w:rsidP="00B13A95">
      <w:pPr>
        <w:jc w:val="both"/>
        <w:rPr>
          <w:sz w:val="26"/>
          <w:szCs w:val="26"/>
        </w:rPr>
      </w:pPr>
      <w:proofErr w:type="gramStart"/>
      <w:r w:rsidRPr="00AC23EA">
        <w:rPr>
          <w:b/>
          <w:sz w:val="26"/>
          <w:szCs w:val="26"/>
        </w:rPr>
        <w:t>Иностранная структура без образования юридического лица</w:t>
      </w:r>
      <w:r w:rsidRPr="00AC23EA">
        <w:rPr>
          <w:sz w:val="26"/>
          <w:szCs w:val="26"/>
        </w:rPr>
        <w:t> </w:t>
      </w:r>
      <w:r w:rsidR="00BD2962" w:rsidRPr="00AC23EA">
        <w:rPr>
          <w:sz w:val="26"/>
          <w:szCs w:val="26"/>
        </w:rPr>
        <w:t>–</w:t>
      </w:r>
      <w:r w:rsidRPr="00AC23E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rsidRPr="00AC23EA">
        <w:rPr>
          <w:sz w:val="26"/>
          <w:szCs w:val="26"/>
        </w:rPr>
        <w:t xml:space="preserve"> иных </w:t>
      </w:r>
      <w:proofErr w:type="spellStart"/>
      <w:r w:rsidRPr="00AC23EA">
        <w:rPr>
          <w:sz w:val="26"/>
          <w:szCs w:val="26"/>
        </w:rPr>
        <w:t>выгодоприобретателей</w:t>
      </w:r>
      <w:proofErr w:type="spellEnd"/>
      <w:r w:rsidR="005C7D07" w:rsidRPr="00AC23EA">
        <w:rPr>
          <w:sz w:val="26"/>
          <w:szCs w:val="26"/>
        </w:rPr>
        <w:t>;</w:t>
      </w:r>
    </w:p>
    <w:p w:rsidR="00BF39D4" w:rsidRPr="00AC23EA" w:rsidRDefault="00BF39D4" w:rsidP="00BF39D4">
      <w:pPr>
        <w:jc w:val="both"/>
        <w:rPr>
          <w:sz w:val="26"/>
          <w:szCs w:val="26"/>
        </w:rPr>
      </w:pPr>
      <w:r w:rsidRPr="00AC23EA">
        <w:rPr>
          <w:b/>
          <w:sz w:val="26"/>
          <w:szCs w:val="26"/>
        </w:rPr>
        <w:t>Иностранное публичное должностное лицо (ИПДЛ)</w:t>
      </w:r>
      <w:r w:rsidRPr="00AC23E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39D4" w:rsidRPr="00AC23EA" w:rsidRDefault="00BF39D4" w:rsidP="00BF39D4">
      <w:pPr>
        <w:jc w:val="both"/>
        <w:rPr>
          <w:sz w:val="26"/>
          <w:szCs w:val="26"/>
        </w:rPr>
      </w:pPr>
      <w:r w:rsidRPr="00AC23EA">
        <w:rPr>
          <w:b/>
          <w:sz w:val="26"/>
          <w:szCs w:val="26"/>
        </w:rPr>
        <w:t>Публичные должностные лица международной организации (ПДЛМО)</w:t>
      </w:r>
      <w:r w:rsidRPr="00AC23EA">
        <w:rPr>
          <w:rFonts w:eastAsia="Calibri"/>
          <w:snapToGrid w:val="0"/>
          <w:sz w:val="26"/>
          <w:szCs w:val="26"/>
        </w:rPr>
        <w:t xml:space="preserve"> </w:t>
      </w:r>
      <w:r w:rsidR="001D0A8C" w:rsidRPr="00AC23EA">
        <w:rPr>
          <w:sz w:val="26"/>
          <w:szCs w:val="26"/>
        </w:rPr>
        <w:t xml:space="preserve">– </w:t>
      </w:r>
      <w:r w:rsidRPr="00AC23EA">
        <w:rPr>
          <w:sz w:val="26"/>
          <w:szCs w:val="26"/>
        </w:rPr>
        <w:t xml:space="preserve">это международные гражданские служащие или любые лица, которые уполномочены международной организацией </w:t>
      </w:r>
      <w:proofErr w:type="gramStart"/>
      <w:r w:rsidRPr="00AC23EA">
        <w:rPr>
          <w:sz w:val="26"/>
          <w:szCs w:val="26"/>
        </w:rPr>
        <w:t>действовать</w:t>
      </w:r>
      <w:proofErr w:type="gramEnd"/>
      <w:r w:rsidRPr="00AC23EA">
        <w:rPr>
          <w:sz w:val="26"/>
          <w:szCs w:val="26"/>
        </w:rPr>
        <w:t xml:space="preserve"> от её имени. Принадлежность лица к категории ПДЛМО также определяется в соответствии с рекомендациями ФАТФ</w:t>
      </w:r>
    </w:p>
    <w:p w:rsidR="00BF39D4" w:rsidRPr="00AC23EA" w:rsidRDefault="00BF39D4" w:rsidP="00B13A95">
      <w:pPr>
        <w:jc w:val="both"/>
        <w:rPr>
          <w:sz w:val="26"/>
          <w:szCs w:val="26"/>
        </w:rPr>
      </w:pPr>
      <w:proofErr w:type="gramStart"/>
      <w:r w:rsidRPr="00AC23EA">
        <w:rPr>
          <w:b/>
          <w:sz w:val="26"/>
          <w:szCs w:val="26"/>
        </w:rPr>
        <w:t>Российские публичные должностные лица (РПДЛ)</w:t>
      </w:r>
      <w:r w:rsidRPr="00AC23EA">
        <w:rPr>
          <w:sz w:val="26"/>
          <w:szCs w:val="26"/>
        </w:rPr>
        <w:t xml:space="preserve"> </w:t>
      </w:r>
      <w:r w:rsidR="001D0A8C" w:rsidRPr="00AC23EA">
        <w:rPr>
          <w:sz w:val="26"/>
          <w:szCs w:val="26"/>
        </w:rPr>
        <w:t>–</w:t>
      </w:r>
      <w:r w:rsidRPr="00AC23EA">
        <w:rPr>
          <w:sz w:val="26"/>
          <w:szCs w:val="26"/>
        </w:rPr>
        <w:t xml:space="preserve"> л</w:t>
      </w:r>
      <w:r w:rsidRPr="00AC23EA">
        <w:rPr>
          <w:bCs/>
          <w:sz w:val="26"/>
          <w:szCs w:val="26"/>
        </w:rPr>
        <w:t xml:space="preserve">ица, замещающие (занимающие) государственные должности Российской Федерации, должности </w:t>
      </w:r>
      <w:r w:rsidRPr="00AC23EA">
        <w:rPr>
          <w:bCs/>
          <w:sz w:val="26"/>
          <w:szCs w:val="26"/>
        </w:rPr>
        <w:lastRenderedPageBreak/>
        <w:t>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w:t>
      </w:r>
      <w:proofErr w:type="gramEnd"/>
      <w:r w:rsidRPr="00AC23EA">
        <w:rPr>
          <w:bCs/>
          <w:sz w:val="26"/>
          <w:szCs w:val="26"/>
        </w:rPr>
        <w:t xml:space="preserve"> </w:t>
      </w:r>
      <w:proofErr w:type="gramStart"/>
      <w:r w:rsidRPr="00AC23EA">
        <w:rPr>
          <w:bCs/>
          <w:sz w:val="26"/>
          <w:szCs w:val="26"/>
        </w:rPr>
        <w:t>должностей, определяемые Президентом Российской Федерации.</w:t>
      </w:r>
      <w:proofErr w:type="gramEnd"/>
    </w:p>
    <w:bookmarkEnd w:id="10"/>
    <w:p w:rsidR="00962FD7" w:rsidRPr="00AC23EA" w:rsidRDefault="00B13A95" w:rsidP="00B13A95">
      <w:pPr>
        <w:contextualSpacing/>
        <w:jc w:val="both"/>
        <w:rPr>
          <w:sz w:val="26"/>
          <w:szCs w:val="26"/>
        </w:rPr>
      </w:pPr>
      <w:r w:rsidRPr="00AC23EA">
        <w:rPr>
          <w:b/>
          <w:sz w:val="26"/>
          <w:szCs w:val="26"/>
        </w:rPr>
        <w:t>Личный кабинет</w:t>
      </w:r>
      <w:r w:rsidRPr="00AC23EA">
        <w:rPr>
          <w:sz w:val="26"/>
          <w:szCs w:val="26"/>
        </w:rPr>
        <w:t xml:space="preserve"> </w:t>
      </w:r>
      <w:r w:rsidR="005C7D07" w:rsidRPr="00AC23EA">
        <w:rPr>
          <w:sz w:val="26"/>
          <w:szCs w:val="26"/>
        </w:rPr>
        <w:t>–</w:t>
      </w:r>
      <w:r w:rsidRPr="00AC23EA">
        <w:rPr>
          <w:sz w:val="26"/>
          <w:szCs w:val="26"/>
        </w:rPr>
        <w:t xml:space="preserve"> информационный ресурс, который размещается на официальном сайте </w:t>
      </w:r>
      <w:r w:rsidR="00962FD7" w:rsidRPr="00AC23EA">
        <w:rPr>
          <w:sz w:val="26"/>
          <w:szCs w:val="26"/>
        </w:rPr>
        <w:t xml:space="preserve">РФМ </w:t>
      </w:r>
      <w:r w:rsidRPr="00AC23EA">
        <w:rPr>
          <w:sz w:val="26"/>
          <w:szCs w:val="26"/>
        </w:rPr>
        <w:t>в информационно-телекоммуникационной сети Интернет (далее</w:t>
      </w:r>
      <w:r w:rsidR="005C7D07" w:rsidRPr="00AC23EA">
        <w:rPr>
          <w:sz w:val="26"/>
          <w:szCs w:val="26"/>
        </w:rPr>
        <w:t xml:space="preserve"> по тексту</w:t>
      </w:r>
      <w:r w:rsidRPr="00AC23EA">
        <w:rPr>
          <w:sz w:val="26"/>
          <w:szCs w:val="26"/>
        </w:rPr>
        <w:t xml:space="preserve"> </w:t>
      </w:r>
      <w:r w:rsidR="005C7D07" w:rsidRPr="00AC23EA">
        <w:rPr>
          <w:sz w:val="26"/>
          <w:szCs w:val="26"/>
        </w:rPr>
        <w:t>–</w:t>
      </w:r>
      <w:r w:rsidRPr="00AC23EA">
        <w:rPr>
          <w:sz w:val="26"/>
          <w:szCs w:val="26"/>
        </w:rPr>
        <w:t xml:space="preserve"> сеть Интернет), обеспечивает электронное взаимодействие его пользователей с </w:t>
      </w:r>
      <w:r w:rsidR="00962FD7" w:rsidRPr="00AC23EA">
        <w:rPr>
          <w:sz w:val="26"/>
          <w:szCs w:val="26"/>
        </w:rPr>
        <w:t xml:space="preserve">РФМ </w:t>
      </w:r>
      <w:r w:rsidRPr="00AC23EA">
        <w:rPr>
          <w:sz w:val="26"/>
          <w:szCs w:val="26"/>
        </w:rPr>
        <w:t xml:space="preserve">и ведение которого осуществляется в порядке, установленном </w:t>
      </w:r>
      <w:r w:rsidR="00962FD7" w:rsidRPr="00AC23EA">
        <w:rPr>
          <w:sz w:val="26"/>
          <w:szCs w:val="26"/>
        </w:rPr>
        <w:t>РФМ</w:t>
      </w:r>
      <w:r w:rsidRPr="00AC23EA">
        <w:rPr>
          <w:sz w:val="26"/>
          <w:szCs w:val="26"/>
        </w:rPr>
        <w:t xml:space="preserve">. </w:t>
      </w:r>
      <w:r w:rsidR="00962FD7" w:rsidRPr="00AC23EA">
        <w:rPr>
          <w:sz w:val="26"/>
          <w:szCs w:val="26"/>
        </w:rPr>
        <w:t>РФМ</w:t>
      </w:r>
      <w:r w:rsidRPr="00AC23EA">
        <w:rPr>
          <w:sz w:val="26"/>
          <w:szCs w:val="26"/>
        </w:rPr>
        <w:t xml:space="preserve"> также устанавливается Порядок доступа к личному кабинету и его использования. </w:t>
      </w:r>
    </w:p>
    <w:p w:rsidR="00B13A95" w:rsidRPr="00AC23EA" w:rsidRDefault="00B13A95" w:rsidP="00850496">
      <w:pPr>
        <w:contextualSpacing/>
        <w:jc w:val="both"/>
        <w:rPr>
          <w:sz w:val="26"/>
          <w:szCs w:val="26"/>
        </w:rPr>
      </w:pPr>
      <w:proofErr w:type="gramStart"/>
      <w:r w:rsidRPr="00AC23E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AC23EA">
        <w:rPr>
          <w:sz w:val="26"/>
          <w:szCs w:val="26"/>
        </w:rPr>
        <w:t>РФМ</w:t>
      </w:r>
      <w:r w:rsidRPr="00AC23EA">
        <w:rPr>
          <w:sz w:val="26"/>
          <w:szCs w:val="26"/>
        </w:rPr>
        <w:t>, для реализации</w:t>
      </w:r>
      <w:proofErr w:type="gramEnd"/>
      <w:r w:rsidRPr="00AC23EA">
        <w:rPr>
          <w:sz w:val="26"/>
          <w:szCs w:val="26"/>
        </w:rPr>
        <w:t xml:space="preserve"> иных прав и обязанностей</w:t>
      </w:r>
      <w:r w:rsidR="005C7D07" w:rsidRPr="00AC23EA">
        <w:rPr>
          <w:sz w:val="26"/>
          <w:szCs w:val="26"/>
        </w:rPr>
        <w:t>;</w:t>
      </w:r>
    </w:p>
    <w:p w:rsidR="00474E9B" w:rsidRPr="00AC23EA" w:rsidRDefault="00B13A95" w:rsidP="00474E9B">
      <w:pPr>
        <w:contextualSpacing/>
        <w:jc w:val="both"/>
        <w:rPr>
          <w:sz w:val="26"/>
          <w:szCs w:val="26"/>
        </w:rPr>
      </w:pPr>
      <w:r w:rsidRPr="00AC23EA">
        <w:rPr>
          <w:b/>
          <w:sz w:val="26"/>
          <w:szCs w:val="26"/>
        </w:rPr>
        <w:t>Подозрительная операция (</w:t>
      </w:r>
      <w:proofErr w:type="gramStart"/>
      <w:r w:rsidRPr="00AC23EA">
        <w:rPr>
          <w:b/>
          <w:sz w:val="26"/>
          <w:szCs w:val="26"/>
        </w:rPr>
        <w:t>ПО</w:t>
      </w:r>
      <w:proofErr w:type="gramEnd"/>
      <w:r w:rsidRPr="00AC23EA">
        <w:rPr>
          <w:b/>
          <w:sz w:val="26"/>
          <w:szCs w:val="26"/>
        </w:rPr>
        <w:t xml:space="preserve">) </w:t>
      </w:r>
      <w:r w:rsidR="005C7D07" w:rsidRPr="00AC23EA">
        <w:rPr>
          <w:sz w:val="26"/>
          <w:szCs w:val="26"/>
        </w:rPr>
        <w:t>–</w:t>
      </w:r>
      <w:r w:rsidRPr="00AC23EA">
        <w:rPr>
          <w:b/>
          <w:sz w:val="26"/>
          <w:szCs w:val="26"/>
        </w:rPr>
        <w:t xml:space="preserve"> </w:t>
      </w:r>
      <w:proofErr w:type="gramStart"/>
      <w:r w:rsidR="00962FD7" w:rsidRPr="00AC23EA">
        <w:rPr>
          <w:bCs/>
          <w:sz w:val="26"/>
          <w:szCs w:val="26"/>
        </w:rPr>
        <w:t>сделка</w:t>
      </w:r>
      <w:proofErr w:type="gramEnd"/>
      <w:r w:rsidR="00962FD7" w:rsidRPr="00AC23EA">
        <w:rPr>
          <w:bCs/>
          <w:sz w:val="26"/>
          <w:szCs w:val="26"/>
        </w:rPr>
        <w:t xml:space="preserve"> или финансовая операция, в том числе</w:t>
      </w:r>
      <w:r w:rsidR="00962FD7" w:rsidRPr="00AC23EA">
        <w:rPr>
          <w:b/>
          <w:sz w:val="26"/>
          <w:szCs w:val="26"/>
        </w:rPr>
        <w:t xml:space="preserve"> </w:t>
      </w:r>
      <w:r w:rsidRPr="00AC23EA">
        <w:rPr>
          <w:sz w:val="26"/>
          <w:szCs w:val="26"/>
        </w:rPr>
        <w:t xml:space="preserve">необычная сделка, </w:t>
      </w:r>
      <w:r w:rsidR="00962FD7" w:rsidRPr="00AC23EA">
        <w:rPr>
          <w:sz w:val="26"/>
          <w:szCs w:val="26"/>
        </w:rPr>
        <w:t xml:space="preserve">в отношении </w:t>
      </w:r>
      <w:r w:rsidRPr="00AC23EA">
        <w:rPr>
          <w:sz w:val="26"/>
          <w:szCs w:val="26"/>
        </w:rPr>
        <w:t xml:space="preserve">которой в результате </w:t>
      </w:r>
      <w:r w:rsidR="00962FD7" w:rsidRPr="00AC23EA">
        <w:rPr>
          <w:sz w:val="26"/>
          <w:szCs w:val="26"/>
        </w:rPr>
        <w:t xml:space="preserve">осуществления </w:t>
      </w:r>
      <w:r w:rsidRPr="00AC23EA">
        <w:rPr>
          <w:sz w:val="26"/>
          <w:szCs w:val="26"/>
        </w:rPr>
        <w:t xml:space="preserve">внутреннего контроля возникает </w:t>
      </w:r>
      <w:r w:rsidR="00962FD7" w:rsidRPr="00AC23EA">
        <w:rPr>
          <w:sz w:val="26"/>
          <w:szCs w:val="26"/>
        </w:rPr>
        <w:t>основание полагать</w:t>
      </w:r>
      <w:r w:rsidRPr="00AC23EA">
        <w:rPr>
          <w:sz w:val="26"/>
          <w:szCs w:val="26"/>
        </w:rPr>
        <w:t xml:space="preserve">, что такая операция </w:t>
      </w:r>
      <w:r w:rsidR="00962FD7" w:rsidRPr="00AC23EA">
        <w:rPr>
          <w:sz w:val="26"/>
          <w:szCs w:val="26"/>
        </w:rPr>
        <w:t xml:space="preserve">или сделка </w:t>
      </w:r>
      <w:r w:rsidRPr="00AC23EA">
        <w:rPr>
          <w:sz w:val="26"/>
          <w:szCs w:val="26"/>
        </w:rPr>
        <w:t xml:space="preserve">осуществляется </w:t>
      </w:r>
      <w:r w:rsidR="00962FD7" w:rsidRPr="00AC23EA">
        <w:rPr>
          <w:sz w:val="26"/>
          <w:szCs w:val="26"/>
        </w:rPr>
        <w:t xml:space="preserve">или может быть осуществлена </w:t>
      </w:r>
      <w:r w:rsidRPr="00AC23EA">
        <w:rPr>
          <w:sz w:val="26"/>
          <w:szCs w:val="26"/>
        </w:rPr>
        <w:t>в целях легализации (отмывания) доходов, полученных преступным путём, или финансирования терроризма.</w:t>
      </w:r>
    </w:p>
    <w:p w:rsidR="00E76817" w:rsidRPr="00642AB0" w:rsidRDefault="00E76817" w:rsidP="00474E9B">
      <w:pPr>
        <w:contextualSpacing/>
        <w:jc w:val="both"/>
        <w:rPr>
          <w:sz w:val="28"/>
          <w:szCs w:val="28"/>
        </w:rPr>
      </w:pPr>
    </w:p>
    <w:p w:rsidR="00474E9B" w:rsidRDefault="00474E9B" w:rsidP="00307FF4">
      <w:pPr>
        <w:pStyle w:val="10"/>
        <w:numPr>
          <w:ilvl w:val="0"/>
          <w:numId w:val="16"/>
        </w:numPr>
        <w:ind w:hanging="720"/>
        <w:rPr>
          <w:rFonts w:ascii="Times New Roman" w:hAnsi="Times New Roman"/>
        </w:rPr>
      </w:pPr>
      <w:bookmarkStart w:id="11" w:name="_Toc15835984"/>
      <w:bookmarkStart w:id="12" w:name="_Toc62029257"/>
      <w:r w:rsidRPr="00850496">
        <w:rPr>
          <w:rFonts w:ascii="Times New Roman" w:hAnsi="Times New Roman"/>
        </w:rPr>
        <w:t>СФЕРА ДЕЙСТВИЯ</w:t>
      </w:r>
      <w:bookmarkEnd w:id="11"/>
      <w:bookmarkEnd w:id="12"/>
    </w:p>
    <w:p w:rsidR="005C7D07" w:rsidRPr="0013179A" w:rsidRDefault="005C7D07" w:rsidP="00850496"/>
    <w:p w:rsidR="00474E9B" w:rsidRPr="00850496" w:rsidRDefault="00474E9B" w:rsidP="00307FF4">
      <w:pPr>
        <w:pStyle w:val="af4"/>
        <w:numPr>
          <w:ilvl w:val="1"/>
          <w:numId w:val="17"/>
        </w:numPr>
        <w:jc w:val="both"/>
        <w:rPr>
          <w:sz w:val="26"/>
          <w:szCs w:val="26"/>
        </w:rPr>
      </w:pPr>
      <w:r w:rsidRPr="00850496">
        <w:rPr>
          <w:sz w:val="26"/>
          <w:szCs w:val="26"/>
        </w:rPr>
        <w:t>ПВК распространяются на</w:t>
      </w:r>
      <w:r w:rsidR="00CD74DA">
        <w:rPr>
          <w:sz w:val="26"/>
          <w:szCs w:val="26"/>
        </w:rPr>
        <w:t xml:space="preserve"> </w:t>
      </w:r>
      <w:r w:rsidR="00962FD7">
        <w:rPr>
          <w:sz w:val="26"/>
          <w:szCs w:val="26"/>
        </w:rPr>
        <w:t xml:space="preserve">сотрудников </w:t>
      </w:r>
      <w:r w:rsidR="003061CA">
        <w:rPr>
          <w:sz w:val="26"/>
          <w:szCs w:val="26"/>
        </w:rPr>
        <w:t>АО</w:t>
      </w:r>
      <w:r w:rsidRPr="00850496">
        <w:rPr>
          <w:sz w:val="26"/>
          <w:szCs w:val="26"/>
        </w:rPr>
        <w:t xml:space="preserve">, </w:t>
      </w:r>
      <w:r w:rsidR="007828A7">
        <w:rPr>
          <w:sz w:val="26"/>
          <w:szCs w:val="26"/>
        </w:rPr>
        <w:t>чья</w:t>
      </w:r>
      <w:r w:rsidR="00D90E4F">
        <w:rPr>
          <w:sz w:val="26"/>
          <w:szCs w:val="26"/>
        </w:rPr>
        <w:t xml:space="preserve"> работа </w:t>
      </w:r>
      <w:r w:rsidRPr="00850496">
        <w:rPr>
          <w:sz w:val="26"/>
          <w:szCs w:val="26"/>
        </w:rPr>
        <w:t>связан</w:t>
      </w:r>
      <w:r w:rsidR="00D90E4F">
        <w:rPr>
          <w:sz w:val="26"/>
          <w:szCs w:val="26"/>
        </w:rPr>
        <w:t>а</w:t>
      </w:r>
      <w:r w:rsidRPr="00850496">
        <w:rPr>
          <w:sz w:val="26"/>
          <w:szCs w:val="26"/>
        </w:rPr>
        <w:t xml:space="preserve"> с</w:t>
      </w:r>
      <w:r w:rsidR="00154B17" w:rsidRPr="00850496">
        <w:rPr>
          <w:sz w:val="26"/>
          <w:szCs w:val="26"/>
        </w:rPr>
        <w:t xml:space="preserve"> принятием и</w:t>
      </w:r>
      <w:r w:rsidRPr="00850496">
        <w:rPr>
          <w:sz w:val="26"/>
          <w:szCs w:val="26"/>
        </w:rPr>
        <w:t xml:space="preserve"> выполнением заданий по </w:t>
      </w:r>
      <w:r w:rsidR="003D79EB" w:rsidRPr="00850496">
        <w:rPr>
          <w:sz w:val="26"/>
          <w:szCs w:val="26"/>
        </w:rPr>
        <w:t>аудиту</w:t>
      </w:r>
      <w:r w:rsidR="00D751E2" w:rsidRPr="00850496">
        <w:rPr>
          <w:sz w:val="26"/>
          <w:szCs w:val="26"/>
        </w:rPr>
        <w:t>,</w:t>
      </w:r>
      <w:r w:rsidR="003D79EB" w:rsidRPr="00850496">
        <w:rPr>
          <w:sz w:val="26"/>
          <w:szCs w:val="26"/>
        </w:rPr>
        <w:t xml:space="preserve"> сопутствующих</w:t>
      </w:r>
      <w:r w:rsidRPr="00850496">
        <w:rPr>
          <w:sz w:val="26"/>
          <w:szCs w:val="26"/>
        </w:rPr>
        <w:t xml:space="preserve"> услуг.</w:t>
      </w:r>
    </w:p>
    <w:p w:rsidR="0021641F" w:rsidRPr="00850496" w:rsidRDefault="0021641F" w:rsidP="00307FF4">
      <w:pPr>
        <w:pStyle w:val="af4"/>
        <w:numPr>
          <w:ilvl w:val="1"/>
          <w:numId w:val="17"/>
        </w:numPr>
        <w:jc w:val="both"/>
        <w:rPr>
          <w:sz w:val="26"/>
          <w:szCs w:val="26"/>
        </w:rPr>
      </w:pPr>
      <w:r w:rsidRPr="00850496">
        <w:rPr>
          <w:sz w:val="26"/>
          <w:szCs w:val="26"/>
        </w:rPr>
        <w:t>Настоящ</w:t>
      </w:r>
      <w:r w:rsidR="007A1BFA" w:rsidRPr="00850496">
        <w:rPr>
          <w:sz w:val="26"/>
          <w:szCs w:val="26"/>
        </w:rPr>
        <w:t>ие</w:t>
      </w:r>
      <w:r w:rsidRPr="00850496">
        <w:rPr>
          <w:sz w:val="26"/>
          <w:szCs w:val="26"/>
        </w:rPr>
        <w:t xml:space="preserve"> </w:t>
      </w:r>
      <w:r w:rsidR="00AE4C81">
        <w:rPr>
          <w:sz w:val="26"/>
          <w:szCs w:val="26"/>
        </w:rPr>
        <w:t>ПВК</w:t>
      </w:r>
      <w:r w:rsidRPr="00850496">
        <w:rPr>
          <w:sz w:val="26"/>
          <w:szCs w:val="26"/>
        </w:rPr>
        <w:t xml:space="preserve"> определяют порядок организации и осуществления АО</w:t>
      </w:r>
      <w:r w:rsidR="006C57D2" w:rsidRPr="00850496">
        <w:rPr>
          <w:sz w:val="26"/>
          <w:szCs w:val="26"/>
        </w:rPr>
        <w:t xml:space="preserve"> </w:t>
      </w:r>
      <w:r w:rsidRPr="00850496">
        <w:rPr>
          <w:sz w:val="26"/>
          <w:szCs w:val="26"/>
        </w:rPr>
        <w:t>внутреннего контроля.</w:t>
      </w:r>
    </w:p>
    <w:p w:rsidR="0021641F" w:rsidRPr="00850496" w:rsidRDefault="007A1BFA" w:rsidP="00850496">
      <w:pPr>
        <w:pStyle w:val="af4"/>
        <w:jc w:val="both"/>
        <w:rPr>
          <w:sz w:val="26"/>
          <w:szCs w:val="26"/>
        </w:rPr>
      </w:pPr>
      <w:r w:rsidRPr="00850496">
        <w:rPr>
          <w:sz w:val="26"/>
          <w:szCs w:val="26"/>
        </w:rPr>
        <w:t>П</w:t>
      </w:r>
      <w:r w:rsidR="0021641F" w:rsidRPr="00850496">
        <w:rPr>
          <w:sz w:val="26"/>
          <w:szCs w:val="26"/>
        </w:rPr>
        <w:t>равила внутреннего контроля являются документом, который:</w:t>
      </w:r>
    </w:p>
    <w:p w:rsidR="008D59AB" w:rsidRPr="00850496" w:rsidRDefault="0021641F" w:rsidP="00307FF4">
      <w:pPr>
        <w:pStyle w:val="af4"/>
        <w:numPr>
          <w:ilvl w:val="0"/>
          <w:numId w:val="18"/>
        </w:numPr>
        <w:jc w:val="both"/>
        <w:rPr>
          <w:sz w:val="26"/>
          <w:szCs w:val="26"/>
        </w:rPr>
      </w:pPr>
      <w:r w:rsidRPr="00850496">
        <w:rPr>
          <w:sz w:val="26"/>
          <w:szCs w:val="26"/>
        </w:rPr>
        <w:t xml:space="preserve">регламентирует организационные основы работы, направленной </w:t>
      </w:r>
      <w:proofErr w:type="gramStart"/>
      <w:r w:rsidRPr="00850496">
        <w:rPr>
          <w:sz w:val="26"/>
          <w:szCs w:val="26"/>
        </w:rPr>
        <w:t>на</w:t>
      </w:r>
      <w:proofErr w:type="gramEnd"/>
      <w:r w:rsidR="00AE4C81">
        <w:rPr>
          <w:sz w:val="26"/>
          <w:szCs w:val="26"/>
        </w:rPr>
        <w:t xml:space="preserve"> ОД/ФТ/ФРОМУ</w:t>
      </w:r>
      <w:r w:rsidRPr="00850496">
        <w:rPr>
          <w:sz w:val="26"/>
          <w:szCs w:val="26"/>
        </w:rPr>
        <w:t>;</w:t>
      </w:r>
    </w:p>
    <w:p w:rsidR="008D59AB" w:rsidRPr="00850496" w:rsidRDefault="0021641F" w:rsidP="00307FF4">
      <w:pPr>
        <w:pStyle w:val="af4"/>
        <w:numPr>
          <w:ilvl w:val="0"/>
          <w:numId w:val="18"/>
        </w:numPr>
        <w:jc w:val="both"/>
        <w:rPr>
          <w:sz w:val="26"/>
          <w:szCs w:val="26"/>
        </w:rPr>
      </w:pPr>
      <w:r w:rsidRPr="00850496">
        <w:rPr>
          <w:sz w:val="26"/>
          <w:szCs w:val="26"/>
        </w:rPr>
        <w:t>устанавливает обязанности и порядок действий АО</w:t>
      </w:r>
      <w:r w:rsidR="006C57D2" w:rsidRPr="00850496">
        <w:rPr>
          <w:sz w:val="26"/>
          <w:szCs w:val="26"/>
        </w:rPr>
        <w:t xml:space="preserve"> </w:t>
      </w:r>
      <w:r w:rsidRPr="00850496">
        <w:rPr>
          <w:sz w:val="26"/>
          <w:szCs w:val="26"/>
        </w:rPr>
        <w:t>и сотрудников АО</w:t>
      </w:r>
      <w:r w:rsidR="006C57D2" w:rsidRPr="00850496">
        <w:rPr>
          <w:sz w:val="26"/>
          <w:szCs w:val="26"/>
        </w:rPr>
        <w:t xml:space="preserve"> </w:t>
      </w:r>
      <w:r w:rsidRPr="00850496">
        <w:rPr>
          <w:sz w:val="26"/>
          <w:szCs w:val="26"/>
        </w:rPr>
        <w:t>в целях осуществления внутреннего контроля;</w:t>
      </w:r>
    </w:p>
    <w:p w:rsidR="0021641F" w:rsidRPr="00850496" w:rsidRDefault="0021641F" w:rsidP="00307FF4">
      <w:pPr>
        <w:pStyle w:val="af4"/>
        <w:numPr>
          <w:ilvl w:val="0"/>
          <w:numId w:val="18"/>
        </w:numPr>
        <w:jc w:val="both"/>
        <w:rPr>
          <w:sz w:val="26"/>
          <w:szCs w:val="26"/>
        </w:rPr>
      </w:pPr>
      <w:r w:rsidRPr="00850496">
        <w:rPr>
          <w:sz w:val="26"/>
          <w:szCs w:val="26"/>
        </w:rPr>
        <w:t>определяет сроки выполнения обязанностей в целях осуществления внутреннего контроля, а также лиц, ответственных за их реализацию.</w:t>
      </w:r>
    </w:p>
    <w:p w:rsidR="0021641F" w:rsidRPr="00850496" w:rsidRDefault="0021641F" w:rsidP="00307FF4">
      <w:pPr>
        <w:pStyle w:val="af4"/>
        <w:numPr>
          <w:ilvl w:val="1"/>
          <w:numId w:val="17"/>
        </w:numPr>
        <w:jc w:val="both"/>
        <w:rPr>
          <w:sz w:val="26"/>
          <w:szCs w:val="26"/>
        </w:rPr>
      </w:pPr>
      <w:r w:rsidRPr="00850496">
        <w:rPr>
          <w:sz w:val="26"/>
          <w:szCs w:val="26"/>
        </w:rPr>
        <w:t xml:space="preserve">Настоящие </w:t>
      </w:r>
      <w:r w:rsidR="00AE4C81">
        <w:rPr>
          <w:sz w:val="26"/>
          <w:szCs w:val="26"/>
        </w:rPr>
        <w:t>ПВК</w:t>
      </w:r>
      <w:r w:rsidRPr="00850496">
        <w:rPr>
          <w:sz w:val="26"/>
          <w:szCs w:val="26"/>
        </w:rPr>
        <w:t>, а также изменения и дополнения к ним</w:t>
      </w:r>
      <w:r w:rsidR="007A1BFA" w:rsidRPr="00850496">
        <w:rPr>
          <w:sz w:val="26"/>
          <w:szCs w:val="26"/>
        </w:rPr>
        <w:t>,</w:t>
      </w:r>
      <w:r w:rsidRPr="00850496">
        <w:rPr>
          <w:sz w:val="26"/>
          <w:szCs w:val="26"/>
        </w:rPr>
        <w:t xml:space="preserve"> оформляются на бумажном носителе и утверждаются </w:t>
      </w:r>
      <w:r w:rsidR="00992AB0" w:rsidRPr="00850496">
        <w:rPr>
          <w:sz w:val="26"/>
          <w:szCs w:val="26"/>
        </w:rPr>
        <w:t xml:space="preserve">руководителем </w:t>
      </w:r>
      <w:r w:rsidR="006C57D2" w:rsidRPr="00850496">
        <w:rPr>
          <w:sz w:val="26"/>
          <w:szCs w:val="26"/>
        </w:rPr>
        <w:t>АО</w:t>
      </w:r>
      <w:r w:rsidRPr="00850496">
        <w:rPr>
          <w:sz w:val="26"/>
          <w:szCs w:val="26"/>
        </w:rPr>
        <w:t>.</w:t>
      </w:r>
    </w:p>
    <w:p w:rsidR="0021641F" w:rsidRPr="00850496" w:rsidRDefault="00AE4C81" w:rsidP="00307FF4">
      <w:pPr>
        <w:pStyle w:val="af4"/>
        <w:numPr>
          <w:ilvl w:val="1"/>
          <w:numId w:val="17"/>
        </w:numPr>
        <w:jc w:val="both"/>
        <w:rPr>
          <w:sz w:val="26"/>
          <w:szCs w:val="26"/>
        </w:rPr>
      </w:pPr>
      <w:r>
        <w:rPr>
          <w:sz w:val="26"/>
          <w:szCs w:val="26"/>
        </w:rPr>
        <w:t xml:space="preserve">ПВК </w:t>
      </w:r>
      <w:r w:rsidR="0021641F" w:rsidRPr="00850496">
        <w:rPr>
          <w:sz w:val="26"/>
          <w:szCs w:val="26"/>
        </w:rPr>
        <w:t>разрабатываются в соответствии с законодательством Российской Федерации.</w:t>
      </w:r>
    </w:p>
    <w:p w:rsidR="0021641F" w:rsidRPr="00850496" w:rsidRDefault="0021641F" w:rsidP="00307FF4">
      <w:pPr>
        <w:pStyle w:val="af4"/>
        <w:numPr>
          <w:ilvl w:val="1"/>
          <w:numId w:val="17"/>
        </w:numPr>
        <w:jc w:val="both"/>
        <w:rPr>
          <w:sz w:val="26"/>
          <w:szCs w:val="26"/>
        </w:rPr>
      </w:pPr>
      <w:proofErr w:type="gramStart"/>
      <w:r w:rsidRPr="00850496">
        <w:rPr>
          <w:sz w:val="26"/>
          <w:szCs w:val="26"/>
        </w:rPr>
        <w:t>Контроль за</w:t>
      </w:r>
      <w:proofErr w:type="gramEnd"/>
      <w:r w:rsidRPr="00850496">
        <w:rPr>
          <w:sz w:val="26"/>
          <w:szCs w:val="26"/>
        </w:rPr>
        <w:t xml:space="preserve"> соответствием применяемых </w:t>
      </w:r>
      <w:r w:rsidR="00AE4C81" w:rsidRPr="00850496">
        <w:rPr>
          <w:sz w:val="26"/>
          <w:szCs w:val="26"/>
        </w:rPr>
        <w:t>ПВК</w:t>
      </w:r>
      <w:r w:rsidRPr="00850496">
        <w:rPr>
          <w:sz w:val="26"/>
          <w:szCs w:val="26"/>
        </w:rPr>
        <w:t xml:space="preserve"> требованиям законодательства Российской Федерации обеспечивает</w:t>
      </w:r>
      <w:r w:rsidR="00AE4C81" w:rsidRPr="00850496">
        <w:rPr>
          <w:sz w:val="26"/>
          <w:szCs w:val="26"/>
        </w:rPr>
        <w:t xml:space="preserve"> руководитель</w:t>
      </w:r>
      <w:r w:rsidRPr="00850496">
        <w:rPr>
          <w:sz w:val="26"/>
          <w:szCs w:val="26"/>
        </w:rPr>
        <w:t xml:space="preserve"> </w:t>
      </w:r>
      <w:r w:rsidR="006C57D2" w:rsidRPr="00850496">
        <w:rPr>
          <w:sz w:val="26"/>
          <w:szCs w:val="26"/>
        </w:rPr>
        <w:t>АО</w:t>
      </w:r>
      <w:r w:rsidRPr="00850496">
        <w:rPr>
          <w:sz w:val="26"/>
          <w:szCs w:val="26"/>
        </w:rPr>
        <w:t>.</w:t>
      </w:r>
    </w:p>
    <w:p w:rsidR="003B430B" w:rsidRPr="009A740E" w:rsidRDefault="00AE4C81" w:rsidP="00307FF4">
      <w:pPr>
        <w:pStyle w:val="af4"/>
        <w:numPr>
          <w:ilvl w:val="1"/>
          <w:numId w:val="17"/>
        </w:numPr>
        <w:jc w:val="both"/>
      </w:pPr>
      <w:r w:rsidRPr="00850496">
        <w:rPr>
          <w:sz w:val="26"/>
          <w:szCs w:val="26"/>
        </w:rPr>
        <w:t>ПВК</w:t>
      </w:r>
      <w:r w:rsidR="0021641F" w:rsidRPr="00850496">
        <w:rPr>
          <w:sz w:val="26"/>
          <w:szCs w:val="26"/>
        </w:rPr>
        <w:t xml:space="preserve"> должны быть приведены АО</w:t>
      </w:r>
      <w:r w:rsidR="006C57D2" w:rsidRPr="00850496">
        <w:rPr>
          <w:sz w:val="26"/>
          <w:szCs w:val="26"/>
        </w:rPr>
        <w:t xml:space="preserve"> </w:t>
      </w:r>
      <w:r w:rsidR="0021641F" w:rsidRPr="00850496">
        <w:rPr>
          <w:sz w:val="26"/>
          <w:szCs w:val="26"/>
        </w:rPr>
        <w:t xml:space="preserve">в соответствие с требованиями нормативных правовых актов о противодействии легализации (отмыванию) доходов, </w:t>
      </w:r>
      <w:r w:rsidR="0021641F" w:rsidRPr="00850496">
        <w:rPr>
          <w:sz w:val="26"/>
          <w:szCs w:val="26"/>
        </w:rPr>
        <w:lastRenderedPageBreak/>
        <w:t>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rsidR="00C57677" w:rsidRDefault="00C57677" w:rsidP="00850496">
      <w:pPr>
        <w:ind w:firstLine="567"/>
        <w:contextualSpacing/>
        <w:jc w:val="both"/>
      </w:pPr>
    </w:p>
    <w:p w:rsidR="00CC6F0F" w:rsidRPr="00850496" w:rsidRDefault="00AE4C81" w:rsidP="00307FF4">
      <w:pPr>
        <w:pStyle w:val="10"/>
        <w:numPr>
          <w:ilvl w:val="0"/>
          <w:numId w:val="17"/>
        </w:numPr>
        <w:rPr>
          <w:rFonts w:ascii="Times New Roman" w:hAnsi="Times New Roman"/>
          <w:b w:val="0"/>
        </w:rPr>
      </w:pPr>
      <w:bookmarkStart w:id="13" w:name="_Toc62029258"/>
      <w:r>
        <w:rPr>
          <w:rFonts w:ascii="Times New Roman" w:hAnsi="Times New Roman"/>
        </w:rPr>
        <w:t>ПРОГРАММА ОРГАНИЗАЦИИ ВНУТРЕННЕГО КОНТРОЛЯ</w:t>
      </w:r>
      <w:bookmarkEnd w:id="13"/>
    </w:p>
    <w:p w:rsidR="00CC6F0F" w:rsidRPr="00E01BDE" w:rsidRDefault="00CC6F0F" w:rsidP="00CC6F0F">
      <w:pPr>
        <w:rPr>
          <w:rFonts w:eastAsia="Calibri"/>
        </w:rPr>
      </w:pPr>
    </w:p>
    <w:p w:rsidR="00CC6F0F" w:rsidRPr="00E01BDE" w:rsidRDefault="00CC6F0F" w:rsidP="00FA0055">
      <w:pPr>
        <w:pStyle w:val="af4"/>
        <w:ind w:left="360"/>
        <w:rPr>
          <w:bCs/>
          <w:vanish/>
        </w:rPr>
      </w:pPr>
      <w:bookmarkStart w:id="14" w:name="_Toc293340385"/>
    </w:p>
    <w:p w:rsidR="00514B17" w:rsidRPr="00850496" w:rsidRDefault="00514B17" w:rsidP="00307FF4">
      <w:pPr>
        <w:pStyle w:val="af4"/>
        <w:numPr>
          <w:ilvl w:val="1"/>
          <w:numId w:val="17"/>
        </w:numPr>
        <w:jc w:val="both"/>
        <w:rPr>
          <w:sz w:val="26"/>
          <w:szCs w:val="26"/>
        </w:rPr>
      </w:pPr>
      <w:r w:rsidRPr="00850496">
        <w:rPr>
          <w:sz w:val="26"/>
          <w:szCs w:val="26"/>
        </w:rPr>
        <w:t>Внутренний контроль в целях ОД/ФТ/ФРОМУ является частью системы внутреннего контроля АО и осуществляется подразделениями и сотрудниками АО на постоянной основе.</w:t>
      </w:r>
    </w:p>
    <w:p w:rsidR="00D67D85" w:rsidRPr="00FF07FC" w:rsidRDefault="00514B17" w:rsidP="00307FF4">
      <w:pPr>
        <w:pStyle w:val="af4"/>
        <w:numPr>
          <w:ilvl w:val="1"/>
          <w:numId w:val="17"/>
        </w:numPr>
        <w:jc w:val="both"/>
      </w:pPr>
      <w:r w:rsidRPr="00850496">
        <w:rPr>
          <w:sz w:val="26"/>
          <w:szCs w:val="26"/>
        </w:rPr>
        <w:t>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ОД/ФТ/ФРОМУ.</w:t>
      </w:r>
      <w:bookmarkEnd w:id="14"/>
    </w:p>
    <w:p w:rsidR="00837321" w:rsidRPr="00E849DE" w:rsidRDefault="001161D6" w:rsidP="00307FF4">
      <w:pPr>
        <w:numPr>
          <w:ilvl w:val="1"/>
          <w:numId w:val="17"/>
        </w:numPr>
        <w:contextualSpacing/>
        <w:jc w:val="both"/>
        <w:rPr>
          <w:sz w:val="26"/>
          <w:szCs w:val="26"/>
        </w:rPr>
      </w:pPr>
      <w:proofErr w:type="gramStart"/>
      <w:r w:rsidRPr="00E849DE">
        <w:rPr>
          <w:sz w:val="26"/>
          <w:szCs w:val="26"/>
        </w:rPr>
        <w:t xml:space="preserve">Ответственным за реализацию настоящих </w:t>
      </w:r>
      <w:r w:rsidR="00FF07FC">
        <w:rPr>
          <w:sz w:val="26"/>
          <w:szCs w:val="26"/>
        </w:rPr>
        <w:t xml:space="preserve">ПВК </w:t>
      </w:r>
      <w:r w:rsidRPr="00E849DE">
        <w:rPr>
          <w:sz w:val="26"/>
          <w:szCs w:val="26"/>
        </w:rPr>
        <w:t xml:space="preserve">является Специальное должностное лицо, которое назначается распоряжением </w:t>
      </w:r>
      <w:r w:rsidRPr="00FF363A">
        <w:rPr>
          <w:sz w:val="26"/>
          <w:szCs w:val="26"/>
        </w:rPr>
        <w:t>руководителя АО</w:t>
      </w:r>
      <w:r w:rsidRPr="00E849DE">
        <w:rPr>
          <w:sz w:val="26"/>
          <w:szCs w:val="26"/>
        </w:rPr>
        <w:t>.</w:t>
      </w:r>
      <w:proofErr w:type="gramEnd"/>
    </w:p>
    <w:p w:rsidR="001161D6" w:rsidRPr="00850496" w:rsidRDefault="001161D6" w:rsidP="00307FF4">
      <w:pPr>
        <w:pStyle w:val="af4"/>
        <w:numPr>
          <w:ilvl w:val="2"/>
          <w:numId w:val="17"/>
        </w:numPr>
        <w:jc w:val="both"/>
        <w:rPr>
          <w:sz w:val="26"/>
          <w:szCs w:val="26"/>
        </w:rPr>
      </w:pPr>
      <w:r w:rsidRPr="00850496">
        <w:rPr>
          <w:rFonts w:eastAsia="Calibri"/>
          <w:sz w:val="26"/>
          <w:szCs w:val="26"/>
        </w:rPr>
        <w:t>К Специальному</w:t>
      </w:r>
      <w:r w:rsidRPr="00850496">
        <w:rPr>
          <w:sz w:val="26"/>
          <w:szCs w:val="26"/>
        </w:rPr>
        <w:t xml:space="preserve"> должн</w:t>
      </w:r>
      <w:r w:rsidRPr="00850496">
        <w:rPr>
          <w:rFonts w:eastAsia="Calibri"/>
          <w:sz w:val="26"/>
          <w:szCs w:val="26"/>
        </w:rPr>
        <w:t>остному лицу</w:t>
      </w:r>
      <w:r w:rsidRPr="00850496">
        <w:rPr>
          <w:sz w:val="26"/>
          <w:szCs w:val="26"/>
        </w:rPr>
        <w:t xml:space="preserve"> </w:t>
      </w:r>
      <w:r w:rsidRPr="00850496">
        <w:rPr>
          <w:rFonts w:eastAsia="Calibri"/>
          <w:sz w:val="26"/>
          <w:szCs w:val="26"/>
        </w:rPr>
        <w:t>АО</w:t>
      </w:r>
      <w:r w:rsidR="00AE4C81">
        <w:rPr>
          <w:rFonts w:eastAsia="Calibri"/>
          <w:sz w:val="26"/>
          <w:szCs w:val="26"/>
        </w:rPr>
        <w:t xml:space="preserve"> </w:t>
      </w:r>
      <w:r w:rsidRPr="00850496">
        <w:rPr>
          <w:rFonts w:eastAsia="Calibri"/>
          <w:sz w:val="26"/>
          <w:szCs w:val="26"/>
        </w:rPr>
        <w:t>предъявляются</w:t>
      </w:r>
      <w:r w:rsidRPr="00850496">
        <w:rPr>
          <w:sz w:val="26"/>
          <w:szCs w:val="26"/>
        </w:rPr>
        <w:t xml:space="preserve"> следующие</w:t>
      </w:r>
      <w:r w:rsidRPr="00850496">
        <w:rPr>
          <w:rFonts w:eastAsia="Calibri"/>
          <w:sz w:val="26"/>
          <w:szCs w:val="26"/>
        </w:rPr>
        <w:t xml:space="preserve"> </w:t>
      </w:r>
      <w:r w:rsidRPr="00850496">
        <w:rPr>
          <w:sz w:val="26"/>
          <w:szCs w:val="26"/>
        </w:rPr>
        <w:t>квалификационные требования:</w:t>
      </w:r>
    </w:p>
    <w:p w:rsidR="00D67D85" w:rsidRPr="00850496" w:rsidRDefault="001161D6" w:rsidP="00307FF4">
      <w:pPr>
        <w:pStyle w:val="af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proofErr w:type="gramStart"/>
      <w:r w:rsidRPr="00850496">
        <w:rPr>
          <w:sz w:val="26"/>
          <w:szCs w:val="26"/>
        </w:rPr>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850496">
        <w:rPr>
          <w:sz w:val="26"/>
          <w:szCs w:val="26"/>
        </w:rPr>
        <w:t>выгодоприобретателей</w:t>
      </w:r>
      <w:proofErr w:type="spellEnd"/>
      <w:r w:rsidRPr="00850496">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w:t>
      </w:r>
      <w:proofErr w:type="gramEnd"/>
      <w:r w:rsidRPr="00850496">
        <w:rPr>
          <w:sz w:val="26"/>
          <w:szCs w:val="26"/>
        </w:rPr>
        <w:t xml:space="preserve"> </w:t>
      </w:r>
      <w:proofErr w:type="gramStart"/>
      <w:r w:rsidRPr="00850496">
        <w:rPr>
          <w:sz w:val="26"/>
          <w:szCs w:val="26"/>
        </w:rPr>
        <w:t>целях</w:t>
      </w:r>
      <w:proofErr w:type="gramEnd"/>
      <w:r w:rsidRPr="00850496">
        <w:rPr>
          <w:sz w:val="26"/>
          <w:szCs w:val="26"/>
        </w:rPr>
        <w:t xml:space="preserve"> </w:t>
      </w:r>
      <w:r w:rsidR="00AE4C81">
        <w:rPr>
          <w:sz w:val="26"/>
          <w:szCs w:val="26"/>
        </w:rPr>
        <w:t>ОД/ФТ/ФРОМУ</w:t>
      </w:r>
      <w:r w:rsidRPr="00850496">
        <w:rPr>
          <w:sz w:val="26"/>
          <w:szCs w:val="26"/>
        </w:rPr>
        <w:t xml:space="preserve"> в соответствии с программой обучения для аудиторов, утвержденной </w:t>
      </w:r>
      <w:proofErr w:type="spellStart"/>
      <w:r w:rsidRPr="00850496">
        <w:rPr>
          <w:sz w:val="26"/>
          <w:szCs w:val="26"/>
        </w:rPr>
        <w:t>саморегулируемой</w:t>
      </w:r>
      <w:proofErr w:type="spellEnd"/>
      <w:r w:rsidRPr="00850496">
        <w:rPr>
          <w:sz w:val="26"/>
          <w:szCs w:val="26"/>
        </w:rPr>
        <w:t xml:space="preserve"> организацией аудиторов;</w:t>
      </w:r>
    </w:p>
    <w:p w:rsidR="00D67D85" w:rsidRPr="00850496" w:rsidRDefault="00D67D85" w:rsidP="00307FF4">
      <w:pPr>
        <w:pStyle w:val="af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Pr>
          <w:sz w:val="26"/>
          <w:szCs w:val="26"/>
        </w:rPr>
        <w:t>С</w:t>
      </w:r>
      <w:r w:rsidR="001161D6" w:rsidRPr="00850496">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61D6" w:rsidRPr="00850496" w:rsidRDefault="001161D6" w:rsidP="00307FF4">
      <w:pPr>
        <w:pStyle w:val="af4"/>
        <w:numPr>
          <w:ilvl w:val="2"/>
          <w:numId w:val="17"/>
        </w:numPr>
        <w:jc w:val="both"/>
        <w:rPr>
          <w:sz w:val="26"/>
          <w:szCs w:val="26"/>
        </w:rPr>
      </w:pPr>
      <w:r w:rsidRPr="00850496">
        <w:rPr>
          <w:sz w:val="26"/>
          <w:szCs w:val="26"/>
        </w:rPr>
        <w:t xml:space="preserve">В целях </w:t>
      </w:r>
      <w:r w:rsidR="00AE4C81">
        <w:rPr>
          <w:sz w:val="26"/>
          <w:szCs w:val="26"/>
        </w:rPr>
        <w:t xml:space="preserve">ОД/ФТ/ФРОМУ </w:t>
      </w:r>
      <w:r w:rsidRPr="00850496">
        <w:rPr>
          <w:sz w:val="26"/>
          <w:szCs w:val="26"/>
        </w:rPr>
        <w:t>на Специальное должностное лицо АО возлагаются следующие функции:</w:t>
      </w:r>
    </w:p>
    <w:p w:rsidR="00F40825" w:rsidRPr="00850496" w:rsidRDefault="001161D6" w:rsidP="00307FF4">
      <w:pPr>
        <w:pStyle w:val="af4"/>
        <w:numPr>
          <w:ilvl w:val="0"/>
          <w:numId w:val="20"/>
        </w:numPr>
        <w:ind w:left="709" w:hanging="425"/>
        <w:jc w:val="both"/>
        <w:rPr>
          <w:sz w:val="26"/>
          <w:szCs w:val="26"/>
        </w:rPr>
      </w:pPr>
      <w:r w:rsidRPr="00850496">
        <w:rPr>
          <w:sz w:val="26"/>
          <w:szCs w:val="26"/>
        </w:rPr>
        <w:t xml:space="preserve">организация разработки и представление на утверждение руководителя АО ПВК; иных документов АО, регламентирующих реализацию мер внутреннего контроля </w:t>
      </w:r>
      <w:proofErr w:type="gramStart"/>
      <w:r w:rsidRPr="00850496">
        <w:rPr>
          <w:sz w:val="26"/>
          <w:szCs w:val="26"/>
        </w:rPr>
        <w:t>по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/ФТ/ФРОМУ (в том числе рекомендаций, регламентирующих применение отдельных процедур АО);</w:t>
      </w:r>
    </w:p>
    <w:p w:rsidR="00F40825" w:rsidRPr="00850496" w:rsidRDefault="001161D6" w:rsidP="00307FF4">
      <w:pPr>
        <w:pStyle w:val="af4"/>
        <w:numPr>
          <w:ilvl w:val="0"/>
          <w:numId w:val="20"/>
        </w:numPr>
        <w:ind w:left="709" w:hanging="425"/>
        <w:jc w:val="both"/>
        <w:rPr>
          <w:sz w:val="26"/>
          <w:szCs w:val="26"/>
        </w:rPr>
      </w:pPr>
      <w:r w:rsidRPr="00850496">
        <w:rPr>
          <w:sz w:val="26"/>
          <w:szCs w:val="26"/>
        </w:rPr>
        <w:t xml:space="preserve">организация реализации ПВК, и иных документов </w:t>
      </w:r>
      <w:proofErr w:type="gramStart"/>
      <w:r w:rsidRPr="00850496">
        <w:rPr>
          <w:sz w:val="26"/>
          <w:szCs w:val="26"/>
        </w:rPr>
        <w:t>по</w:t>
      </w:r>
      <w:proofErr w:type="gramEnd"/>
      <w:r w:rsidRPr="00850496">
        <w:rPr>
          <w:sz w:val="26"/>
          <w:szCs w:val="26"/>
        </w:rPr>
        <w:t xml:space="preserve"> ОД/ФТ/ФРОМУ. В этих целях Специальное должностное лицо АО консультирует сотрудников АО по вопросам, возникающим при реализации программ осуществления внутреннего контроля в целях ОД/ФТ/ФРОМУ;</w:t>
      </w:r>
    </w:p>
    <w:p w:rsidR="001161D6" w:rsidRPr="00850496" w:rsidRDefault="001161D6" w:rsidP="00307FF4">
      <w:pPr>
        <w:pStyle w:val="af4"/>
        <w:numPr>
          <w:ilvl w:val="0"/>
          <w:numId w:val="20"/>
        </w:numPr>
        <w:ind w:left="709" w:hanging="425"/>
        <w:jc w:val="both"/>
        <w:rPr>
          <w:sz w:val="26"/>
          <w:szCs w:val="26"/>
        </w:rPr>
      </w:pPr>
      <w:r w:rsidRPr="00850496">
        <w:rPr>
          <w:sz w:val="26"/>
          <w:szCs w:val="26"/>
        </w:rPr>
        <w:t>организация представления в РФМ сведений в соответствии с Федеральным законом и иными нормативными актами.</w:t>
      </w:r>
    </w:p>
    <w:p w:rsidR="001161D6" w:rsidRPr="00850496" w:rsidRDefault="001161D6" w:rsidP="00307FF4">
      <w:pPr>
        <w:pStyle w:val="af4"/>
        <w:numPr>
          <w:ilvl w:val="2"/>
          <w:numId w:val="17"/>
        </w:numPr>
        <w:jc w:val="both"/>
        <w:rPr>
          <w:sz w:val="26"/>
          <w:szCs w:val="26"/>
        </w:rPr>
      </w:pPr>
      <w:r w:rsidRPr="00850496">
        <w:rPr>
          <w:sz w:val="26"/>
          <w:szCs w:val="26"/>
        </w:rPr>
        <w:t>При осуществлении своих функций Специальное должностное лицо обязано:</w:t>
      </w:r>
    </w:p>
    <w:p w:rsidR="00F40825" w:rsidRDefault="00F40825" w:rsidP="00775B9D">
      <w:pPr>
        <w:ind w:left="709" w:hanging="425"/>
        <w:jc w:val="both"/>
      </w:pPr>
      <w:r w:rsidRPr="00850496">
        <w:rPr>
          <w:sz w:val="26"/>
          <w:szCs w:val="26"/>
        </w:rPr>
        <w:t xml:space="preserve">– </w:t>
      </w:r>
      <w:r w:rsidR="0022478E">
        <w:rPr>
          <w:sz w:val="26"/>
          <w:szCs w:val="26"/>
        </w:rPr>
        <w:t xml:space="preserve"> </w:t>
      </w:r>
      <w:r w:rsidR="001161D6" w:rsidRPr="00F40825">
        <w:rPr>
          <w:sz w:val="26"/>
          <w:szCs w:val="26"/>
        </w:rPr>
        <w:t>обеспечивать сохранность и возврат полученных от подразделений АО документов;</w:t>
      </w:r>
    </w:p>
    <w:p w:rsidR="00F40825" w:rsidRDefault="00F40825" w:rsidP="00775B9D">
      <w:pPr>
        <w:ind w:left="709" w:hanging="425"/>
        <w:jc w:val="both"/>
        <w:rPr>
          <w:sz w:val="26"/>
          <w:szCs w:val="26"/>
        </w:rPr>
      </w:pPr>
      <w:r w:rsidRPr="00A86CEC">
        <w:rPr>
          <w:sz w:val="26"/>
          <w:szCs w:val="26"/>
        </w:rPr>
        <w:t>–</w:t>
      </w:r>
      <w:r>
        <w:rPr>
          <w:sz w:val="26"/>
          <w:szCs w:val="26"/>
        </w:rPr>
        <w:t xml:space="preserve">     </w:t>
      </w:r>
      <w:r w:rsidR="001161D6" w:rsidRPr="00F40825">
        <w:rPr>
          <w:sz w:val="26"/>
          <w:szCs w:val="26"/>
        </w:rPr>
        <w:t>соблюдать конфиденциальность информации, полученной при осуществлении своих функций;</w:t>
      </w:r>
    </w:p>
    <w:p w:rsidR="00837321" w:rsidRPr="00F40825" w:rsidRDefault="00F40825" w:rsidP="00775B9D">
      <w:pPr>
        <w:ind w:left="709" w:hanging="425"/>
        <w:jc w:val="both"/>
        <w:rPr>
          <w:sz w:val="26"/>
          <w:szCs w:val="26"/>
        </w:rPr>
      </w:pPr>
      <w:r w:rsidRPr="00A86CEC">
        <w:rPr>
          <w:sz w:val="26"/>
          <w:szCs w:val="26"/>
        </w:rPr>
        <w:lastRenderedPageBreak/>
        <w:t>–</w:t>
      </w:r>
      <w:r>
        <w:rPr>
          <w:sz w:val="26"/>
          <w:szCs w:val="26"/>
        </w:rPr>
        <w:t xml:space="preserve"> </w:t>
      </w:r>
      <w:r w:rsidRPr="00850496">
        <w:rPr>
          <w:sz w:val="18"/>
          <w:szCs w:val="18"/>
        </w:rPr>
        <w:t xml:space="preserve"> </w:t>
      </w:r>
      <w:r w:rsidR="001161D6" w:rsidRPr="00F40825">
        <w:rPr>
          <w:sz w:val="26"/>
          <w:szCs w:val="26"/>
        </w:rPr>
        <w:t>выполнять иные обязанности в соответствии с нормативными актами и распорядительными документами АО.</w:t>
      </w:r>
    </w:p>
    <w:p w:rsidR="001161D6" w:rsidRPr="00850496" w:rsidRDefault="001161D6" w:rsidP="00307FF4">
      <w:pPr>
        <w:pStyle w:val="af4"/>
        <w:numPr>
          <w:ilvl w:val="1"/>
          <w:numId w:val="17"/>
        </w:numPr>
        <w:jc w:val="both"/>
        <w:rPr>
          <w:rFonts w:eastAsia="Calibri"/>
          <w:sz w:val="26"/>
          <w:szCs w:val="26"/>
          <w:lang w:eastAsia="en-US"/>
        </w:rPr>
      </w:pPr>
      <w:r w:rsidRPr="00850496">
        <w:rPr>
          <w:rFonts w:eastAsia="Calibri"/>
          <w:sz w:val="26"/>
          <w:szCs w:val="26"/>
          <w:lang w:eastAsia="en-US"/>
        </w:rPr>
        <w:t>Система внутреннего контроля АО состоит из следующих элементов:</w:t>
      </w:r>
    </w:p>
    <w:p w:rsidR="00CA6D19" w:rsidRPr="00CA6D19" w:rsidRDefault="001161D6" w:rsidP="00307FF4">
      <w:pPr>
        <w:pStyle w:val="af4"/>
        <w:numPr>
          <w:ilvl w:val="0"/>
          <w:numId w:val="21"/>
        </w:numPr>
        <w:ind w:left="709" w:hanging="425"/>
        <w:jc w:val="both"/>
        <w:rPr>
          <w:sz w:val="26"/>
          <w:szCs w:val="26"/>
        </w:rPr>
      </w:pPr>
      <w:proofErr w:type="gramStart"/>
      <w:r w:rsidRPr="00CA6D19">
        <w:rPr>
          <w:sz w:val="26"/>
          <w:szCs w:val="26"/>
        </w:rPr>
        <w:t>контрол</w:t>
      </w:r>
      <w:r w:rsidR="00FF07FC">
        <w:rPr>
          <w:sz w:val="26"/>
          <w:szCs w:val="26"/>
        </w:rPr>
        <w:t>ь</w:t>
      </w:r>
      <w:r w:rsidRPr="00CA6D19">
        <w:rPr>
          <w:sz w:val="26"/>
          <w:szCs w:val="26"/>
        </w:rPr>
        <w:t xml:space="preserve"> за</w:t>
      </w:r>
      <w:proofErr w:type="gramEnd"/>
      <w:r w:rsidRPr="00CA6D19">
        <w:rPr>
          <w:sz w:val="26"/>
          <w:szCs w:val="26"/>
        </w:rPr>
        <w:t xml:space="preserve"> организацией работы в сфере ОД/ФТ/ФРОМУ осуществляет руководитель АО;</w:t>
      </w:r>
    </w:p>
    <w:p w:rsidR="00CA6D19" w:rsidRPr="00CA6D19" w:rsidRDefault="00FF07FC" w:rsidP="00307FF4">
      <w:pPr>
        <w:pStyle w:val="af4"/>
        <w:numPr>
          <w:ilvl w:val="0"/>
          <w:numId w:val="21"/>
        </w:numPr>
        <w:ind w:left="709" w:hanging="425"/>
        <w:jc w:val="both"/>
        <w:rPr>
          <w:sz w:val="26"/>
          <w:szCs w:val="26"/>
        </w:rPr>
      </w:pPr>
      <w:r>
        <w:rPr>
          <w:sz w:val="26"/>
          <w:szCs w:val="26"/>
        </w:rPr>
        <w:t xml:space="preserve">ответственным </w:t>
      </w:r>
      <w:r w:rsidR="001161D6" w:rsidRPr="00CA6D19">
        <w:rPr>
          <w:sz w:val="26"/>
          <w:szCs w:val="26"/>
        </w:rPr>
        <w:t xml:space="preserve">за реализацию ПВК </w:t>
      </w:r>
      <w:r>
        <w:rPr>
          <w:sz w:val="26"/>
          <w:szCs w:val="26"/>
        </w:rPr>
        <w:t>является</w:t>
      </w:r>
      <w:r w:rsidRPr="00CA6D19">
        <w:rPr>
          <w:sz w:val="26"/>
          <w:szCs w:val="26"/>
        </w:rPr>
        <w:t xml:space="preserve"> </w:t>
      </w:r>
      <w:r w:rsidR="001161D6" w:rsidRPr="00CA6D19">
        <w:rPr>
          <w:sz w:val="26"/>
          <w:szCs w:val="26"/>
        </w:rPr>
        <w:t>Специальное должностное лицо АО;</w:t>
      </w:r>
    </w:p>
    <w:p w:rsidR="001161D6" w:rsidRPr="00CA6D19" w:rsidRDefault="001161D6" w:rsidP="00307FF4">
      <w:pPr>
        <w:pStyle w:val="af4"/>
        <w:numPr>
          <w:ilvl w:val="0"/>
          <w:numId w:val="21"/>
        </w:numPr>
        <w:ind w:left="709" w:hanging="425"/>
        <w:jc w:val="both"/>
        <w:rPr>
          <w:sz w:val="26"/>
          <w:szCs w:val="26"/>
        </w:rPr>
      </w:pPr>
      <w:r w:rsidRPr="00CA6D19">
        <w:rPr>
          <w:sz w:val="26"/>
          <w:szCs w:val="26"/>
        </w:rPr>
        <w:t>сотрудники АО выполняют обязанности в сфере ОД/ФТ</w:t>
      </w:r>
      <w:r w:rsidR="008444C7">
        <w:rPr>
          <w:sz w:val="26"/>
          <w:szCs w:val="26"/>
        </w:rPr>
        <w:t>/ФРОМУ</w:t>
      </w:r>
      <w:r w:rsidRPr="00CA6D19">
        <w:rPr>
          <w:sz w:val="26"/>
          <w:szCs w:val="26"/>
        </w:rPr>
        <w:t xml:space="preserve"> в рамках своих должностных обязанностей и ПВК.</w:t>
      </w:r>
    </w:p>
    <w:p w:rsidR="00CC6F0F" w:rsidRDefault="00CC6F0F" w:rsidP="00CC6F0F"/>
    <w:p w:rsidR="0008132D" w:rsidRDefault="0008132D" w:rsidP="00307FF4">
      <w:pPr>
        <w:pStyle w:val="10"/>
        <w:numPr>
          <w:ilvl w:val="0"/>
          <w:numId w:val="17"/>
        </w:numPr>
        <w:rPr>
          <w:rFonts w:ascii="Times New Roman" w:hAnsi="Times New Roman"/>
        </w:rPr>
      </w:pPr>
      <w:bookmarkStart w:id="15" w:name="_Toc62029259"/>
      <w:r w:rsidRPr="00850496">
        <w:rPr>
          <w:rFonts w:ascii="Times New Roman" w:hAnsi="Times New Roman"/>
        </w:rPr>
        <w:t>ПРОГРАММА ИДЕНТИФИКАЦИИ</w:t>
      </w:r>
      <w:r w:rsidR="006A1CC8" w:rsidRPr="00850496">
        <w:rPr>
          <w:rFonts w:ascii="Times New Roman" w:hAnsi="Times New Roman"/>
        </w:rPr>
        <w:t xml:space="preserve"> И ИЗУЧЕНИЯ</w:t>
      </w:r>
      <w:r w:rsidRPr="00850496">
        <w:rPr>
          <w:rFonts w:ascii="Times New Roman" w:hAnsi="Times New Roman"/>
        </w:rPr>
        <w:t xml:space="preserve"> КЛИЕНТОВ</w:t>
      </w:r>
      <w:bookmarkEnd w:id="15"/>
    </w:p>
    <w:p w:rsidR="002B56CF" w:rsidRDefault="002B56CF" w:rsidP="00307FF4">
      <w:pPr>
        <w:pStyle w:val="af4"/>
        <w:numPr>
          <w:ilvl w:val="1"/>
          <w:numId w:val="17"/>
        </w:numPr>
        <w:jc w:val="both"/>
        <w:rPr>
          <w:sz w:val="26"/>
          <w:szCs w:val="26"/>
        </w:rPr>
      </w:pPr>
      <w:proofErr w:type="gramStart"/>
      <w:r>
        <w:rPr>
          <w:sz w:val="26"/>
          <w:szCs w:val="26"/>
        </w:rPr>
        <w:t>На основании и в соответствии с Международными стандартами аудита, введенными в действие на территории Российской Федерации Приказом Минфина России от 09.01.2019 N 2н (далее – «МСА»), АО внедрила политику и процедуры по принятию и продолжению отношений с Клиентами только в тех случаях, когда АО провела анализ честности конкретного Клиента и не обладает информацией, позволяющей сделать вывод о том, что он недостаточно</w:t>
      </w:r>
      <w:proofErr w:type="gramEnd"/>
      <w:r>
        <w:rPr>
          <w:sz w:val="26"/>
          <w:szCs w:val="26"/>
        </w:rPr>
        <w:t xml:space="preserve"> честен.</w:t>
      </w:r>
    </w:p>
    <w:p w:rsidR="002B56CF" w:rsidRDefault="002B56CF" w:rsidP="00307FF4">
      <w:pPr>
        <w:pStyle w:val="af4"/>
        <w:numPr>
          <w:ilvl w:val="1"/>
          <w:numId w:val="17"/>
        </w:numPr>
        <w:jc w:val="both"/>
        <w:rPr>
          <w:sz w:val="26"/>
          <w:szCs w:val="26"/>
        </w:rPr>
      </w:pPr>
      <w:r>
        <w:rPr>
          <w:sz w:val="26"/>
          <w:szCs w:val="26"/>
        </w:rPr>
        <w:t>Программа идентификации и изучения Клиентов в рамках данных ПВК включает в себя политики и процедуры, принятые АО на основании МСА, которые включают в себя следующие требования:</w:t>
      </w:r>
    </w:p>
    <w:p w:rsidR="002B56CF" w:rsidRDefault="002B56CF" w:rsidP="00307FF4">
      <w:pPr>
        <w:pStyle w:val="af4"/>
        <w:numPr>
          <w:ilvl w:val="0"/>
          <w:numId w:val="30"/>
        </w:numPr>
        <w:jc w:val="both"/>
        <w:rPr>
          <w:rFonts w:eastAsiaTheme="minorHAnsi"/>
          <w:sz w:val="26"/>
          <w:szCs w:val="26"/>
        </w:rPr>
      </w:pPr>
      <w:r>
        <w:rPr>
          <w:sz w:val="26"/>
          <w:szCs w:val="26"/>
        </w:rPr>
        <w:t>АО до принятия задания от нового Клиента, при решении вопроса о целесообразности продолжения существующего задания, а также при рассмотрении вопроса о принятии нового задания от существующего Клиента должна собрать информацию в том объеме и форматах, которые она считает необходимыми в конкретных обстоятельствах;</w:t>
      </w:r>
    </w:p>
    <w:p w:rsidR="002B56CF" w:rsidRDefault="002B56CF" w:rsidP="00307FF4">
      <w:pPr>
        <w:pStyle w:val="af4"/>
        <w:numPr>
          <w:ilvl w:val="0"/>
          <w:numId w:val="31"/>
        </w:numPr>
        <w:jc w:val="both"/>
        <w:rPr>
          <w:sz w:val="26"/>
          <w:szCs w:val="26"/>
        </w:rPr>
      </w:pPr>
      <w:r>
        <w:rPr>
          <w:sz w:val="26"/>
          <w:szCs w:val="26"/>
        </w:rPr>
        <w:t>если при принятии решения о выполнении задания от нового или существующего Клиента выявлен потенциальный конфликт интересов, АО должна определить, уместно ли принять данное задание;</w:t>
      </w:r>
    </w:p>
    <w:p w:rsidR="002B56CF" w:rsidRDefault="002B56CF" w:rsidP="00307FF4">
      <w:pPr>
        <w:pStyle w:val="af4"/>
        <w:numPr>
          <w:ilvl w:val="0"/>
          <w:numId w:val="32"/>
        </w:numPr>
        <w:jc w:val="both"/>
        <w:rPr>
          <w:sz w:val="26"/>
          <w:szCs w:val="26"/>
        </w:rPr>
      </w:pPr>
      <w:r>
        <w:rPr>
          <w:sz w:val="26"/>
          <w:szCs w:val="26"/>
        </w:rPr>
        <w:t xml:space="preserve">если выявлены проблемы, АО принимает решение принять Клиента или продолжить отношения с ним либо принять или продолжить определенное задание, АО </w:t>
      </w:r>
      <w:proofErr w:type="gramStart"/>
      <w:r>
        <w:rPr>
          <w:sz w:val="26"/>
          <w:szCs w:val="26"/>
        </w:rPr>
        <w:t>должна</w:t>
      </w:r>
      <w:proofErr w:type="gramEnd"/>
      <w:r>
        <w:rPr>
          <w:sz w:val="26"/>
          <w:szCs w:val="26"/>
        </w:rPr>
        <w:t xml:space="preserve"> </w:t>
      </w:r>
      <w:proofErr w:type="spellStart"/>
      <w:r>
        <w:rPr>
          <w:sz w:val="26"/>
          <w:szCs w:val="26"/>
        </w:rPr>
        <w:t>задокументировать</w:t>
      </w:r>
      <w:proofErr w:type="spellEnd"/>
      <w:r>
        <w:rPr>
          <w:sz w:val="26"/>
          <w:szCs w:val="26"/>
        </w:rPr>
        <w:t>, каким образом были решены выявленные проблемы.</w:t>
      </w:r>
    </w:p>
    <w:p w:rsidR="002B56CF" w:rsidRDefault="002B56CF" w:rsidP="00307FF4">
      <w:pPr>
        <w:pStyle w:val="af4"/>
        <w:numPr>
          <w:ilvl w:val="1"/>
          <w:numId w:val="17"/>
        </w:numPr>
        <w:jc w:val="both"/>
        <w:rPr>
          <w:sz w:val="26"/>
          <w:szCs w:val="26"/>
        </w:rPr>
      </w:pPr>
      <w:r>
        <w:rPr>
          <w:sz w:val="26"/>
          <w:szCs w:val="26"/>
        </w:rPr>
        <w:t>В рамках анализа честности Клиента АО может изучать и запрашивать у Клиента:</w:t>
      </w:r>
    </w:p>
    <w:p w:rsidR="002B56CF" w:rsidRDefault="002B56CF" w:rsidP="00307FF4">
      <w:pPr>
        <w:pStyle w:val="af4"/>
        <w:numPr>
          <w:ilvl w:val="0"/>
          <w:numId w:val="33"/>
        </w:numPr>
        <w:jc w:val="both"/>
        <w:rPr>
          <w:rFonts w:eastAsiaTheme="minorHAnsi"/>
          <w:sz w:val="26"/>
          <w:szCs w:val="26"/>
        </w:rPr>
      </w:pPr>
      <w:r>
        <w:rPr>
          <w:sz w:val="26"/>
          <w:szCs w:val="26"/>
        </w:rPr>
        <w:t>информацию о личности и деловой репутации основных собственников Клиента, ключевых членов руководства и лиц, отвечающих за корпоративное управление;</w:t>
      </w:r>
    </w:p>
    <w:p w:rsidR="002B56CF" w:rsidRDefault="002B56CF" w:rsidP="00307FF4">
      <w:pPr>
        <w:pStyle w:val="af4"/>
        <w:numPr>
          <w:ilvl w:val="0"/>
          <w:numId w:val="34"/>
        </w:numPr>
        <w:jc w:val="both"/>
        <w:rPr>
          <w:sz w:val="26"/>
          <w:szCs w:val="26"/>
        </w:rPr>
      </w:pPr>
      <w:r>
        <w:rPr>
          <w:sz w:val="26"/>
          <w:szCs w:val="26"/>
        </w:rPr>
        <w:t>сведения о характере деятельности данного Клиента, включая его практику деловых отношений;</w:t>
      </w:r>
    </w:p>
    <w:p w:rsidR="002B56CF" w:rsidRDefault="002B56CF" w:rsidP="00307FF4">
      <w:pPr>
        <w:pStyle w:val="af4"/>
        <w:numPr>
          <w:ilvl w:val="0"/>
          <w:numId w:val="35"/>
        </w:numPr>
        <w:jc w:val="both"/>
        <w:rPr>
          <w:sz w:val="26"/>
          <w:szCs w:val="26"/>
        </w:rPr>
      </w:pPr>
      <w:r>
        <w:rPr>
          <w:sz w:val="26"/>
          <w:szCs w:val="26"/>
        </w:rPr>
        <w:t>информацию об отношении основных собственников Клиента, ключевых членов его руководства и лиц, отвечающих за корпоративное управление, к таким вопросам, как агрессивное толкование стандартов финансовой отчетности и внутренняя контрольная среда;</w:t>
      </w:r>
    </w:p>
    <w:p w:rsidR="002B56CF" w:rsidRDefault="002B56CF" w:rsidP="00307FF4">
      <w:pPr>
        <w:pStyle w:val="af4"/>
        <w:numPr>
          <w:ilvl w:val="0"/>
          <w:numId w:val="36"/>
        </w:numPr>
        <w:jc w:val="both"/>
        <w:rPr>
          <w:sz w:val="26"/>
          <w:szCs w:val="26"/>
        </w:rPr>
      </w:pPr>
      <w:r>
        <w:rPr>
          <w:sz w:val="26"/>
          <w:szCs w:val="26"/>
        </w:rPr>
        <w:lastRenderedPageBreak/>
        <w:t>занимает ли клиент агрессивную позицию, нацеленную на снижение вознаграждения АО до возможно низкой величины;</w:t>
      </w:r>
    </w:p>
    <w:p w:rsidR="002B56CF" w:rsidRDefault="002B56CF" w:rsidP="00307FF4">
      <w:pPr>
        <w:pStyle w:val="af4"/>
        <w:numPr>
          <w:ilvl w:val="0"/>
          <w:numId w:val="37"/>
        </w:numPr>
        <w:jc w:val="both"/>
        <w:rPr>
          <w:sz w:val="26"/>
          <w:szCs w:val="26"/>
        </w:rPr>
      </w:pPr>
      <w:r>
        <w:rPr>
          <w:sz w:val="26"/>
          <w:szCs w:val="26"/>
        </w:rPr>
        <w:t>имеются ли признаки необоснованного ограничения в объеме работ;</w:t>
      </w:r>
    </w:p>
    <w:p w:rsidR="002B56CF" w:rsidRDefault="002B56CF" w:rsidP="00307FF4">
      <w:pPr>
        <w:pStyle w:val="af4"/>
        <w:numPr>
          <w:ilvl w:val="0"/>
          <w:numId w:val="38"/>
        </w:numPr>
        <w:jc w:val="both"/>
        <w:rPr>
          <w:sz w:val="26"/>
          <w:szCs w:val="26"/>
        </w:rPr>
      </w:pPr>
      <w:r>
        <w:rPr>
          <w:sz w:val="26"/>
          <w:szCs w:val="26"/>
        </w:rPr>
        <w:t>имеются ли признаки возможного участия Клиента в отмывании денежных средств или иных уголовно наказуемых деяниях;</w:t>
      </w:r>
    </w:p>
    <w:p w:rsidR="002B56CF" w:rsidRDefault="002B56CF" w:rsidP="00307FF4">
      <w:pPr>
        <w:pStyle w:val="af4"/>
        <w:numPr>
          <w:ilvl w:val="0"/>
          <w:numId w:val="39"/>
        </w:numPr>
        <w:jc w:val="both"/>
        <w:rPr>
          <w:sz w:val="26"/>
          <w:szCs w:val="26"/>
        </w:rPr>
      </w:pPr>
      <w:r>
        <w:rPr>
          <w:sz w:val="26"/>
          <w:szCs w:val="26"/>
        </w:rPr>
        <w:t>причины, по которым предлагается назначить АО, а не повторно назначить предыдущую аудиторскую организацию;</w:t>
      </w:r>
    </w:p>
    <w:p w:rsidR="002B56CF" w:rsidRDefault="002B56CF" w:rsidP="00307FF4">
      <w:pPr>
        <w:pStyle w:val="af4"/>
        <w:numPr>
          <w:ilvl w:val="0"/>
          <w:numId w:val="40"/>
        </w:numPr>
        <w:jc w:val="both"/>
        <w:rPr>
          <w:sz w:val="26"/>
          <w:szCs w:val="26"/>
        </w:rPr>
      </w:pPr>
      <w:r>
        <w:rPr>
          <w:sz w:val="26"/>
          <w:szCs w:val="26"/>
        </w:rPr>
        <w:t>сведения о личности и деловой репутации связанных сторон.</w:t>
      </w:r>
    </w:p>
    <w:p w:rsidR="002B56CF" w:rsidRDefault="002B56CF" w:rsidP="00307FF4">
      <w:pPr>
        <w:pStyle w:val="af4"/>
        <w:numPr>
          <w:ilvl w:val="1"/>
          <w:numId w:val="17"/>
        </w:numPr>
        <w:jc w:val="both"/>
        <w:rPr>
          <w:sz w:val="26"/>
          <w:szCs w:val="26"/>
        </w:rPr>
      </w:pPr>
      <w:r>
        <w:rPr>
          <w:sz w:val="26"/>
          <w:szCs w:val="26"/>
        </w:rPr>
        <w:t>Источниками информации, полученной АО в рамках анализа четности Клиента, могут быть:</w:t>
      </w:r>
    </w:p>
    <w:p w:rsidR="002B56CF" w:rsidRDefault="002B56CF" w:rsidP="00307FF4">
      <w:pPr>
        <w:pStyle w:val="af4"/>
        <w:numPr>
          <w:ilvl w:val="0"/>
          <w:numId w:val="41"/>
        </w:numPr>
        <w:jc w:val="both"/>
        <w:rPr>
          <w:rFonts w:eastAsiaTheme="minorHAnsi"/>
          <w:sz w:val="26"/>
          <w:szCs w:val="26"/>
        </w:rPr>
      </w:pPr>
      <w:r>
        <w:rPr>
          <w:sz w:val="26"/>
          <w:szCs w:val="26"/>
        </w:rPr>
        <w:t>общение с существующими и предыдущими лицами, которые оказывают или оказывали Клиенту профессиональные бухгалтерские услуги, в соответствии с применимыми этическими требованиями, а также обсуждение данных вопросов с прочими третьими лицами;</w:t>
      </w:r>
    </w:p>
    <w:p w:rsidR="002B56CF" w:rsidRPr="00875203" w:rsidRDefault="002B56CF" w:rsidP="00307FF4">
      <w:pPr>
        <w:pStyle w:val="af4"/>
        <w:numPr>
          <w:ilvl w:val="0"/>
          <w:numId w:val="42"/>
        </w:numPr>
        <w:jc w:val="both"/>
        <w:rPr>
          <w:sz w:val="26"/>
          <w:szCs w:val="26"/>
        </w:rPr>
      </w:pPr>
      <w:r>
        <w:rPr>
          <w:sz w:val="26"/>
          <w:szCs w:val="26"/>
        </w:rPr>
        <w:t xml:space="preserve">запросы сотрудникам других организаций или третьим лицам, таким как банки, </w:t>
      </w:r>
      <w:r w:rsidRPr="00875203">
        <w:rPr>
          <w:sz w:val="26"/>
          <w:szCs w:val="26"/>
        </w:rPr>
        <w:t>юристы и другие организации, работающие в той же отрасли;</w:t>
      </w:r>
    </w:p>
    <w:p w:rsidR="002B56CF" w:rsidRPr="00875203" w:rsidRDefault="002B56CF" w:rsidP="00307FF4">
      <w:pPr>
        <w:pStyle w:val="af4"/>
        <w:numPr>
          <w:ilvl w:val="0"/>
          <w:numId w:val="43"/>
        </w:numPr>
        <w:jc w:val="both"/>
        <w:rPr>
          <w:sz w:val="26"/>
          <w:szCs w:val="26"/>
        </w:rPr>
      </w:pPr>
      <w:r w:rsidRPr="00875203">
        <w:rPr>
          <w:sz w:val="26"/>
          <w:szCs w:val="26"/>
        </w:rPr>
        <w:t>поиск по соответствующим базам данных.</w:t>
      </w:r>
    </w:p>
    <w:p w:rsidR="0008132D" w:rsidRPr="00850496" w:rsidRDefault="0008132D" w:rsidP="00307FF4">
      <w:pPr>
        <w:pStyle w:val="af4"/>
        <w:numPr>
          <w:ilvl w:val="1"/>
          <w:numId w:val="17"/>
        </w:numPr>
        <w:jc w:val="both"/>
        <w:rPr>
          <w:sz w:val="26"/>
          <w:szCs w:val="26"/>
        </w:rPr>
      </w:pPr>
      <w:r w:rsidRPr="00850496">
        <w:rPr>
          <w:sz w:val="26"/>
          <w:szCs w:val="26"/>
        </w:rPr>
        <w:t>Проведение идентификации Клиентов проводится АО самостоятельно и возлагается на сотрудников АО,</w:t>
      </w:r>
      <w:r w:rsidR="006C7AEC" w:rsidRPr="00850496">
        <w:rPr>
          <w:sz w:val="26"/>
          <w:szCs w:val="26"/>
        </w:rPr>
        <w:t xml:space="preserve"> </w:t>
      </w:r>
      <w:r w:rsidR="002F0051" w:rsidRPr="00850496">
        <w:rPr>
          <w:sz w:val="26"/>
          <w:szCs w:val="26"/>
        </w:rPr>
        <w:t xml:space="preserve">чья работа </w:t>
      </w:r>
      <w:r w:rsidR="006C7AEC" w:rsidRPr="00850496">
        <w:rPr>
          <w:sz w:val="26"/>
          <w:szCs w:val="26"/>
        </w:rPr>
        <w:t>связан</w:t>
      </w:r>
      <w:r w:rsidR="002F0051" w:rsidRPr="00850496">
        <w:rPr>
          <w:sz w:val="26"/>
          <w:szCs w:val="26"/>
        </w:rPr>
        <w:t>а</w:t>
      </w:r>
      <w:r w:rsidR="006C7AEC" w:rsidRPr="00850496">
        <w:rPr>
          <w:sz w:val="26"/>
          <w:szCs w:val="26"/>
        </w:rPr>
        <w:t xml:space="preserve"> с принятием и выполнением заданий по аудиту, сопутствующи</w:t>
      </w:r>
      <w:r w:rsidR="003C1C37" w:rsidRPr="00850496">
        <w:rPr>
          <w:sz w:val="26"/>
          <w:szCs w:val="26"/>
        </w:rPr>
        <w:t>м</w:t>
      </w:r>
      <w:r w:rsidR="006C7AEC" w:rsidRPr="00850496">
        <w:rPr>
          <w:sz w:val="26"/>
          <w:szCs w:val="26"/>
        </w:rPr>
        <w:t xml:space="preserve"> услуг</w:t>
      </w:r>
      <w:r w:rsidR="003C1C37" w:rsidRPr="00850496">
        <w:rPr>
          <w:sz w:val="26"/>
          <w:szCs w:val="26"/>
        </w:rPr>
        <w:t>ам</w:t>
      </w:r>
      <w:r w:rsidRPr="00850496">
        <w:rPr>
          <w:sz w:val="26"/>
          <w:szCs w:val="26"/>
        </w:rPr>
        <w:t xml:space="preserve">. </w:t>
      </w:r>
    </w:p>
    <w:p w:rsidR="0008132D" w:rsidRPr="00850496" w:rsidRDefault="0008132D" w:rsidP="00307FF4">
      <w:pPr>
        <w:pStyle w:val="af4"/>
        <w:numPr>
          <w:ilvl w:val="1"/>
          <w:numId w:val="17"/>
        </w:numPr>
        <w:jc w:val="both"/>
        <w:rPr>
          <w:sz w:val="26"/>
          <w:szCs w:val="26"/>
        </w:rPr>
      </w:pPr>
      <w:r w:rsidRPr="00850496">
        <w:rPr>
          <w:sz w:val="26"/>
          <w:szCs w:val="26"/>
        </w:rPr>
        <w:t xml:space="preserve">Идентификация Клиента осуществляется до приема на обслуживание. </w:t>
      </w:r>
      <w:proofErr w:type="gramStart"/>
      <w:r w:rsidR="00D57394" w:rsidRPr="00850496">
        <w:rPr>
          <w:sz w:val="26"/>
          <w:szCs w:val="26"/>
        </w:rPr>
        <w:t>Она</w:t>
      </w:r>
      <w:proofErr w:type="gramEnd"/>
      <w:r w:rsidR="00D57394" w:rsidRPr="00850496">
        <w:rPr>
          <w:sz w:val="26"/>
          <w:szCs w:val="26"/>
        </w:rPr>
        <w:t xml:space="preserve"> в том числе</w:t>
      </w:r>
      <w:r w:rsidR="006047A6" w:rsidRPr="00850496">
        <w:rPr>
          <w:sz w:val="26"/>
          <w:szCs w:val="26"/>
        </w:rPr>
        <w:t xml:space="preserve"> </w:t>
      </w:r>
      <w:r w:rsidRPr="00850496">
        <w:rPr>
          <w:sz w:val="26"/>
          <w:szCs w:val="26"/>
        </w:rPr>
        <w:t xml:space="preserve">состоит из следующих процедур: </w:t>
      </w:r>
    </w:p>
    <w:p w:rsidR="0008132D" w:rsidRPr="00632730" w:rsidRDefault="00F1418D">
      <w:pPr>
        <w:ind w:left="567"/>
        <w:jc w:val="both"/>
        <w:rPr>
          <w:sz w:val="26"/>
          <w:szCs w:val="26"/>
        </w:rPr>
      </w:pPr>
      <w:r>
        <w:rPr>
          <w:sz w:val="26"/>
          <w:szCs w:val="26"/>
        </w:rPr>
        <w:t>а</w:t>
      </w:r>
      <w:r w:rsidR="0008132D" w:rsidRPr="00632730">
        <w:rPr>
          <w:sz w:val="26"/>
          <w:szCs w:val="26"/>
        </w:rPr>
        <w:t>) проверка наличия или отсутствия в отношении Клиента, сведений об их причастности к экстремистской деятельности или терроризму, распространению оружия массового уничтожения;</w:t>
      </w:r>
    </w:p>
    <w:p w:rsidR="0008132D" w:rsidRPr="00632730" w:rsidRDefault="00F1418D">
      <w:pPr>
        <w:ind w:left="567"/>
        <w:jc w:val="both"/>
        <w:rPr>
          <w:sz w:val="26"/>
          <w:szCs w:val="26"/>
        </w:rPr>
      </w:pPr>
      <w:r>
        <w:rPr>
          <w:sz w:val="26"/>
          <w:szCs w:val="26"/>
        </w:rPr>
        <w:t>б</w:t>
      </w:r>
      <w:r w:rsidR="0008132D" w:rsidRPr="00632730">
        <w:rPr>
          <w:sz w:val="26"/>
          <w:szCs w:val="26"/>
        </w:rPr>
        <w:t>)</w:t>
      </w:r>
      <w:r w:rsidR="00B65B4D">
        <w:rPr>
          <w:sz w:val="26"/>
          <w:szCs w:val="26"/>
        </w:rPr>
        <w:t xml:space="preserve"> </w:t>
      </w:r>
      <w:r w:rsidR="0008132D" w:rsidRPr="00632730">
        <w:rPr>
          <w:sz w:val="26"/>
          <w:szCs w:val="26"/>
        </w:rPr>
        <w:t>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08132D" w:rsidRPr="00632730" w:rsidRDefault="00F1418D">
      <w:pPr>
        <w:ind w:left="567"/>
        <w:jc w:val="both"/>
        <w:rPr>
          <w:sz w:val="26"/>
          <w:szCs w:val="26"/>
        </w:rPr>
      </w:pPr>
      <w:r>
        <w:rPr>
          <w:sz w:val="26"/>
          <w:szCs w:val="26"/>
        </w:rPr>
        <w:t>в</w:t>
      </w:r>
      <w:r w:rsidR="0008132D" w:rsidRPr="00632730">
        <w:rPr>
          <w:sz w:val="26"/>
          <w:szCs w:val="26"/>
        </w:rPr>
        <w:t>) выявление среди своих Клиентов:</w:t>
      </w:r>
    </w:p>
    <w:p w:rsidR="0008132D" w:rsidRPr="00632730" w:rsidRDefault="0008132D" w:rsidP="00307FF4">
      <w:pPr>
        <w:pStyle w:val="af4"/>
        <w:numPr>
          <w:ilvl w:val="0"/>
          <w:numId w:val="14"/>
        </w:numPr>
        <w:jc w:val="both"/>
        <w:rPr>
          <w:sz w:val="26"/>
          <w:szCs w:val="26"/>
        </w:rPr>
      </w:pPr>
      <w:r w:rsidRPr="00632730">
        <w:rPr>
          <w:sz w:val="26"/>
          <w:szCs w:val="26"/>
        </w:rPr>
        <w:t>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w:t>
      </w:r>
    </w:p>
    <w:p w:rsidR="0008132D" w:rsidRPr="00632730" w:rsidRDefault="0008132D" w:rsidP="00307FF4">
      <w:pPr>
        <w:pStyle w:val="af4"/>
        <w:numPr>
          <w:ilvl w:val="0"/>
          <w:numId w:val="14"/>
        </w:numPr>
        <w:jc w:val="both"/>
        <w:rPr>
          <w:sz w:val="26"/>
          <w:szCs w:val="26"/>
        </w:rPr>
      </w:pPr>
      <w:r w:rsidRPr="00632730">
        <w:rPr>
          <w:sz w:val="26"/>
          <w:szCs w:val="26"/>
        </w:rPr>
        <w:t>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w:t>
      </w:r>
    </w:p>
    <w:p w:rsidR="0008132D" w:rsidRPr="00632730" w:rsidRDefault="0008132D" w:rsidP="00307FF4">
      <w:pPr>
        <w:pStyle w:val="af4"/>
        <w:numPr>
          <w:ilvl w:val="0"/>
          <w:numId w:val="14"/>
        </w:numPr>
        <w:jc w:val="both"/>
        <w:rPr>
          <w:sz w:val="26"/>
          <w:szCs w:val="26"/>
        </w:rPr>
      </w:pPr>
      <w:r w:rsidRPr="00632730">
        <w:rPr>
          <w:sz w:val="26"/>
          <w:szCs w:val="26"/>
        </w:rPr>
        <w:t>физических или юридических лиц, чьи операции с денежными средствами или иным имуществом приостановлены по решению суда.</w:t>
      </w:r>
    </w:p>
    <w:p w:rsidR="00600D3D" w:rsidRPr="006057BD" w:rsidRDefault="0008132D" w:rsidP="00307FF4">
      <w:pPr>
        <w:pStyle w:val="af4"/>
        <w:numPr>
          <w:ilvl w:val="2"/>
          <w:numId w:val="17"/>
        </w:numPr>
        <w:jc w:val="both"/>
        <w:rPr>
          <w:sz w:val="26"/>
          <w:szCs w:val="26"/>
          <w:shd w:val="clear" w:color="auto" w:fill="FFFFFF"/>
        </w:rPr>
      </w:pPr>
      <w:r w:rsidRPr="00850496">
        <w:rPr>
          <w:sz w:val="26"/>
          <w:szCs w:val="26"/>
        </w:rPr>
        <w:t>При проведении идентификации Клиента, обновлении информации о н</w:t>
      </w:r>
      <w:r w:rsidR="00D3234A" w:rsidRPr="00850496">
        <w:rPr>
          <w:sz w:val="26"/>
          <w:szCs w:val="26"/>
        </w:rPr>
        <w:t>ем</w:t>
      </w:r>
      <w:r w:rsidRPr="00850496">
        <w:rPr>
          <w:sz w:val="26"/>
          <w:szCs w:val="26"/>
        </w:rPr>
        <w:t xml:space="preserve"> АО вправе требовать представления Клиентом и получать от Клиента сведения и документы, необходимые для идентификации.</w:t>
      </w:r>
    </w:p>
    <w:p w:rsidR="0008132D" w:rsidRPr="00850496" w:rsidRDefault="0008132D" w:rsidP="00307FF4">
      <w:pPr>
        <w:pStyle w:val="af4"/>
        <w:numPr>
          <w:ilvl w:val="2"/>
          <w:numId w:val="17"/>
        </w:numPr>
        <w:jc w:val="both"/>
        <w:rPr>
          <w:sz w:val="26"/>
          <w:szCs w:val="26"/>
        </w:rPr>
      </w:pPr>
      <w:r w:rsidRPr="00850496">
        <w:rPr>
          <w:sz w:val="26"/>
          <w:szCs w:val="26"/>
        </w:rPr>
        <w:t xml:space="preserve">Проверка наличия сведений о Клиенте </w:t>
      </w:r>
      <w:r w:rsidR="008A7A2E">
        <w:rPr>
          <w:sz w:val="26"/>
          <w:szCs w:val="26"/>
        </w:rPr>
        <w:t xml:space="preserve">согласно </w:t>
      </w:r>
      <w:proofErr w:type="spellStart"/>
      <w:r w:rsidR="008A7A2E">
        <w:rPr>
          <w:sz w:val="26"/>
          <w:szCs w:val="26"/>
        </w:rPr>
        <w:t>пп</w:t>
      </w:r>
      <w:proofErr w:type="spellEnd"/>
      <w:r w:rsidR="008A7A2E">
        <w:rPr>
          <w:sz w:val="26"/>
          <w:szCs w:val="26"/>
        </w:rPr>
        <w:t xml:space="preserve">. (а) и (б) п. 5.6. </w:t>
      </w:r>
      <w:proofErr w:type="gramStart"/>
      <w:r w:rsidR="008A7A2E">
        <w:rPr>
          <w:sz w:val="26"/>
          <w:szCs w:val="26"/>
        </w:rPr>
        <w:t xml:space="preserve">ПВК </w:t>
      </w:r>
      <w:r w:rsidRPr="00850496">
        <w:rPr>
          <w:sz w:val="26"/>
          <w:szCs w:val="26"/>
        </w:rPr>
        <w:t xml:space="preserve"> осуществляется через личный кабинет АО на официальном сайте </w:t>
      </w:r>
      <w:r w:rsidR="00E573B4">
        <w:rPr>
          <w:sz w:val="26"/>
          <w:szCs w:val="26"/>
        </w:rPr>
        <w:t>РФМ</w:t>
      </w:r>
      <w:r w:rsidRPr="00850496">
        <w:rPr>
          <w:sz w:val="26"/>
          <w:szCs w:val="26"/>
        </w:rPr>
        <w:t xml:space="preserve"> в информационно-коммуникационной сети «Интернет»</w:t>
      </w:r>
      <w:r w:rsidR="008A7A2E" w:rsidRPr="008A7A2E">
        <w:t xml:space="preserve"> </w:t>
      </w:r>
      <w:r w:rsidR="008A7A2E">
        <w:rPr>
          <w:sz w:val="26"/>
          <w:szCs w:val="26"/>
        </w:rPr>
        <w:t>по</w:t>
      </w:r>
      <w:r w:rsidR="008A7A2E" w:rsidRPr="008A7A2E">
        <w:rPr>
          <w:sz w:val="26"/>
          <w:szCs w:val="26"/>
        </w:rPr>
        <w:t xml:space="preserve"> перечн</w:t>
      </w:r>
      <w:r w:rsidR="008A7A2E">
        <w:rPr>
          <w:sz w:val="26"/>
          <w:szCs w:val="26"/>
        </w:rPr>
        <w:t>ю</w:t>
      </w:r>
      <w:r w:rsidR="008A7A2E" w:rsidRPr="008A7A2E">
        <w:rPr>
          <w:sz w:val="26"/>
          <w:szCs w:val="26"/>
        </w:rPr>
        <w:t xml:space="preserve"> организаций </w:t>
      </w:r>
      <w:r w:rsidR="008A7A2E" w:rsidRPr="008A7A2E">
        <w:rPr>
          <w:sz w:val="26"/>
          <w:szCs w:val="26"/>
        </w:rPr>
        <w:lastRenderedPageBreak/>
        <w:t xml:space="preserve">и физических лиц, в отношении которых имеются сведения об их причастности к экстремистской деятельности или терроризму, </w:t>
      </w:r>
      <w:r w:rsidR="008A7A2E">
        <w:rPr>
          <w:sz w:val="26"/>
          <w:szCs w:val="26"/>
        </w:rPr>
        <w:t>по</w:t>
      </w:r>
      <w:r w:rsidR="008A7A2E" w:rsidRPr="008A7A2E">
        <w:rPr>
          <w:sz w:val="26"/>
          <w:szCs w:val="26"/>
        </w:rPr>
        <w:t xml:space="preserve"> перечн</w:t>
      </w:r>
      <w:r w:rsidR="008A7A2E">
        <w:rPr>
          <w:sz w:val="26"/>
          <w:szCs w:val="26"/>
        </w:rPr>
        <w:t>ю</w:t>
      </w:r>
      <w:r w:rsidR="008A7A2E" w:rsidRPr="008A7A2E">
        <w:rPr>
          <w:sz w:val="26"/>
          <w:szCs w:val="26"/>
        </w:rPr>
        <w:t xml:space="preserve"> организаций и физических лиц, в отношении которых имеются сведения об их причастности к распространению оружия массового уничтожения (далее – Перечни), и </w:t>
      </w:r>
      <w:r w:rsidR="008A7A2E">
        <w:rPr>
          <w:sz w:val="26"/>
          <w:szCs w:val="26"/>
        </w:rPr>
        <w:t>на основании</w:t>
      </w:r>
      <w:r w:rsidR="008A7A2E" w:rsidRPr="008A7A2E">
        <w:rPr>
          <w:sz w:val="26"/>
          <w:szCs w:val="26"/>
        </w:rPr>
        <w:t xml:space="preserve"> решени</w:t>
      </w:r>
      <w:r w:rsidR="008A7A2E">
        <w:rPr>
          <w:sz w:val="26"/>
          <w:szCs w:val="26"/>
        </w:rPr>
        <w:t>я</w:t>
      </w:r>
      <w:r w:rsidR="008A7A2E" w:rsidRPr="008A7A2E">
        <w:rPr>
          <w:sz w:val="26"/>
          <w:szCs w:val="26"/>
        </w:rPr>
        <w:t xml:space="preserve"> о применении</w:t>
      </w:r>
      <w:proofErr w:type="gramEnd"/>
      <w:r w:rsidR="008A7A2E" w:rsidRPr="008A7A2E">
        <w:rPr>
          <w:sz w:val="26"/>
          <w:szCs w:val="26"/>
        </w:rPr>
        <w:t xml:space="preserve">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w:t>
      </w:r>
      <w:r w:rsidR="008C5CBE">
        <w:rPr>
          <w:sz w:val="26"/>
          <w:szCs w:val="26"/>
        </w:rPr>
        <w:t>Перечни</w:t>
      </w:r>
      <w:r w:rsidR="008A7A2E" w:rsidRPr="008A7A2E">
        <w:rPr>
          <w:sz w:val="26"/>
          <w:szCs w:val="26"/>
        </w:rPr>
        <w:t xml:space="preserve"> (далее – Решение).</w:t>
      </w:r>
    </w:p>
    <w:p w:rsidR="0008132D" w:rsidRPr="00850496" w:rsidRDefault="0008132D" w:rsidP="00307FF4">
      <w:pPr>
        <w:pStyle w:val="af4"/>
        <w:numPr>
          <w:ilvl w:val="2"/>
          <w:numId w:val="17"/>
        </w:numPr>
        <w:jc w:val="both"/>
        <w:rPr>
          <w:sz w:val="26"/>
          <w:szCs w:val="26"/>
        </w:rPr>
      </w:pPr>
      <w:r w:rsidRPr="00850496">
        <w:rPr>
          <w:sz w:val="26"/>
          <w:szCs w:val="26"/>
        </w:rPr>
        <w:t>При проведении проверок используются сведения, актуальные на дату такой проверки.</w:t>
      </w:r>
    </w:p>
    <w:p w:rsidR="00600D3D" w:rsidRPr="00850496" w:rsidRDefault="0008132D" w:rsidP="00307FF4">
      <w:pPr>
        <w:pStyle w:val="af4"/>
        <w:numPr>
          <w:ilvl w:val="2"/>
          <w:numId w:val="17"/>
        </w:numPr>
        <w:jc w:val="both"/>
        <w:rPr>
          <w:sz w:val="26"/>
          <w:szCs w:val="26"/>
        </w:rPr>
      </w:pPr>
      <w:r w:rsidRPr="00850496">
        <w:rPr>
          <w:sz w:val="26"/>
          <w:szCs w:val="26"/>
        </w:rPr>
        <w:t>В случае полного совпадения имеющихся сведений о Клиенте с информацией, содержащейся в указанных выше Перечнях и Решении, сотруднику АО необходимо составить внутреннее сообщение, в котором зафиксировать результаты проверки и передать данное сообщение Специальному должностному лицу. Кроме того, результат проверки по Перечням и Решению фиксируется в анкете Клиента.</w:t>
      </w:r>
      <w:bookmarkStart w:id="16" w:name="Par436"/>
      <w:bookmarkStart w:id="17" w:name="Par439"/>
      <w:bookmarkEnd w:id="16"/>
      <w:bookmarkEnd w:id="17"/>
    </w:p>
    <w:p w:rsidR="0008132D" w:rsidRPr="00850496" w:rsidRDefault="0008132D" w:rsidP="00307FF4">
      <w:pPr>
        <w:pStyle w:val="af4"/>
        <w:numPr>
          <w:ilvl w:val="1"/>
          <w:numId w:val="17"/>
        </w:numPr>
        <w:jc w:val="both"/>
        <w:rPr>
          <w:b/>
          <w:sz w:val="26"/>
          <w:szCs w:val="26"/>
          <w:shd w:val="clear" w:color="auto" w:fill="FFFFFF"/>
        </w:rPr>
      </w:pPr>
      <w:r w:rsidRPr="00850496">
        <w:rPr>
          <w:sz w:val="26"/>
          <w:szCs w:val="26"/>
        </w:rPr>
        <w:t xml:space="preserve">Специальное должностное лицо обеспечивает </w:t>
      </w:r>
      <w:r w:rsidRPr="00850496">
        <w:rPr>
          <w:sz w:val="26"/>
          <w:szCs w:val="26"/>
          <w:shd w:val="clear" w:color="auto" w:fill="FFFFFF"/>
        </w:rPr>
        <w:t>сотрудников АО, осуществляющих идентификацию Клиентов, актуальной версией</w:t>
      </w:r>
      <w:r w:rsidRPr="00850496">
        <w:rPr>
          <w:sz w:val="26"/>
          <w:szCs w:val="26"/>
        </w:rPr>
        <w:t xml:space="preserve"> перечня</w:t>
      </w:r>
      <w:r w:rsidRPr="00875203">
        <w:rPr>
          <w:rStyle w:val="11"/>
          <w:sz w:val="26"/>
          <w:szCs w:val="26"/>
          <w:bdr w:val="none" w:sz="0" w:space="0" w:color="auto" w:frame="1"/>
        </w:rPr>
        <w:t xml:space="preserve"> </w:t>
      </w:r>
      <w:r w:rsidRPr="00875203">
        <w:rPr>
          <w:rStyle w:val="afa"/>
          <w:sz w:val="26"/>
          <w:szCs w:val="26"/>
          <w:bdr w:val="none" w:sz="0" w:space="0" w:color="auto" w:frame="1"/>
        </w:rPr>
        <w:t>государств (территорий), которые не выполняют рекомендации Группы разработки финансовых мер борьбы с отмыванием денег (ФАТФ)</w:t>
      </w:r>
      <w:r w:rsidRPr="00850496">
        <w:rPr>
          <w:b/>
          <w:sz w:val="26"/>
          <w:szCs w:val="26"/>
          <w:shd w:val="clear" w:color="auto" w:fill="FFFFFF"/>
        </w:rPr>
        <w:t>.</w:t>
      </w:r>
    </w:p>
    <w:p w:rsidR="009C6184" w:rsidRPr="001614E5" w:rsidRDefault="0008132D" w:rsidP="00307FF4">
      <w:pPr>
        <w:pStyle w:val="af4"/>
        <w:numPr>
          <w:ilvl w:val="2"/>
          <w:numId w:val="17"/>
        </w:numPr>
        <w:jc w:val="both"/>
        <w:rPr>
          <w:sz w:val="26"/>
          <w:szCs w:val="26"/>
          <w:shd w:val="clear" w:color="auto" w:fill="FFFFFF"/>
        </w:rPr>
      </w:pPr>
      <w:r w:rsidRPr="001614E5">
        <w:rPr>
          <w:sz w:val="26"/>
          <w:szCs w:val="26"/>
          <w:shd w:val="clear" w:color="auto" w:fill="FFFFFF"/>
        </w:rPr>
        <w:t xml:space="preserve">С этой целью </w:t>
      </w:r>
      <w:r w:rsidRPr="001614E5">
        <w:rPr>
          <w:sz w:val="26"/>
          <w:szCs w:val="26"/>
        </w:rPr>
        <w:t xml:space="preserve">Специальное должностное лицо </w:t>
      </w:r>
      <w:r w:rsidRPr="001614E5">
        <w:rPr>
          <w:sz w:val="26"/>
          <w:szCs w:val="26"/>
          <w:shd w:val="clear" w:color="auto" w:fill="FFFFFF"/>
        </w:rPr>
        <w:t xml:space="preserve">обязано осуществлять мониторинг официального сайта </w:t>
      </w:r>
      <w:r w:rsidR="00E573B4">
        <w:rPr>
          <w:sz w:val="26"/>
          <w:szCs w:val="26"/>
          <w:shd w:val="clear" w:color="auto" w:fill="FFFFFF"/>
        </w:rPr>
        <w:t>РФМ</w:t>
      </w:r>
      <w:r w:rsidRPr="001614E5">
        <w:rPr>
          <w:sz w:val="26"/>
          <w:szCs w:val="26"/>
          <w:shd w:val="clear" w:color="auto" w:fill="FFFFFF"/>
        </w:rPr>
        <w:t>. В случае изменения</w:t>
      </w:r>
      <w:r w:rsidR="000967DB">
        <w:rPr>
          <w:sz w:val="26"/>
          <w:szCs w:val="26"/>
          <w:shd w:val="clear" w:color="auto" w:fill="FFFFFF"/>
        </w:rPr>
        <w:t xml:space="preserve"> </w:t>
      </w:r>
      <w:r w:rsidRPr="001614E5">
        <w:rPr>
          <w:sz w:val="26"/>
          <w:szCs w:val="26"/>
          <w:shd w:val="clear" w:color="auto" w:fill="FFFFFF"/>
        </w:rPr>
        <w:t>сведений</w:t>
      </w:r>
      <w:r w:rsidR="000967DB">
        <w:rPr>
          <w:sz w:val="26"/>
          <w:szCs w:val="26"/>
          <w:shd w:val="clear" w:color="auto" w:fill="FFFFFF"/>
        </w:rPr>
        <w:t>,</w:t>
      </w:r>
      <w:r w:rsidRPr="001614E5">
        <w:rPr>
          <w:sz w:val="26"/>
          <w:szCs w:val="26"/>
          <w:shd w:val="clear" w:color="auto" w:fill="FFFFFF"/>
        </w:rPr>
        <w:t xml:space="preserve"> содержащихся в перечне </w:t>
      </w:r>
      <w:r w:rsidRPr="001614E5">
        <w:rPr>
          <w:rStyle w:val="afa"/>
          <w:sz w:val="26"/>
          <w:szCs w:val="26"/>
          <w:bdr w:val="none" w:sz="0" w:space="0" w:color="auto" w:frame="1"/>
        </w:rPr>
        <w:t>государств (территорий), которые не выполняют рекомендации Группы разработки финансовых мер борьбы с отмыванием денег (ФАТФ)</w:t>
      </w:r>
      <w:r w:rsidRPr="001614E5">
        <w:rPr>
          <w:sz w:val="26"/>
          <w:szCs w:val="26"/>
          <w:shd w:val="clear" w:color="auto" w:fill="FFFFFF"/>
        </w:rPr>
        <w:t xml:space="preserve">, </w:t>
      </w:r>
      <w:r w:rsidRPr="001614E5">
        <w:rPr>
          <w:sz w:val="26"/>
          <w:szCs w:val="26"/>
        </w:rPr>
        <w:t xml:space="preserve">Специальное должностное лицо </w:t>
      </w:r>
      <w:r w:rsidRPr="001614E5">
        <w:rPr>
          <w:sz w:val="26"/>
          <w:szCs w:val="26"/>
          <w:shd w:val="clear" w:color="auto" w:fill="FFFFFF"/>
        </w:rPr>
        <w:t>незамедлительно извещает об этом сотрудников АО, осуществляющих идентификацию Клиентов, и предоставляет им обновленный перечень.</w:t>
      </w:r>
    </w:p>
    <w:p w:rsidR="00ED35AB" w:rsidRPr="001614E5" w:rsidRDefault="0008132D" w:rsidP="00307FF4">
      <w:pPr>
        <w:pStyle w:val="af4"/>
        <w:numPr>
          <w:ilvl w:val="1"/>
          <w:numId w:val="17"/>
        </w:numPr>
        <w:jc w:val="both"/>
        <w:rPr>
          <w:sz w:val="26"/>
          <w:szCs w:val="26"/>
          <w:shd w:val="clear" w:color="auto" w:fill="FFFFFF"/>
        </w:rPr>
      </w:pPr>
      <w:proofErr w:type="gramStart"/>
      <w:r w:rsidRPr="001614E5">
        <w:rPr>
          <w:sz w:val="26"/>
          <w:szCs w:val="26"/>
        </w:rPr>
        <w:t>В случае выявления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r w:rsidRPr="001614E5">
        <w:rPr>
          <w:sz w:val="26"/>
          <w:szCs w:val="26"/>
          <w:shd w:val="clear" w:color="auto" w:fill="FFFFFF"/>
        </w:rPr>
        <w:t xml:space="preserve"> сотрудник АО, осуществляющий идентификацию Клиента, обязан </w:t>
      </w:r>
      <w:r w:rsidRPr="001614E5">
        <w:rPr>
          <w:sz w:val="26"/>
          <w:szCs w:val="26"/>
        </w:rPr>
        <w:t>зафиксировать данную информацию в соответствующей графе анкеты клиента.</w:t>
      </w:r>
      <w:proofErr w:type="gramEnd"/>
    </w:p>
    <w:p w:rsidR="0008132D" w:rsidRPr="00850496" w:rsidRDefault="0008132D" w:rsidP="00307FF4">
      <w:pPr>
        <w:pStyle w:val="af4"/>
        <w:numPr>
          <w:ilvl w:val="2"/>
          <w:numId w:val="17"/>
        </w:numPr>
        <w:jc w:val="both"/>
        <w:rPr>
          <w:sz w:val="26"/>
          <w:szCs w:val="26"/>
        </w:rPr>
      </w:pPr>
      <w:r w:rsidRPr="00850496">
        <w:rPr>
          <w:sz w:val="26"/>
          <w:szCs w:val="26"/>
        </w:rPr>
        <w:t xml:space="preserve">Сведения о Клиенте фиксируется в анкете клиента – заполнение документов по форме, содержащих сведения о Клиенте, его деятельности, операциях, которые Клиент осуществляет, и иные сведения. </w:t>
      </w:r>
    </w:p>
    <w:p w:rsidR="0008132D" w:rsidRPr="00850496" w:rsidRDefault="0008132D" w:rsidP="00307FF4">
      <w:pPr>
        <w:pStyle w:val="af4"/>
        <w:numPr>
          <w:ilvl w:val="2"/>
          <w:numId w:val="17"/>
        </w:numPr>
        <w:jc w:val="both"/>
        <w:rPr>
          <w:sz w:val="26"/>
          <w:szCs w:val="26"/>
        </w:rPr>
      </w:pPr>
      <w:r w:rsidRPr="00850496">
        <w:rPr>
          <w:sz w:val="26"/>
          <w:szCs w:val="26"/>
        </w:rPr>
        <w:t>Заполнение анкеты возлагается на сотрудника, ответственного за идентификацию Клиента.</w:t>
      </w:r>
    </w:p>
    <w:p w:rsidR="0008132D" w:rsidRPr="001614E5" w:rsidRDefault="0008132D" w:rsidP="00307FF4">
      <w:pPr>
        <w:pStyle w:val="af4"/>
        <w:numPr>
          <w:ilvl w:val="2"/>
          <w:numId w:val="17"/>
        </w:numPr>
        <w:jc w:val="both"/>
        <w:rPr>
          <w:sz w:val="26"/>
          <w:szCs w:val="26"/>
        </w:rPr>
      </w:pPr>
      <w:r w:rsidRPr="001614E5">
        <w:rPr>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настоящей Программой идентификации, в целях формирования пакета документов по операции (сделке) Клиента и дальнейшего рассмотрения уполномоченными лицам</w:t>
      </w:r>
      <w:proofErr w:type="gramStart"/>
      <w:r w:rsidRPr="001614E5">
        <w:rPr>
          <w:sz w:val="26"/>
          <w:szCs w:val="26"/>
        </w:rPr>
        <w:t>и АО а</w:t>
      </w:r>
      <w:proofErr w:type="gramEnd"/>
      <w:r w:rsidRPr="001614E5">
        <w:rPr>
          <w:sz w:val="26"/>
          <w:szCs w:val="26"/>
        </w:rPr>
        <w:t xml:space="preserve">нкета клиента переносится на бумажный носитель. Анкета клиента переносится на бумажный носитель также в случае предоставления </w:t>
      </w:r>
      <w:r w:rsidRPr="001614E5">
        <w:rPr>
          <w:sz w:val="26"/>
          <w:szCs w:val="26"/>
        </w:rPr>
        <w:lastRenderedPageBreak/>
        <w:t xml:space="preserve">информации по запросу </w:t>
      </w:r>
      <w:r w:rsidR="00E573B4">
        <w:rPr>
          <w:sz w:val="26"/>
          <w:szCs w:val="26"/>
        </w:rPr>
        <w:t>РФМ</w:t>
      </w:r>
      <w:r w:rsidRPr="001614E5">
        <w:rPr>
          <w:sz w:val="26"/>
          <w:szCs w:val="26"/>
        </w:rPr>
        <w:t xml:space="preserve">. Анкета клиента, перенесенная на бумажный носитель, заверяется подписью сотрудника АО, ответственного за работу с Клиентом. </w:t>
      </w:r>
    </w:p>
    <w:p w:rsidR="0008132D" w:rsidRPr="00850496" w:rsidRDefault="0008132D" w:rsidP="00307FF4">
      <w:pPr>
        <w:pStyle w:val="af4"/>
        <w:numPr>
          <w:ilvl w:val="2"/>
          <w:numId w:val="17"/>
        </w:numPr>
        <w:jc w:val="both"/>
        <w:rPr>
          <w:sz w:val="26"/>
          <w:szCs w:val="26"/>
        </w:rPr>
      </w:pPr>
      <w:r w:rsidRPr="00850496">
        <w:rPr>
          <w:sz w:val="26"/>
          <w:szCs w:val="26"/>
        </w:rPr>
        <w:t>Сведения, включаемые в анкету клиента, могут фиксироваться и храниться в электронной базе данных, к которой сотрудникам АО, осуществляющим идентификацию Клиента, должен быть обеспечен оперативный доступ в постоянном режиме для проверки информации о Клиенте.</w:t>
      </w:r>
    </w:p>
    <w:p w:rsidR="00ED35AB" w:rsidRDefault="00ED35AB" w:rsidP="00CC6F0F"/>
    <w:p w:rsidR="00E10215" w:rsidRPr="00654E78" w:rsidRDefault="001C503A" w:rsidP="00307FF4">
      <w:pPr>
        <w:pStyle w:val="10"/>
        <w:numPr>
          <w:ilvl w:val="0"/>
          <w:numId w:val="17"/>
        </w:numPr>
      </w:pPr>
      <w:bookmarkStart w:id="18" w:name="_Toc62029260"/>
      <w:r w:rsidRPr="00850496">
        <w:rPr>
          <w:rFonts w:ascii="Times New Roman" w:hAnsi="Times New Roman"/>
        </w:rPr>
        <w:t xml:space="preserve">ПРОГРАММА </w:t>
      </w:r>
      <w:r w:rsidR="00E10215" w:rsidRPr="00850496">
        <w:rPr>
          <w:rFonts w:ascii="Times New Roman" w:hAnsi="Times New Roman"/>
        </w:rPr>
        <w:t>УСТАНОВЛЕНИ</w:t>
      </w:r>
      <w:r w:rsidRPr="00850496">
        <w:rPr>
          <w:rFonts w:ascii="Times New Roman" w:hAnsi="Times New Roman"/>
        </w:rPr>
        <w:t>Я</w:t>
      </w:r>
      <w:r w:rsidR="00E10215" w:rsidRPr="00850496">
        <w:rPr>
          <w:rFonts w:ascii="Times New Roman" w:hAnsi="Times New Roman"/>
        </w:rPr>
        <w:t xml:space="preserve"> БЕНЕФИЦИАРНЫХ ВЛАДЕЛЬЦЕВ</w:t>
      </w:r>
      <w:bookmarkEnd w:id="18"/>
    </w:p>
    <w:p w:rsidR="00E10215" w:rsidRDefault="00E10215" w:rsidP="00850496">
      <w:pPr>
        <w:jc w:val="both"/>
      </w:pPr>
    </w:p>
    <w:p w:rsidR="001614E5" w:rsidRPr="00850496" w:rsidRDefault="0021081D" w:rsidP="00307FF4">
      <w:pPr>
        <w:pStyle w:val="af4"/>
        <w:numPr>
          <w:ilvl w:val="1"/>
          <w:numId w:val="17"/>
        </w:numPr>
        <w:jc w:val="both"/>
      </w:pPr>
      <w:r w:rsidRPr="00850496">
        <w:rPr>
          <w:sz w:val="26"/>
          <w:szCs w:val="26"/>
        </w:rPr>
        <w:t>В случае</w:t>
      </w:r>
      <w:proofErr w:type="gramStart"/>
      <w:r w:rsidRPr="00850496">
        <w:rPr>
          <w:sz w:val="26"/>
          <w:szCs w:val="26"/>
        </w:rPr>
        <w:t>,</w:t>
      </w:r>
      <w:proofErr w:type="gramEnd"/>
      <w:r w:rsidRPr="00850496">
        <w:rPr>
          <w:sz w:val="26"/>
          <w:szCs w:val="26"/>
        </w:rPr>
        <w:t xml:space="preserve"> е</w:t>
      </w:r>
      <w:r w:rsidR="00E10215" w:rsidRPr="00850496">
        <w:rPr>
          <w:sz w:val="26"/>
          <w:szCs w:val="26"/>
        </w:rPr>
        <w:t xml:space="preserve">сли в </w:t>
      </w:r>
      <w:proofErr w:type="spellStart"/>
      <w:r w:rsidR="00E10215" w:rsidRPr="00850496">
        <w:rPr>
          <w:sz w:val="26"/>
          <w:szCs w:val="26"/>
        </w:rPr>
        <w:t>аудируемой</w:t>
      </w:r>
      <w:proofErr w:type="spellEnd"/>
      <w:r w:rsidR="00E10215" w:rsidRPr="00850496">
        <w:rPr>
          <w:sz w:val="26"/>
          <w:szCs w:val="26"/>
        </w:rPr>
        <w:t xml:space="preserve"> отчетности должна быть раскрыта информация о </w:t>
      </w:r>
      <w:r w:rsidR="00BF39D4">
        <w:rPr>
          <w:sz w:val="26"/>
          <w:szCs w:val="26"/>
        </w:rPr>
        <w:t xml:space="preserve">контролирующих </w:t>
      </w:r>
      <w:proofErr w:type="spellStart"/>
      <w:r w:rsidR="00E10215" w:rsidRPr="00850496">
        <w:rPr>
          <w:sz w:val="26"/>
          <w:szCs w:val="26"/>
        </w:rPr>
        <w:t>бенефициарных</w:t>
      </w:r>
      <w:proofErr w:type="spellEnd"/>
      <w:r w:rsidR="00E10215" w:rsidRPr="00850496">
        <w:rPr>
          <w:sz w:val="26"/>
          <w:szCs w:val="26"/>
        </w:rPr>
        <w:t xml:space="preserve"> владельцах, то аудитор должен проверить корректность соответствующего раскрытия или </w:t>
      </w:r>
      <w:proofErr w:type="spellStart"/>
      <w:r w:rsidR="00E10215" w:rsidRPr="00850496">
        <w:rPr>
          <w:sz w:val="26"/>
          <w:szCs w:val="26"/>
        </w:rPr>
        <w:t>нераскрытия</w:t>
      </w:r>
      <w:proofErr w:type="spellEnd"/>
      <w:r w:rsidR="00E10215" w:rsidRPr="00850496">
        <w:rPr>
          <w:sz w:val="26"/>
          <w:szCs w:val="26"/>
        </w:rPr>
        <w:t xml:space="preserve"> информации.</w:t>
      </w:r>
    </w:p>
    <w:p w:rsidR="00FB148B" w:rsidRPr="001614E5" w:rsidRDefault="00202CF0" w:rsidP="00307FF4">
      <w:pPr>
        <w:pStyle w:val="af4"/>
        <w:numPr>
          <w:ilvl w:val="1"/>
          <w:numId w:val="17"/>
        </w:numPr>
        <w:jc w:val="both"/>
      </w:pPr>
      <w:r w:rsidRPr="00850496">
        <w:rPr>
          <w:sz w:val="26"/>
          <w:szCs w:val="26"/>
        </w:rPr>
        <w:t>Сотрудник АО, непосредственно взаимодействующий с Клиентом, запрашивает у Клиент</w:t>
      </w:r>
      <w:r w:rsidR="00573DD6" w:rsidRPr="00850496">
        <w:rPr>
          <w:sz w:val="26"/>
          <w:szCs w:val="26"/>
        </w:rPr>
        <w:t xml:space="preserve">а информацию о </w:t>
      </w:r>
      <w:proofErr w:type="spellStart"/>
      <w:r w:rsidR="00573DD6" w:rsidRPr="00850496">
        <w:rPr>
          <w:sz w:val="26"/>
          <w:szCs w:val="26"/>
        </w:rPr>
        <w:t>бенефициарном</w:t>
      </w:r>
      <w:proofErr w:type="spellEnd"/>
      <w:r w:rsidR="00573DD6" w:rsidRPr="00850496">
        <w:rPr>
          <w:sz w:val="26"/>
          <w:szCs w:val="26"/>
        </w:rPr>
        <w:t xml:space="preserve"> владельце</w:t>
      </w:r>
      <w:r w:rsidR="008C0420">
        <w:rPr>
          <w:sz w:val="26"/>
          <w:szCs w:val="26"/>
        </w:rPr>
        <w:t xml:space="preserve"> в произвольной форме (например, </w:t>
      </w:r>
      <w:r w:rsidR="00573DD6" w:rsidRPr="00850496">
        <w:rPr>
          <w:sz w:val="26"/>
          <w:szCs w:val="26"/>
        </w:rPr>
        <w:t>в виде анкеты</w:t>
      </w:r>
      <w:r w:rsidR="008C0420">
        <w:rPr>
          <w:sz w:val="26"/>
          <w:szCs w:val="26"/>
        </w:rPr>
        <w:t>)</w:t>
      </w:r>
      <w:r w:rsidR="00FB148B" w:rsidRPr="00850496">
        <w:rPr>
          <w:sz w:val="26"/>
          <w:szCs w:val="26"/>
        </w:rPr>
        <w:t xml:space="preserve">, а также иные </w:t>
      </w:r>
      <w:r w:rsidR="00D1752B" w:rsidRPr="00850496">
        <w:rPr>
          <w:sz w:val="26"/>
          <w:szCs w:val="26"/>
        </w:rPr>
        <w:t>документы при необходимости.</w:t>
      </w:r>
      <w:r w:rsidR="00FB148B" w:rsidRPr="00850496">
        <w:rPr>
          <w:sz w:val="26"/>
          <w:szCs w:val="26"/>
        </w:rPr>
        <w:t xml:space="preserve"> АО </w:t>
      </w:r>
      <w:r w:rsidR="00D1752B" w:rsidRPr="00850496">
        <w:rPr>
          <w:sz w:val="26"/>
          <w:szCs w:val="26"/>
        </w:rPr>
        <w:t>рассматривает предоставленные Клиенто</w:t>
      </w:r>
      <w:r w:rsidR="008C5CBE">
        <w:rPr>
          <w:sz w:val="26"/>
          <w:szCs w:val="26"/>
        </w:rPr>
        <w:t>м</w:t>
      </w:r>
      <w:r w:rsidR="00D1752B" w:rsidRPr="00850496">
        <w:rPr>
          <w:sz w:val="26"/>
          <w:szCs w:val="26"/>
        </w:rPr>
        <w:t xml:space="preserve"> сведения о </w:t>
      </w:r>
      <w:proofErr w:type="spellStart"/>
      <w:r w:rsidR="00D1752B" w:rsidRPr="00850496">
        <w:rPr>
          <w:sz w:val="26"/>
          <w:szCs w:val="26"/>
        </w:rPr>
        <w:t>бенефициарном</w:t>
      </w:r>
      <w:proofErr w:type="spellEnd"/>
      <w:r w:rsidR="00D1752B" w:rsidRPr="00850496">
        <w:rPr>
          <w:sz w:val="26"/>
          <w:szCs w:val="26"/>
        </w:rPr>
        <w:t xml:space="preserve"> владельце</w:t>
      </w:r>
      <w:r w:rsidR="00FB148B" w:rsidRPr="00850496">
        <w:rPr>
          <w:sz w:val="26"/>
          <w:szCs w:val="26"/>
        </w:rPr>
        <w:t xml:space="preserve"> с учетом следующих факторов: </w:t>
      </w:r>
    </w:p>
    <w:p w:rsidR="001614E5" w:rsidRPr="00850496" w:rsidRDefault="00FB148B" w:rsidP="00307FF4">
      <w:pPr>
        <w:pStyle w:val="af4"/>
        <w:widowControl w:val="0"/>
        <w:numPr>
          <w:ilvl w:val="0"/>
          <w:numId w:val="22"/>
        </w:numPr>
        <w:tabs>
          <w:tab w:val="left" w:pos="709"/>
        </w:tabs>
        <w:autoSpaceDE w:val="0"/>
        <w:autoSpaceDN w:val="0"/>
        <w:adjustRightInd w:val="0"/>
        <w:ind w:left="709" w:hanging="425"/>
        <w:jc w:val="both"/>
        <w:rPr>
          <w:sz w:val="26"/>
          <w:szCs w:val="26"/>
        </w:rPr>
      </w:pPr>
      <w:r w:rsidRPr="00850496">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rsidR="00FB148B" w:rsidRPr="00850496" w:rsidRDefault="00FB148B" w:rsidP="00307FF4">
      <w:pPr>
        <w:pStyle w:val="af4"/>
        <w:widowControl w:val="0"/>
        <w:numPr>
          <w:ilvl w:val="0"/>
          <w:numId w:val="22"/>
        </w:numPr>
        <w:tabs>
          <w:tab w:val="left" w:pos="709"/>
        </w:tabs>
        <w:autoSpaceDE w:val="0"/>
        <w:autoSpaceDN w:val="0"/>
        <w:adjustRightInd w:val="0"/>
        <w:ind w:left="709" w:hanging="425"/>
        <w:jc w:val="both"/>
        <w:rPr>
          <w:i/>
          <w:sz w:val="26"/>
          <w:szCs w:val="26"/>
        </w:rPr>
      </w:pPr>
      <w:r w:rsidRPr="00850496">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w:t>
      </w:r>
      <w:r w:rsidRPr="00850496">
        <w:rPr>
          <w:rFonts w:eastAsia="Calibri"/>
          <w:sz w:val="26"/>
          <w:szCs w:val="26"/>
        </w:rPr>
        <w:t>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w:t>
      </w:r>
      <w:r w:rsidRPr="00850496">
        <w:rPr>
          <w:i/>
          <w:sz w:val="26"/>
          <w:szCs w:val="26"/>
        </w:rPr>
        <w:t xml:space="preserve"> </w:t>
      </w:r>
    </w:p>
    <w:p w:rsidR="00573DD6" w:rsidRDefault="00573DD6">
      <w:pPr>
        <w:jc w:val="both"/>
        <w:rPr>
          <w:sz w:val="26"/>
          <w:szCs w:val="26"/>
        </w:rPr>
      </w:pPr>
    </w:p>
    <w:p w:rsidR="00601946" w:rsidRPr="00E76817" w:rsidRDefault="0051718C" w:rsidP="00E76817">
      <w:pPr>
        <w:ind w:left="709" w:firstLine="709"/>
        <w:jc w:val="both"/>
        <w:rPr>
          <w:sz w:val="26"/>
          <w:szCs w:val="26"/>
        </w:rPr>
      </w:pPr>
      <w:r>
        <w:rPr>
          <w:sz w:val="26"/>
          <w:szCs w:val="26"/>
        </w:rPr>
        <w:t>В отдельных случаях а</w:t>
      </w:r>
      <w:r w:rsidR="00E10215" w:rsidRPr="0013179A">
        <w:rPr>
          <w:sz w:val="26"/>
          <w:szCs w:val="26"/>
        </w:rPr>
        <w:t>удитор</w:t>
      </w:r>
      <w:r>
        <w:rPr>
          <w:sz w:val="26"/>
          <w:szCs w:val="26"/>
        </w:rPr>
        <w:t>у</w:t>
      </w:r>
      <w:r w:rsidR="00E10215" w:rsidRPr="0013179A">
        <w:rPr>
          <w:sz w:val="26"/>
          <w:szCs w:val="26"/>
        </w:rPr>
        <w:t xml:space="preserve"> не </w:t>
      </w:r>
      <w:r>
        <w:rPr>
          <w:sz w:val="26"/>
          <w:szCs w:val="26"/>
        </w:rPr>
        <w:t>следует</w:t>
      </w:r>
      <w:r w:rsidRPr="0013179A">
        <w:rPr>
          <w:sz w:val="26"/>
          <w:szCs w:val="26"/>
        </w:rPr>
        <w:t xml:space="preserve"> </w:t>
      </w:r>
      <w:r w:rsidR="00E10215" w:rsidRPr="0013179A">
        <w:rPr>
          <w:sz w:val="26"/>
          <w:szCs w:val="26"/>
        </w:rPr>
        <w:t xml:space="preserve">полагаться исключительно на процедуры </w:t>
      </w:r>
      <w:r w:rsidR="008C5CBE">
        <w:rPr>
          <w:sz w:val="26"/>
          <w:szCs w:val="26"/>
        </w:rPr>
        <w:t>К</w:t>
      </w:r>
      <w:r w:rsidR="00E10215" w:rsidRPr="0013179A">
        <w:rPr>
          <w:sz w:val="26"/>
          <w:szCs w:val="26"/>
        </w:rPr>
        <w:t xml:space="preserve">лиента по установлению сведений в отношении </w:t>
      </w:r>
      <w:proofErr w:type="spellStart"/>
      <w:r w:rsidR="00E10215" w:rsidRPr="0013179A">
        <w:rPr>
          <w:sz w:val="26"/>
          <w:szCs w:val="26"/>
        </w:rPr>
        <w:t>бенефициарных</w:t>
      </w:r>
      <w:proofErr w:type="spellEnd"/>
      <w:r w:rsidR="00E10215" w:rsidRPr="0013179A">
        <w:rPr>
          <w:sz w:val="26"/>
          <w:szCs w:val="26"/>
        </w:rPr>
        <w:t xml:space="preserve"> владельцев. Соответствующие обязанности аудитора по рассматриваемой ситуации предусмотрены </w:t>
      </w:r>
      <w:r w:rsidR="00BF39D4" w:rsidRPr="00BF39D4">
        <w:rPr>
          <w:sz w:val="26"/>
          <w:szCs w:val="26"/>
        </w:rPr>
        <w:t>Кодексом профессиональной этики аудиторов</w:t>
      </w:r>
      <w:r w:rsidR="00E404B7">
        <w:rPr>
          <w:sz w:val="26"/>
          <w:szCs w:val="26"/>
        </w:rPr>
        <w:t xml:space="preserve">, Правилами независимости </w:t>
      </w:r>
      <w:r w:rsidR="00E404B7" w:rsidRPr="00FA0055">
        <w:rPr>
          <w:rFonts w:hint="eastAsia"/>
          <w:sz w:val="26"/>
          <w:szCs w:val="26"/>
        </w:rPr>
        <w:t>аудиторов</w:t>
      </w:r>
      <w:r w:rsidR="00E404B7" w:rsidRPr="00FA0055">
        <w:rPr>
          <w:sz w:val="26"/>
          <w:szCs w:val="26"/>
        </w:rPr>
        <w:t xml:space="preserve"> </w:t>
      </w:r>
      <w:r w:rsidR="00E404B7" w:rsidRPr="00FA0055">
        <w:rPr>
          <w:rFonts w:hint="eastAsia"/>
          <w:sz w:val="26"/>
          <w:szCs w:val="26"/>
        </w:rPr>
        <w:t>и</w:t>
      </w:r>
      <w:r w:rsidR="00E404B7" w:rsidRPr="00FA0055">
        <w:rPr>
          <w:sz w:val="26"/>
          <w:szCs w:val="26"/>
        </w:rPr>
        <w:t xml:space="preserve"> </w:t>
      </w:r>
      <w:r w:rsidR="00E404B7" w:rsidRPr="00FA0055">
        <w:rPr>
          <w:rFonts w:hint="eastAsia"/>
          <w:sz w:val="26"/>
          <w:szCs w:val="26"/>
        </w:rPr>
        <w:t>аудиторских</w:t>
      </w:r>
      <w:r w:rsidR="00E404B7" w:rsidRPr="00FA0055">
        <w:rPr>
          <w:sz w:val="26"/>
          <w:szCs w:val="26"/>
        </w:rPr>
        <w:t xml:space="preserve"> </w:t>
      </w:r>
      <w:r w:rsidR="00E404B7" w:rsidRPr="00FA0055">
        <w:rPr>
          <w:rFonts w:hint="eastAsia"/>
          <w:sz w:val="26"/>
          <w:szCs w:val="26"/>
        </w:rPr>
        <w:t>организаций</w:t>
      </w:r>
      <w:r w:rsidR="00E404B7" w:rsidRPr="00FA0055">
        <w:rPr>
          <w:sz w:val="26"/>
          <w:szCs w:val="26"/>
        </w:rPr>
        <w:t xml:space="preserve"> </w:t>
      </w:r>
      <w:r w:rsidR="00BF39D4" w:rsidRPr="00BF39D4">
        <w:rPr>
          <w:sz w:val="26"/>
          <w:szCs w:val="26"/>
        </w:rPr>
        <w:t xml:space="preserve">и </w:t>
      </w:r>
      <w:r w:rsidR="008C5CBE">
        <w:rPr>
          <w:sz w:val="26"/>
          <w:szCs w:val="26"/>
        </w:rPr>
        <w:t>МСА</w:t>
      </w:r>
      <w:r w:rsidR="00E10215" w:rsidRPr="0013179A">
        <w:rPr>
          <w:sz w:val="26"/>
          <w:szCs w:val="26"/>
        </w:rPr>
        <w:t>.</w:t>
      </w:r>
    </w:p>
    <w:p w:rsidR="00601946" w:rsidRPr="00632730" w:rsidRDefault="00601946">
      <w:pPr>
        <w:widowControl w:val="0"/>
        <w:tabs>
          <w:tab w:val="left" w:pos="567"/>
        </w:tabs>
        <w:autoSpaceDE w:val="0"/>
        <w:autoSpaceDN w:val="0"/>
        <w:adjustRightInd w:val="0"/>
        <w:jc w:val="both"/>
        <w:rPr>
          <w:i/>
          <w:sz w:val="26"/>
          <w:szCs w:val="26"/>
        </w:rPr>
      </w:pPr>
    </w:p>
    <w:p w:rsidR="000967DB" w:rsidRPr="00850496" w:rsidRDefault="000967DB" w:rsidP="000967DB">
      <w:pPr>
        <w:autoSpaceDE w:val="0"/>
        <w:autoSpaceDN w:val="0"/>
        <w:adjustRightInd w:val="0"/>
        <w:ind w:left="709" w:firstLine="567"/>
        <w:jc w:val="both"/>
        <w:rPr>
          <w:b/>
          <w:bCs/>
          <w:i/>
          <w:sz w:val="26"/>
          <w:szCs w:val="26"/>
        </w:rPr>
      </w:pPr>
      <w:r w:rsidRPr="00850496">
        <w:rPr>
          <w:b/>
          <w:bCs/>
          <w:i/>
          <w:sz w:val="26"/>
          <w:szCs w:val="26"/>
        </w:rPr>
        <w:t>Примечание.</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ab/>
        <w:t xml:space="preserve">Примеры физических лиц, которые могли бы рассматриваться как </w:t>
      </w:r>
      <w:proofErr w:type="spellStart"/>
      <w:r w:rsidRPr="003D09CF">
        <w:rPr>
          <w:i/>
          <w:sz w:val="26"/>
          <w:szCs w:val="26"/>
        </w:rPr>
        <w:t>Бенефициарные</w:t>
      </w:r>
      <w:proofErr w:type="spellEnd"/>
      <w:r w:rsidRPr="003D09CF">
        <w:rPr>
          <w:i/>
          <w:sz w:val="26"/>
          <w:szCs w:val="26"/>
        </w:rPr>
        <w:t xml:space="preserve"> владельцы: </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а) физическое лицо (лица), которое прямо или косвенно владеет 25% в собственности юридического лица (пороговый подход);</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rsidR="00205E3A" w:rsidRPr="003D09CF" w:rsidRDefault="00205E3A" w:rsidP="00850496">
      <w:pPr>
        <w:widowControl w:val="0"/>
        <w:tabs>
          <w:tab w:val="left" w:pos="567"/>
        </w:tabs>
        <w:autoSpaceDE w:val="0"/>
        <w:autoSpaceDN w:val="0"/>
        <w:adjustRightInd w:val="0"/>
        <w:ind w:left="709"/>
        <w:jc w:val="both"/>
        <w:rPr>
          <w:i/>
          <w:sz w:val="26"/>
          <w:szCs w:val="26"/>
        </w:rPr>
      </w:pPr>
      <w:proofErr w:type="gramStart"/>
      <w:r w:rsidRPr="003D09CF">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roofErr w:type="gramEnd"/>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 xml:space="preserve">г) физическое лицо (лица), осуществляющее управление без права </w:t>
      </w:r>
      <w:r w:rsidRPr="003D09CF">
        <w:rPr>
          <w:i/>
          <w:sz w:val="26"/>
          <w:szCs w:val="26"/>
        </w:rPr>
        <w:lastRenderedPageBreak/>
        <w:t>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205E3A" w:rsidRPr="003D09CF" w:rsidRDefault="00205E3A" w:rsidP="00850496">
      <w:pPr>
        <w:widowControl w:val="0"/>
        <w:tabs>
          <w:tab w:val="left" w:pos="567"/>
        </w:tabs>
        <w:autoSpaceDE w:val="0"/>
        <w:autoSpaceDN w:val="0"/>
        <w:adjustRightInd w:val="0"/>
        <w:ind w:left="709"/>
        <w:jc w:val="both"/>
        <w:rPr>
          <w:i/>
          <w:sz w:val="26"/>
          <w:szCs w:val="26"/>
        </w:rPr>
      </w:pPr>
      <w:proofErr w:type="spellStart"/>
      <w:r w:rsidRPr="003D09CF">
        <w:rPr>
          <w:i/>
          <w:sz w:val="26"/>
          <w:szCs w:val="26"/>
        </w:rPr>
        <w:t>д</w:t>
      </w:r>
      <w:proofErr w:type="spellEnd"/>
      <w:r w:rsidRPr="003D09CF">
        <w:rPr>
          <w:i/>
          <w:sz w:val="26"/>
          <w:szCs w:val="26"/>
        </w:rPr>
        <w:t>)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205E3A" w:rsidRPr="003D09CF" w:rsidRDefault="00205E3A" w:rsidP="00850496">
      <w:pPr>
        <w:widowControl w:val="0"/>
        <w:tabs>
          <w:tab w:val="left" w:pos="567"/>
        </w:tabs>
        <w:autoSpaceDE w:val="0"/>
        <w:autoSpaceDN w:val="0"/>
        <w:adjustRightInd w:val="0"/>
        <w:ind w:left="709"/>
        <w:jc w:val="both"/>
        <w:rPr>
          <w:i/>
          <w:sz w:val="26"/>
          <w:szCs w:val="26"/>
        </w:rPr>
      </w:pPr>
      <w:r w:rsidRPr="003D09CF">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ED35AB" w:rsidRDefault="00205E3A" w:rsidP="00775B9D">
      <w:pPr>
        <w:widowControl w:val="0"/>
        <w:tabs>
          <w:tab w:val="left" w:pos="567"/>
        </w:tabs>
        <w:autoSpaceDE w:val="0"/>
        <w:autoSpaceDN w:val="0"/>
        <w:adjustRightInd w:val="0"/>
        <w:ind w:left="709"/>
        <w:jc w:val="both"/>
      </w:pPr>
      <w:r w:rsidRPr="003D09CF">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C07ABC" w:rsidRDefault="00C07ABC" w:rsidP="00CC6F0F"/>
    <w:p w:rsidR="00DB36FF" w:rsidRPr="00850496" w:rsidRDefault="00D840EB" w:rsidP="00307FF4">
      <w:pPr>
        <w:pStyle w:val="10"/>
        <w:numPr>
          <w:ilvl w:val="0"/>
          <w:numId w:val="17"/>
        </w:numPr>
        <w:jc w:val="both"/>
        <w:rPr>
          <w:rFonts w:ascii="Times New Roman" w:hAnsi="Times New Roman"/>
          <w:b w:val="0"/>
          <w:bCs w:val="0"/>
        </w:rPr>
      </w:pPr>
      <w:bookmarkStart w:id="19" w:name="_Toc62029261"/>
      <w:r w:rsidRPr="00850496">
        <w:rPr>
          <w:rFonts w:ascii="Times New Roman" w:hAnsi="Times New Roman"/>
        </w:rPr>
        <w:t xml:space="preserve">ПРОГРАММА </w:t>
      </w:r>
      <w:r w:rsidR="000F4F13" w:rsidRPr="00850496">
        <w:rPr>
          <w:rFonts w:ascii="Times New Roman" w:hAnsi="Times New Roman"/>
        </w:rPr>
        <w:t>ОЦЕНК</w:t>
      </w:r>
      <w:r w:rsidRPr="00850496">
        <w:rPr>
          <w:rFonts w:ascii="Times New Roman" w:hAnsi="Times New Roman"/>
        </w:rPr>
        <w:t>И</w:t>
      </w:r>
      <w:r w:rsidR="000F4F13" w:rsidRPr="00850496">
        <w:rPr>
          <w:rFonts w:ascii="Times New Roman" w:hAnsi="Times New Roman"/>
        </w:rPr>
        <w:t xml:space="preserve"> РИСКОВ</w:t>
      </w:r>
      <w:bookmarkEnd w:id="19"/>
    </w:p>
    <w:p w:rsidR="000F4F13" w:rsidRDefault="000F4F13" w:rsidP="002B0FB2">
      <w:pPr>
        <w:pStyle w:val="af4"/>
        <w:ind w:left="360"/>
      </w:pPr>
    </w:p>
    <w:p w:rsidR="00C35B92" w:rsidRPr="00F81356" w:rsidRDefault="00C35B92" w:rsidP="00307FF4">
      <w:pPr>
        <w:pStyle w:val="af4"/>
        <w:numPr>
          <w:ilvl w:val="1"/>
          <w:numId w:val="17"/>
        </w:numPr>
        <w:tabs>
          <w:tab w:val="left" w:pos="567"/>
        </w:tabs>
        <w:spacing w:after="200" w:line="276" w:lineRule="auto"/>
        <w:jc w:val="both"/>
        <w:rPr>
          <w:sz w:val="26"/>
          <w:szCs w:val="26"/>
        </w:rPr>
      </w:pPr>
      <w:r w:rsidRPr="00F81356">
        <w:rPr>
          <w:sz w:val="26"/>
          <w:szCs w:val="26"/>
        </w:rPr>
        <w:t>Оценка рисков проводится в следующих случаях:</w:t>
      </w:r>
    </w:p>
    <w:p w:rsidR="00C35B92" w:rsidRPr="00F81356" w:rsidRDefault="00C35B92" w:rsidP="00307FF4">
      <w:pPr>
        <w:pStyle w:val="af4"/>
        <w:numPr>
          <w:ilvl w:val="0"/>
          <w:numId w:val="15"/>
        </w:numPr>
        <w:jc w:val="both"/>
      </w:pPr>
      <w:r w:rsidRPr="00F81356">
        <w:rPr>
          <w:sz w:val="26"/>
          <w:szCs w:val="26"/>
        </w:rPr>
        <w:t>при возникновении договорных отношений с Клиентом (до принятия его на обслуживание);</w:t>
      </w:r>
    </w:p>
    <w:p w:rsidR="00C35B92" w:rsidRPr="00ED35AB" w:rsidRDefault="00C35B92" w:rsidP="00307FF4">
      <w:pPr>
        <w:pStyle w:val="af4"/>
        <w:numPr>
          <w:ilvl w:val="0"/>
          <w:numId w:val="15"/>
        </w:numPr>
        <w:jc w:val="both"/>
      </w:pPr>
      <w:r w:rsidRPr="00F81356">
        <w:rPr>
          <w:sz w:val="26"/>
          <w:szCs w:val="26"/>
        </w:rPr>
        <w:t>в ходе обслуживания Клиента;</w:t>
      </w:r>
    </w:p>
    <w:p w:rsidR="00C35B92" w:rsidRPr="002B0FB2" w:rsidRDefault="00C35B92" w:rsidP="00307FF4">
      <w:pPr>
        <w:pStyle w:val="af4"/>
        <w:numPr>
          <w:ilvl w:val="1"/>
          <w:numId w:val="17"/>
        </w:numPr>
        <w:tabs>
          <w:tab w:val="left" w:pos="567"/>
        </w:tabs>
        <w:jc w:val="both"/>
        <w:rPr>
          <w:sz w:val="26"/>
          <w:szCs w:val="26"/>
        </w:rPr>
      </w:pPr>
      <w:r w:rsidRPr="00A57A4B">
        <w:rPr>
          <w:sz w:val="26"/>
          <w:szCs w:val="26"/>
        </w:rPr>
        <w:t>Оценка рисков до приема на обслуживание проводится в отношении Клиентов</w:t>
      </w:r>
      <w:r>
        <w:rPr>
          <w:sz w:val="26"/>
          <w:szCs w:val="26"/>
        </w:rPr>
        <w:t>, к</w:t>
      </w:r>
      <w:r w:rsidRPr="002B0FB2">
        <w:rPr>
          <w:sz w:val="26"/>
          <w:szCs w:val="26"/>
        </w:rPr>
        <w:t>оторым предполагается оказание услуг.</w:t>
      </w:r>
    </w:p>
    <w:p w:rsidR="00C35B92" w:rsidRPr="00A57A4B" w:rsidRDefault="00C35B92" w:rsidP="00307FF4">
      <w:pPr>
        <w:pStyle w:val="af4"/>
        <w:numPr>
          <w:ilvl w:val="1"/>
          <w:numId w:val="17"/>
        </w:numPr>
        <w:tabs>
          <w:tab w:val="left" w:pos="567"/>
        </w:tabs>
        <w:jc w:val="both"/>
        <w:rPr>
          <w:sz w:val="26"/>
          <w:szCs w:val="26"/>
        </w:rPr>
      </w:pPr>
      <w:r w:rsidRPr="00A57A4B">
        <w:rPr>
          <w:sz w:val="26"/>
          <w:szCs w:val="26"/>
        </w:rPr>
        <w:t xml:space="preserve">Решение о </w:t>
      </w:r>
      <w:r>
        <w:rPr>
          <w:sz w:val="26"/>
          <w:szCs w:val="26"/>
        </w:rPr>
        <w:t>наличии</w:t>
      </w:r>
      <w:r w:rsidRPr="00A57A4B">
        <w:rPr>
          <w:sz w:val="26"/>
          <w:szCs w:val="26"/>
        </w:rPr>
        <w:t xml:space="preserve"> риска принимается сотрудниками </w:t>
      </w:r>
      <w:r>
        <w:rPr>
          <w:sz w:val="26"/>
          <w:szCs w:val="26"/>
        </w:rPr>
        <w:t>АО</w:t>
      </w:r>
      <w:r w:rsidRPr="00A57A4B">
        <w:rPr>
          <w:sz w:val="26"/>
          <w:szCs w:val="26"/>
        </w:rPr>
        <w:t xml:space="preserve"> на основании мотивированного суждения, сформированного в процессе анализа имеющейся информации о Клиенте, </w:t>
      </w:r>
      <w:proofErr w:type="spellStart"/>
      <w:r w:rsidRPr="00A57A4B">
        <w:rPr>
          <w:sz w:val="26"/>
          <w:szCs w:val="26"/>
        </w:rPr>
        <w:t>Бенефициарном</w:t>
      </w:r>
      <w:proofErr w:type="spellEnd"/>
      <w:r w:rsidRPr="00A57A4B">
        <w:rPr>
          <w:sz w:val="26"/>
          <w:szCs w:val="26"/>
        </w:rPr>
        <w:t xml:space="preserve"> владельце, а также сведений, полученных в рамках реализации Программы изучения клиента, в том числе:</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идентификационные данные Клиента; </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результаты проверки Клиента, </w:t>
      </w:r>
      <w:proofErr w:type="spellStart"/>
      <w:r w:rsidRPr="00A57A4B">
        <w:rPr>
          <w:sz w:val="26"/>
          <w:szCs w:val="26"/>
        </w:rPr>
        <w:t>Бенефициарного</w:t>
      </w:r>
      <w:proofErr w:type="spellEnd"/>
      <w:r w:rsidRPr="00A57A4B">
        <w:rPr>
          <w:sz w:val="26"/>
          <w:szCs w:val="26"/>
        </w:rPr>
        <w:t xml:space="preserve"> владельца на предмет нахождения в Перечнях</w:t>
      </w:r>
      <w:r w:rsidR="00601946">
        <w:rPr>
          <w:sz w:val="26"/>
          <w:szCs w:val="26"/>
        </w:rPr>
        <w:t>;</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результаты выявления среди физических лиц, принимаемых на обслуживание </w:t>
      </w:r>
      <w:r>
        <w:rPr>
          <w:sz w:val="26"/>
          <w:szCs w:val="26"/>
        </w:rPr>
        <w:t>ИП</w:t>
      </w:r>
      <w:r w:rsidRPr="00A57A4B">
        <w:rPr>
          <w:sz w:val="26"/>
          <w:szCs w:val="26"/>
        </w:rPr>
        <w:t>ДЛ, ПДЛМО, РПДЛ либо связанных с ними лиц</w:t>
      </w:r>
      <w:r>
        <w:rPr>
          <w:sz w:val="26"/>
          <w:szCs w:val="26"/>
        </w:rPr>
        <w:t xml:space="preserve"> (Приложение №3)</w:t>
      </w:r>
      <w:r w:rsidRPr="00A57A4B">
        <w:rPr>
          <w:sz w:val="26"/>
          <w:szCs w:val="26"/>
        </w:rPr>
        <w:t xml:space="preserve">; </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сведения о целях установления и предполагаемом характере деловых отношений Клиента с </w:t>
      </w:r>
      <w:r>
        <w:rPr>
          <w:sz w:val="26"/>
          <w:szCs w:val="26"/>
        </w:rPr>
        <w:t>АО</w:t>
      </w:r>
      <w:r w:rsidRPr="00A57A4B">
        <w:rPr>
          <w:sz w:val="26"/>
          <w:szCs w:val="26"/>
        </w:rPr>
        <w:t>;</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целях финансово-хозяйственной деятельности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финансовом положении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сведения о деловой репутации Клиента;</w:t>
      </w:r>
    </w:p>
    <w:p w:rsidR="00C35B92" w:rsidRPr="00A57A4B" w:rsidRDefault="00C35B92" w:rsidP="00307FF4">
      <w:pPr>
        <w:numPr>
          <w:ilvl w:val="0"/>
          <w:numId w:val="12"/>
        </w:numPr>
        <w:tabs>
          <w:tab w:val="left" w:pos="567"/>
        </w:tabs>
        <w:ind w:left="284" w:firstLine="0"/>
        <w:jc w:val="both"/>
        <w:rPr>
          <w:sz w:val="26"/>
          <w:szCs w:val="26"/>
        </w:rPr>
      </w:pPr>
      <w:r w:rsidRPr="00A57A4B">
        <w:rPr>
          <w:sz w:val="26"/>
          <w:szCs w:val="26"/>
        </w:rPr>
        <w:t xml:space="preserve">иные сведения по усмотрению сотрудников </w:t>
      </w:r>
      <w:r>
        <w:rPr>
          <w:sz w:val="26"/>
          <w:szCs w:val="26"/>
        </w:rPr>
        <w:t>АО</w:t>
      </w:r>
      <w:r w:rsidRPr="00A57A4B">
        <w:rPr>
          <w:sz w:val="26"/>
          <w:szCs w:val="26"/>
        </w:rPr>
        <w:t>.</w:t>
      </w:r>
    </w:p>
    <w:p w:rsidR="00C35B92" w:rsidRPr="00F81356" w:rsidRDefault="00C35B92" w:rsidP="00307FF4">
      <w:pPr>
        <w:pStyle w:val="af4"/>
        <w:numPr>
          <w:ilvl w:val="1"/>
          <w:numId w:val="17"/>
        </w:numPr>
        <w:tabs>
          <w:tab w:val="left" w:pos="567"/>
        </w:tabs>
        <w:jc w:val="both"/>
        <w:rPr>
          <w:sz w:val="26"/>
          <w:szCs w:val="26"/>
        </w:rPr>
      </w:pPr>
      <w:r w:rsidRPr="00F81356">
        <w:rPr>
          <w:sz w:val="26"/>
          <w:szCs w:val="26"/>
        </w:rPr>
        <w:t>Порядок определения наличия риска является неотъемлемой частью</w:t>
      </w:r>
      <w:r>
        <w:rPr>
          <w:sz w:val="26"/>
          <w:szCs w:val="26"/>
        </w:rPr>
        <w:t xml:space="preserve"> </w:t>
      </w:r>
      <w:r w:rsidRPr="00F81356">
        <w:rPr>
          <w:sz w:val="26"/>
          <w:szCs w:val="26"/>
        </w:rPr>
        <w:t>идентификации Клиентов.</w:t>
      </w:r>
    </w:p>
    <w:p w:rsidR="00C35B92" w:rsidRPr="00A57A4B" w:rsidRDefault="00C35B92" w:rsidP="00307FF4">
      <w:pPr>
        <w:pStyle w:val="1"/>
        <w:numPr>
          <w:ilvl w:val="1"/>
          <w:numId w:val="17"/>
        </w:numPr>
        <w:tabs>
          <w:tab w:val="left" w:pos="567"/>
        </w:tabs>
        <w:rPr>
          <w:sz w:val="26"/>
          <w:szCs w:val="26"/>
          <w:shd w:val="clear" w:color="auto" w:fill="FFFFFF"/>
        </w:rPr>
      </w:pPr>
      <w:r w:rsidRPr="00A57A4B">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rsidR="00C35B92" w:rsidRPr="00A57A4B" w:rsidRDefault="00C35B92" w:rsidP="00307FF4">
      <w:pPr>
        <w:pStyle w:val="af4"/>
        <w:widowControl w:val="0"/>
        <w:numPr>
          <w:ilvl w:val="2"/>
          <w:numId w:val="17"/>
        </w:numPr>
        <w:tabs>
          <w:tab w:val="left" w:pos="567"/>
        </w:tabs>
        <w:autoSpaceDE w:val="0"/>
        <w:autoSpaceDN w:val="0"/>
        <w:adjustRightInd w:val="0"/>
        <w:jc w:val="both"/>
        <w:rPr>
          <w:sz w:val="26"/>
          <w:szCs w:val="26"/>
          <w:shd w:val="clear" w:color="auto" w:fill="FFFFFF"/>
        </w:rPr>
      </w:pPr>
      <w:proofErr w:type="gramStart"/>
      <w:r w:rsidRPr="00A57A4B">
        <w:rPr>
          <w:sz w:val="26"/>
          <w:szCs w:val="26"/>
          <w:shd w:val="clear" w:color="auto" w:fill="FFFFFF"/>
        </w:rPr>
        <w:lastRenderedPageBreak/>
        <w:t>Система управления риском легализации (отмывания) доходов</w:t>
      </w:r>
      <w:r>
        <w:rPr>
          <w:sz w:val="26"/>
          <w:szCs w:val="26"/>
          <w:shd w:val="clear" w:color="auto" w:fill="FFFFFF"/>
        </w:rPr>
        <w:t>, полученных преступным путем,</w:t>
      </w:r>
      <w:r w:rsidRPr="00A57A4B">
        <w:rPr>
          <w:sz w:val="26"/>
          <w:szCs w:val="26"/>
          <w:shd w:val="clear" w:color="auto" w:fill="FFFFFF"/>
        </w:rPr>
        <w:t xml:space="preserve"> финансирования терроризма</w:t>
      </w:r>
      <w:r>
        <w:rPr>
          <w:sz w:val="26"/>
          <w:szCs w:val="26"/>
          <w:shd w:val="clear" w:color="auto" w:fill="FFFFFF"/>
        </w:rPr>
        <w:t xml:space="preserve"> и распространения оружия массового уничтожения</w:t>
      </w:r>
      <w:r w:rsidR="00D0568A">
        <w:rPr>
          <w:sz w:val="26"/>
          <w:szCs w:val="26"/>
          <w:shd w:val="clear" w:color="auto" w:fill="FFFFFF"/>
        </w:rPr>
        <w:t xml:space="preserve"> (далее – «ОД/ФТ/ФРОМУ»)</w:t>
      </w:r>
      <w:r w:rsidRPr="00A57A4B">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w:t>
      </w:r>
      <w:r>
        <w:rPr>
          <w:sz w:val="26"/>
          <w:szCs w:val="26"/>
          <w:shd w:val="clear" w:color="auto" w:fill="FFFFFF"/>
        </w:rPr>
        <w:t>АО</w:t>
      </w:r>
      <w:r w:rsidRPr="00A57A4B">
        <w:rPr>
          <w:sz w:val="26"/>
          <w:szCs w:val="26"/>
          <w:shd w:val="clear" w:color="auto" w:fill="FFFFFF"/>
        </w:rPr>
        <w:t xml:space="preserve"> в целях </w:t>
      </w:r>
      <w:r>
        <w:rPr>
          <w:sz w:val="26"/>
          <w:szCs w:val="26"/>
          <w:shd w:val="clear" w:color="auto" w:fill="FFFFFF"/>
        </w:rPr>
        <w:t>ОД/ФТ/ФРОМУ</w:t>
      </w:r>
      <w:r w:rsidRPr="00A57A4B">
        <w:rPr>
          <w:sz w:val="26"/>
          <w:szCs w:val="26"/>
          <w:shd w:val="clear" w:color="auto" w:fill="FFFFFF"/>
        </w:rPr>
        <w:t xml:space="preserve"> – управление риском легализации (отмывания) доходов, полученных преступным путем, </w:t>
      </w:r>
      <w:r w:rsidRPr="00693717">
        <w:rPr>
          <w:sz w:val="26"/>
          <w:szCs w:val="26"/>
          <w:shd w:val="clear" w:color="auto" w:fill="FFFFFF"/>
        </w:rPr>
        <w:t>финансирования терроризма и распространения оружия массового уничтожения</w:t>
      </w:r>
      <w:r w:rsidRPr="00A57A4B">
        <w:rPr>
          <w:sz w:val="26"/>
          <w:szCs w:val="26"/>
          <w:shd w:val="clear" w:color="auto" w:fill="FFFFFF"/>
        </w:rPr>
        <w:t xml:space="preserve"> в целях его минимизации.</w:t>
      </w:r>
      <w:proofErr w:type="gramEnd"/>
    </w:p>
    <w:p w:rsidR="00C35B92" w:rsidRPr="00A57A4B" w:rsidRDefault="00C35B92" w:rsidP="00307FF4">
      <w:pPr>
        <w:pStyle w:val="af4"/>
        <w:widowControl w:val="0"/>
        <w:numPr>
          <w:ilvl w:val="2"/>
          <w:numId w:val="17"/>
        </w:numPr>
        <w:tabs>
          <w:tab w:val="left" w:pos="567"/>
        </w:tabs>
        <w:autoSpaceDE w:val="0"/>
        <w:autoSpaceDN w:val="0"/>
        <w:adjustRightInd w:val="0"/>
        <w:jc w:val="both"/>
        <w:rPr>
          <w:sz w:val="26"/>
          <w:szCs w:val="26"/>
          <w:shd w:val="clear" w:color="auto" w:fill="FFFFFF"/>
        </w:rPr>
      </w:pPr>
      <w:r w:rsidRPr="00A57A4B">
        <w:rPr>
          <w:sz w:val="26"/>
          <w:szCs w:val="26"/>
          <w:shd w:val="clear" w:color="auto" w:fill="FFFFFF"/>
        </w:rPr>
        <w:t xml:space="preserve">Система управления риском </w:t>
      </w:r>
      <w:r>
        <w:rPr>
          <w:sz w:val="26"/>
          <w:szCs w:val="26"/>
          <w:shd w:val="clear" w:color="auto" w:fill="FFFFFF"/>
        </w:rPr>
        <w:t>ОД/ФТ/ФРОМУ</w:t>
      </w:r>
      <w:r w:rsidRPr="00A57A4B">
        <w:rPr>
          <w:sz w:val="26"/>
          <w:szCs w:val="26"/>
          <w:shd w:val="clear" w:color="auto" w:fill="FFFFFF"/>
        </w:rPr>
        <w:t xml:space="preserve"> состоит из следующих элементов:</w:t>
      </w:r>
    </w:p>
    <w:p w:rsidR="00C35B92" w:rsidRPr="00F81356" w:rsidRDefault="00C35B92" w:rsidP="00307FF4">
      <w:pPr>
        <w:pStyle w:val="af4"/>
        <w:numPr>
          <w:ilvl w:val="0"/>
          <w:numId w:val="23"/>
        </w:numPr>
        <w:tabs>
          <w:tab w:val="left" w:pos="709"/>
        </w:tabs>
        <w:jc w:val="both"/>
        <w:rPr>
          <w:sz w:val="26"/>
          <w:szCs w:val="26"/>
          <w:shd w:val="clear" w:color="auto" w:fill="FFFFFF"/>
        </w:rPr>
      </w:pPr>
      <w:r w:rsidRPr="00F81356">
        <w:rPr>
          <w:sz w:val="26"/>
          <w:szCs w:val="26"/>
          <w:shd w:val="clear" w:color="auto" w:fill="FFFFFF"/>
        </w:rPr>
        <w:t>процедуры управления риском АО;</w:t>
      </w:r>
    </w:p>
    <w:p w:rsidR="00C35B92" w:rsidRPr="00F81356" w:rsidRDefault="00C35B92" w:rsidP="00307FF4">
      <w:pPr>
        <w:pStyle w:val="af4"/>
        <w:numPr>
          <w:ilvl w:val="0"/>
          <w:numId w:val="23"/>
        </w:numPr>
        <w:tabs>
          <w:tab w:val="left" w:pos="709"/>
        </w:tabs>
        <w:jc w:val="both"/>
        <w:rPr>
          <w:sz w:val="26"/>
          <w:szCs w:val="26"/>
          <w:shd w:val="clear" w:color="auto" w:fill="FFFFFF"/>
        </w:rPr>
      </w:pPr>
      <w:r w:rsidRPr="00F81356">
        <w:rPr>
          <w:sz w:val="26"/>
          <w:szCs w:val="26"/>
          <w:shd w:val="clear" w:color="auto" w:fill="FFFFFF"/>
        </w:rPr>
        <w:t>организационная структура управления риском АО.</w:t>
      </w:r>
    </w:p>
    <w:p w:rsidR="00C35B92" w:rsidRPr="00F81356" w:rsidRDefault="00C35B92" w:rsidP="00307FF4">
      <w:pPr>
        <w:pStyle w:val="af4"/>
        <w:numPr>
          <w:ilvl w:val="3"/>
          <w:numId w:val="17"/>
        </w:numPr>
        <w:tabs>
          <w:tab w:val="left" w:pos="567"/>
        </w:tabs>
        <w:jc w:val="both"/>
        <w:rPr>
          <w:sz w:val="26"/>
          <w:szCs w:val="26"/>
          <w:shd w:val="clear" w:color="auto" w:fill="FFFFFF"/>
        </w:rPr>
      </w:pPr>
      <w:r w:rsidRPr="00F81356">
        <w:rPr>
          <w:sz w:val="26"/>
          <w:szCs w:val="26"/>
          <w:shd w:val="clear" w:color="auto" w:fill="FFFFFF"/>
        </w:rPr>
        <w:t>Управление риском АО проводится путем выполнения следующих процедур:</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w:t>
      </w:r>
      <w:proofErr w:type="gramStart"/>
      <w:r w:rsidRPr="001614E5">
        <w:rPr>
          <w:sz w:val="26"/>
          <w:szCs w:val="26"/>
          <w:shd w:val="clear" w:color="auto" w:fill="FFFFFF"/>
        </w:rPr>
        <w:t>ии ау</w:t>
      </w:r>
      <w:proofErr w:type="gramEnd"/>
      <w:r w:rsidRPr="001614E5">
        <w:rPr>
          <w:sz w:val="26"/>
          <w:szCs w:val="26"/>
          <w:shd w:val="clear" w:color="auto" w:fill="FFFFFF"/>
        </w:rPr>
        <w:t xml:space="preserve">диторских услуг рисков легализации (отмывания) доходов, полученных преступным путем, и финансирования терроризма: </w:t>
      </w:r>
    </w:p>
    <w:p w:rsidR="00C35B92" w:rsidRDefault="00C35B92" w:rsidP="00307FF4">
      <w:pPr>
        <w:pStyle w:val="af4"/>
        <w:numPr>
          <w:ilvl w:val="0"/>
          <w:numId w:val="24"/>
        </w:numPr>
        <w:tabs>
          <w:tab w:val="left" w:pos="709"/>
        </w:tabs>
        <w:ind w:left="426"/>
        <w:jc w:val="both"/>
        <w:rPr>
          <w:sz w:val="26"/>
          <w:szCs w:val="26"/>
          <w:shd w:val="clear" w:color="auto" w:fill="FFFFFF"/>
        </w:rPr>
      </w:pPr>
      <w:r w:rsidRPr="001614E5">
        <w:rPr>
          <w:sz w:val="26"/>
          <w:szCs w:val="26"/>
          <w:shd w:val="clear" w:color="auto" w:fill="FFFFFF"/>
        </w:rPr>
        <w:t>риски, связанные со странами и отдельными географическими территориями (</w:t>
      </w:r>
      <w:proofErr w:type="spellStart"/>
      <w:r w:rsidRPr="001614E5">
        <w:rPr>
          <w:sz w:val="26"/>
          <w:szCs w:val="26"/>
          <w:shd w:val="clear" w:color="auto" w:fill="FFFFFF"/>
        </w:rPr>
        <w:t>страновые</w:t>
      </w:r>
      <w:proofErr w:type="spellEnd"/>
      <w:r w:rsidRPr="001614E5">
        <w:rPr>
          <w:sz w:val="26"/>
          <w:szCs w:val="26"/>
          <w:shd w:val="clear" w:color="auto" w:fill="FFFFFF"/>
        </w:rPr>
        <w:t xml:space="preserve"> риски); риски, связанные с Клиентами (клиентские риски); </w:t>
      </w:r>
    </w:p>
    <w:p w:rsidR="00C35B92" w:rsidRPr="001614E5" w:rsidRDefault="00C35B92" w:rsidP="00307FF4">
      <w:pPr>
        <w:pStyle w:val="af4"/>
        <w:numPr>
          <w:ilvl w:val="0"/>
          <w:numId w:val="24"/>
        </w:numPr>
        <w:tabs>
          <w:tab w:val="left" w:pos="709"/>
        </w:tabs>
        <w:ind w:left="426"/>
        <w:jc w:val="both"/>
        <w:rPr>
          <w:sz w:val="26"/>
          <w:szCs w:val="26"/>
          <w:shd w:val="clear" w:color="auto" w:fill="FFFFFF"/>
        </w:rPr>
      </w:pPr>
      <w:proofErr w:type="gramStart"/>
      <w:r w:rsidRPr="001614E5">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roofErr w:type="gramEnd"/>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Факторы, влияющие на оценку риска по каждой из указанных категорий рисков, определены АО в Приложении №4 к ПВК.</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2. Оценка риска – процесс определения риска с использованием установленных факторов риска. Риск может быть установлен и не установлен.</w:t>
      </w:r>
    </w:p>
    <w:p w:rsidR="00C35B92" w:rsidRPr="001614E5" w:rsidRDefault="00C35B92" w:rsidP="00E76817">
      <w:pPr>
        <w:tabs>
          <w:tab w:val="left" w:pos="567"/>
        </w:tabs>
        <w:ind w:left="426"/>
        <w:contextualSpacing/>
        <w:jc w:val="both"/>
        <w:rPr>
          <w:i/>
          <w:sz w:val="26"/>
          <w:szCs w:val="26"/>
          <w:shd w:val="clear" w:color="auto" w:fill="FFFFFF"/>
        </w:rPr>
      </w:pPr>
      <w:r w:rsidRPr="001614E5">
        <w:rPr>
          <w:sz w:val="26"/>
          <w:szCs w:val="26"/>
          <w:shd w:val="clear" w:color="auto" w:fill="FFFFFF"/>
        </w:rPr>
        <w:t>3. Реагирование на риски – принятие решения о выборе способа управления риском, предполагающ</w:t>
      </w:r>
      <w:r w:rsidR="00D0568A">
        <w:rPr>
          <w:sz w:val="26"/>
          <w:szCs w:val="26"/>
          <w:shd w:val="clear" w:color="auto" w:fill="FFFFFF"/>
        </w:rPr>
        <w:t>его</w:t>
      </w:r>
      <w:r w:rsidRPr="001614E5">
        <w:rPr>
          <w:sz w:val="26"/>
          <w:szCs w:val="26"/>
          <w:shd w:val="clear" w:color="auto" w:fill="FFFFFF"/>
        </w:rPr>
        <w:t xml:space="preserve"> проведение АО определенных мероприятий. Способами управления риском в АО являются </w:t>
      </w:r>
      <w:r w:rsidRPr="001614E5">
        <w:rPr>
          <w:i/>
          <w:sz w:val="26"/>
          <w:szCs w:val="26"/>
          <w:shd w:val="clear" w:color="auto" w:fill="FFFFFF"/>
        </w:rPr>
        <w:t>избежание риска, принятие риска, снижение (минимизация) риска.</w:t>
      </w:r>
    </w:p>
    <w:p w:rsidR="00C35B92" w:rsidRPr="001614E5" w:rsidRDefault="00C35B92" w:rsidP="00E76817">
      <w:pPr>
        <w:tabs>
          <w:tab w:val="left" w:pos="567"/>
        </w:tabs>
        <w:ind w:left="426"/>
        <w:contextualSpacing/>
        <w:jc w:val="both"/>
        <w:rPr>
          <w:sz w:val="26"/>
          <w:szCs w:val="26"/>
          <w:shd w:val="clear" w:color="auto" w:fill="FFFFFF"/>
        </w:rPr>
      </w:pPr>
      <w:r w:rsidRPr="001614E5">
        <w:rPr>
          <w:sz w:val="26"/>
          <w:szCs w:val="26"/>
          <w:shd w:val="clear" w:color="auto" w:fill="FFFFFF"/>
        </w:rPr>
        <w:t xml:space="preserve">4. Мониторинг, анализ и </w:t>
      </w:r>
      <w:proofErr w:type="gramStart"/>
      <w:r w:rsidRPr="001614E5">
        <w:rPr>
          <w:sz w:val="26"/>
          <w:szCs w:val="26"/>
          <w:shd w:val="clear" w:color="auto" w:fill="FFFFFF"/>
        </w:rPr>
        <w:t>контроль за</w:t>
      </w:r>
      <w:proofErr w:type="gramEnd"/>
      <w:r w:rsidRPr="001614E5">
        <w:rPr>
          <w:sz w:val="26"/>
          <w:szCs w:val="26"/>
          <w:shd w:val="clear" w:color="auto" w:fill="FFFFFF"/>
        </w:rPr>
        <w:t xml:space="preserve"> риском.</w:t>
      </w:r>
    </w:p>
    <w:p w:rsidR="00C35B92" w:rsidRPr="00F81356" w:rsidRDefault="00C35B92" w:rsidP="00307FF4">
      <w:pPr>
        <w:pStyle w:val="af4"/>
        <w:numPr>
          <w:ilvl w:val="3"/>
          <w:numId w:val="17"/>
        </w:numPr>
        <w:jc w:val="both"/>
        <w:rPr>
          <w:sz w:val="26"/>
          <w:szCs w:val="26"/>
          <w:shd w:val="clear" w:color="auto" w:fill="FFFFFF"/>
        </w:rPr>
      </w:pPr>
      <w:r w:rsidRPr="00F81356">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рисков.</w:t>
      </w:r>
    </w:p>
    <w:p w:rsidR="00C35B92" w:rsidRPr="001614E5" w:rsidRDefault="00C35B92" w:rsidP="00E76817">
      <w:pPr>
        <w:ind w:left="709"/>
        <w:jc w:val="both"/>
        <w:rPr>
          <w:sz w:val="26"/>
          <w:szCs w:val="26"/>
          <w:shd w:val="clear" w:color="auto" w:fill="FFFFFF"/>
        </w:rPr>
      </w:pPr>
      <w:r w:rsidRPr="001614E5">
        <w:rPr>
          <w:sz w:val="26"/>
          <w:szCs w:val="26"/>
          <w:shd w:val="clear" w:color="auto" w:fill="FFFFFF"/>
        </w:rPr>
        <w:t>Ответственными за управление рисками являются:</w:t>
      </w:r>
    </w:p>
    <w:p w:rsidR="00C35B92" w:rsidRPr="00132FB6" w:rsidRDefault="00C35B92" w:rsidP="00307FF4">
      <w:pPr>
        <w:pStyle w:val="af4"/>
        <w:numPr>
          <w:ilvl w:val="0"/>
          <w:numId w:val="25"/>
        </w:numPr>
        <w:ind w:left="709"/>
        <w:jc w:val="both"/>
        <w:rPr>
          <w:sz w:val="26"/>
          <w:szCs w:val="26"/>
          <w:shd w:val="clear" w:color="auto" w:fill="FFFFFF"/>
        </w:rPr>
      </w:pPr>
      <w:r>
        <w:rPr>
          <w:sz w:val="26"/>
          <w:szCs w:val="26"/>
          <w:shd w:val="clear" w:color="auto" w:fill="FFFFFF"/>
        </w:rPr>
        <w:t>р</w:t>
      </w:r>
      <w:r w:rsidRPr="00132FB6">
        <w:rPr>
          <w:sz w:val="26"/>
          <w:szCs w:val="26"/>
          <w:shd w:val="clear" w:color="auto" w:fill="FFFFFF"/>
        </w:rPr>
        <w:t>уководитель АО;</w:t>
      </w:r>
    </w:p>
    <w:p w:rsidR="00C35B92" w:rsidRPr="00132FB6" w:rsidRDefault="00D0568A" w:rsidP="00307FF4">
      <w:pPr>
        <w:pStyle w:val="af4"/>
        <w:numPr>
          <w:ilvl w:val="0"/>
          <w:numId w:val="25"/>
        </w:numPr>
        <w:ind w:left="709"/>
        <w:jc w:val="both"/>
        <w:rPr>
          <w:sz w:val="26"/>
          <w:szCs w:val="26"/>
          <w:shd w:val="clear" w:color="auto" w:fill="FFFFFF"/>
        </w:rPr>
      </w:pPr>
      <w:r>
        <w:rPr>
          <w:sz w:val="26"/>
          <w:szCs w:val="26"/>
          <w:shd w:val="clear" w:color="auto" w:fill="FFFFFF"/>
        </w:rPr>
        <w:t>С</w:t>
      </w:r>
      <w:r w:rsidR="00C35B92" w:rsidRPr="00132FB6">
        <w:rPr>
          <w:sz w:val="26"/>
          <w:szCs w:val="26"/>
          <w:shd w:val="clear" w:color="auto" w:fill="FFFFFF"/>
        </w:rPr>
        <w:t>пециальное должностное лицо АО;</w:t>
      </w:r>
    </w:p>
    <w:p w:rsidR="00C35B92" w:rsidRPr="00132FB6" w:rsidRDefault="00C35B92" w:rsidP="00307FF4">
      <w:pPr>
        <w:pStyle w:val="af4"/>
        <w:numPr>
          <w:ilvl w:val="0"/>
          <w:numId w:val="25"/>
        </w:numPr>
        <w:ind w:left="709"/>
        <w:jc w:val="both"/>
        <w:rPr>
          <w:sz w:val="26"/>
          <w:szCs w:val="26"/>
          <w:shd w:val="clear" w:color="auto" w:fill="FFFFFF"/>
        </w:rPr>
      </w:pPr>
      <w:r w:rsidRPr="00132FB6">
        <w:rPr>
          <w:sz w:val="26"/>
          <w:szCs w:val="26"/>
          <w:shd w:val="clear" w:color="auto" w:fill="FFFFFF"/>
        </w:rPr>
        <w:t>сотрудники АО, непосредственно взаимодействующие с Клиентами.</w:t>
      </w:r>
    </w:p>
    <w:p w:rsidR="00C35B92" w:rsidRPr="001614E5" w:rsidRDefault="00C35B92" w:rsidP="00307FF4">
      <w:pPr>
        <w:pStyle w:val="1"/>
        <w:numPr>
          <w:ilvl w:val="1"/>
          <w:numId w:val="17"/>
        </w:numPr>
        <w:rPr>
          <w:rFonts w:eastAsia="Calibri"/>
          <w:sz w:val="26"/>
          <w:szCs w:val="26"/>
        </w:rPr>
      </w:pPr>
      <w:r w:rsidRPr="001614E5">
        <w:rPr>
          <w:sz w:val="26"/>
          <w:szCs w:val="26"/>
        </w:rPr>
        <w:t>Методика выявления и оценки риска легализации (отмывания) доходов, полученных преступным путем, и финансирования терроризма</w:t>
      </w:r>
      <w:r w:rsidRPr="001614E5">
        <w:rPr>
          <w:rFonts w:eastAsia="Calibri"/>
          <w:sz w:val="26"/>
          <w:szCs w:val="26"/>
        </w:rPr>
        <w:t xml:space="preserve">. </w:t>
      </w:r>
    </w:p>
    <w:p w:rsidR="00C35B92" w:rsidRPr="00F81356" w:rsidRDefault="00C35B92" w:rsidP="00307FF4">
      <w:pPr>
        <w:pStyle w:val="af4"/>
        <w:widowControl w:val="0"/>
        <w:numPr>
          <w:ilvl w:val="2"/>
          <w:numId w:val="17"/>
        </w:numPr>
        <w:autoSpaceDE w:val="0"/>
        <w:autoSpaceDN w:val="0"/>
        <w:adjustRightInd w:val="0"/>
        <w:jc w:val="both"/>
        <w:rPr>
          <w:sz w:val="26"/>
          <w:szCs w:val="26"/>
        </w:rPr>
      </w:pPr>
      <w:r w:rsidRPr="00F81356">
        <w:rPr>
          <w:sz w:val="26"/>
          <w:szCs w:val="26"/>
        </w:rPr>
        <w:t>Оценка риска осуществляется по совокупности следующих категорий рисков:</w:t>
      </w:r>
    </w:p>
    <w:p w:rsidR="00C35B92" w:rsidRPr="001614E5" w:rsidRDefault="00C35B92" w:rsidP="00307FF4">
      <w:pPr>
        <w:numPr>
          <w:ilvl w:val="0"/>
          <w:numId w:val="13"/>
        </w:numPr>
        <w:ind w:left="284" w:firstLine="0"/>
        <w:contextualSpacing/>
        <w:jc w:val="both"/>
        <w:rPr>
          <w:sz w:val="26"/>
          <w:szCs w:val="26"/>
        </w:rPr>
      </w:pPr>
      <w:proofErr w:type="spellStart"/>
      <w:r w:rsidRPr="001614E5">
        <w:rPr>
          <w:i/>
          <w:sz w:val="26"/>
          <w:szCs w:val="26"/>
        </w:rPr>
        <w:t>страновой</w:t>
      </w:r>
      <w:proofErr w:type="spellEnd"/>
      <w:r w:rsidRPr="001614E5">
        <w:rPr>
          <w:i/>
          <w:sz w:val="26"/>
          <w:szCs w:val="26"/>
        </w:rPr>
        <w:t xml:space="preserve"> риск</w:t>
      </w:r>
      <w:r w:rsidRPr="001614E5">
        <w:rPr>
          <w:sz w:val="26"/>
          <w:szCs w:val="26"/>
        </w:rPr>
        <w:t xml:space="preserve"> оценивается при установлении отношений с Клиентом и пересматривается в процессе его обслуживания (</w:t>
      </w:r>
      <w:proofErr w:type="gramStart"/>
      <w:r w:rsidRPr="001614E5">
        <w:rPr>
          <w:sz w:val="26"/>
          <w:szCs w:val="26"/>
        </w:rPr>
        <w:t>ч</w:t>
      </w:r>
      <w:proofErr w:type="gramEnd"/>
      <w:r w:rsidRPr="001614E5">
        <w:rPr>
          <w:sz w:val="26"/>
          <w:szCs w:val="26"/>
        </w:rPr>
        <w:t>.1 Приложения №</w:t>
      </w:r>
      <w:r w:rsidR="005311FD">
        <w:rPr>
          <w:sz w:val="26"/>
          <w:szCs w:val="26"/>
        </w:rPr>
        <w:t>1</w:t>
      </w:r>
      <w:r w:rsidRPr="001614E5">
        <w:rPr>
          <w:sz w:val="26"/>
          <w:szCs w:val="26"/>
        </w:rPr>
        <w:t xml:space="preserve"> к ПВК);</w:t>
      </w:r>
    </w:p>
    <w:p w:rsidR="00C35B92" w:rsidRPr="001614E5" w:rsidRDefault="00C35B92" w:rsidP="00307FF4">
      <w:pPr>
        <w:numPr>
          <w:ilvl w:val="0"/>
          <w:numId w:val="13"/>
        </w:numPr>
        <w:ind w:left="284" w:firstLine="0"/>
        <w:contextualSpacing/>
        <w:jc w:val="both"/>
        <w:rPr>
          <w:sz w:val="26"/>
          <w:szCs w:val="26"/>
        </w:rPr>
      </w:pPr>
      <w:r w:rsidRPr="001614E5">
        <w:rPr>
          <w:i/>
          <w:sz w:val="26"/>
          <w:szCs w:val="26"/>
        </w:rPr>
        <w:t>клиентский риск</w:t>
      </w:r>
      <w:r w:rsidRPr="001614E5">
        <w:rPr>
          <w:sz w:val="26"/>
          <w:szCs w:val="26"/>
        </w:rPr>
        <w:t xml:space="preserve"> оценивается при установлении отношений с Клиентом и пересматривается в процессе его обслуживания (</w:t>
      </w:r>
      <w:proofErr w:type="gramStart"/>
      <w:r w:rsidRPr="001614E5">
        <w:rPr>
          <w:sz w:val="26"/>
          <w:szCs w:val="26"/>
        </w:rPr>
        <w:t>ч</w:t>
      </w:r>
      <w:proofErr w:type="gramEnd"/>
      <w:r w:rsidRPr="001614E5">
        <w:rPr>
          <w:sz w:val="26"/>
          <w:szCs w:val="26"/>
        </w:rPr>
        <w:t>.2 Приложения №</w:t>
      </w:r>
      <w:r w:rsidR="005311FD">
        <w:rPr>
          <w:sz w:val="26"/>
          <w:szCs w:val="26"/>
        </w:rPr>
        <w:t>1</w:t>
      </w:r>
      <w:r w:rsidRPr="001614E5">
        <w:rPr>
          <w:sz w:val="26"/>
          <w:szCs w:val="26"/>
        </w:rPr>
        <w:t xml:space="preserve"> к ПВК);</w:t>
      </w:r>
    </w:p>
    <w:p w:rsidR="00C35B92" w:rsidRPr="001614E5" w:rsidRDefault="00C35B92" w:rsidP="00307FF4">
      <w:pPr>
        <w:numPr>
          <w:ilvl w:val="0"/>
          <w:numId w:val="13"/>
        </w:numPr>
        <w:ind w:left="284" w:firstLine="0"/>
        <w:contextualSpacing/>
        <w:jc w:val="both"/>
        <w:rPr>
          <w:sz w:val="26"/>
          <w:szCs w:val="26"/>
        </w:rPr>
      </w:pPr>
      <w:r w:rsidRPr="001614E5">
        <w:rPr>
          <w:i/>
          <w:sz w:val="26"/>
          <w:szCs w:val="26"/>
        </w:rPr>
        <w:t>операционный риск</w:t>
      </w:r>
      <w:r w:rsidRPr="001614E5">
        <w:rPr>
          <w:sz w:val="26"/>
          <w:szCs w:val="26"/>
        </w:rPr>
        <w:t xml:space="preserve"> оценивается в процессе проведения аудиторских процедур (</w:t>
      </w:r>
      <w:proofErr w:type="gramStart"/>
      <w:r w:rsidRPr="001614E5">
        <w:rPr>
          <w:sz w:val="26"/>
          <w:szCs w:val="26"/>
        </w:rPr>
        <w:t>ч</w:t>
      </w:r>
      <w:proofErr w:type="gramEnd"/>
      <w:r w:rsidRPr="001614E5">
        <w:rPr>
          <w:sz w:val="26"/>
          <w:szCs w:val="26"/>
        </w:rPr>
        <w:t>.3 Приложения №</w:t>
      </w:r>
      <w:r w:rsidR="005311FD">
        <w:rPr>
          <w:sz w:val="26"/>
          <w:szCs w:val="26"/>
        </w:rPr>
        <w:t>1</w:t>
      </w:r>
      <w:r w:rsidRPr="001614E5">
        <w:rPr>
          <w:sz w:val="26"/>
          <w:szCs w:val="26"/>
        </w:rPr>
        <w:t xml:space="preserve"> к ПВК).</w:t>
      </w:r>
    </w:p>
    <w:p w:rsidR="00C35B92" w:rsidRDefault="00C35B92" w:rsidP="00E76817">
      <w:pPr>
        <w:ind w:left="284"/>
        <w:contextualSpacing/>
        <w:jc w:val="both"/>
        <w:rPr>
          <w:sz w:val="26"/>
          <w:szCs w:val="26"/>
        </w:rPr>
      </w:pPr>
      <w:r w:rsidRPr="002B0FB2">
        <w:rPr>
          <w:sz w:val="26"/>
          <w:szCs w:val="26"/>
        </w:rPr>
        <w:lastRenderedPageBreak/>
        <w:t xml:space="preserve">А также с учетом </w:t>
      </w:r>
      <w:r>
        <w:rPr>
          <w:sz w:val="26"/>
          <w:szCs w:val="26"/>
        </w:rPr>
        <w:t>ф</w:t>
      </w:r>
      <w:r w:rsidRPr="002B0FB2">
        <w:rPr>
          <w:sz w:val="26"/>
          <w:szCs w:val="26"/>
        </w:rPr>
        <w:t>актор</w:t>
      </w:r>
      <w:r>
        <w:rPr>
          <w:sz w:val="26"/>
          <w:szCs w:val="26"/>
        </w:rPr>
        <w:t>ов</w:t>
      </w:r>
      <w:r w:rsidRPr="002B0FB2">
        <w:rPr>
          <w:sz w:val="26"/>
          <w:szCs w:val="26"/>
        </w:rPr>
        <w:t>, повышающи</w:t>
      </w:r>
      <w:r>
        <w:rPr>
          <w:sz w:val="26"/>
          <w:szCs w:val="26"/>
        </w:rPr>
        <w:t>х</w:t>
      </w:r>
      <w:r w:rsidRPr="002B0FB2">
        <w:rPr>
          <w:sz w:val="26"/>
          <w:szCs w:val="26"/>
        </w:rPr>
        <w:t xml:space="preserve"> риски ОД/ФТ/ФРОМУ</w:t>
      </w:r>
      <w:r w:rsidR="008444C7">
        <w:rPr>
          <w:sz w:val="26"/>
          <w:szCs w:val="26"/>
        </w:rPr>
        <w:t xml:space="preserve"> </w:t>
      </w:r>
      <w:r>
        <w:rPr>
          <w:sz w:val="26"/>
          <w:szCs w:val="26"/>
        </w:rPr>
        <w:t>(</w:t>
      </w:r>
      <w:r w:rsidRPr="00CD1391">
        <w:rPr>
          <w:sz w:val="26"/>
          <w:szCs w:val="26"/>
        </w:rPr>
        <w:t>ч.</w:t>
      </w:r>
      <w:r>
        <w:rPr>
          <w:sz w:val="26"/>
          <w:szCs w:val="26"/>
        </w:rPr>
        <w:t>4</w:t>
      </w:r>
      <w:r w:rsidRPr="00CD1391">
        <w:rPr>
          <w:sz w:val="26"/>
          <w:szCs w:val="26"/>
        </w:rPr>
        <w:t xml:space="preserve"> Приложения №</w:t>
      </w:r>
      <w:r w:rsidR="005311FD">
        <w:rPr>
          <w:sz w:val="26"/>
          <w:szCs w:val="26"/>
        </w:rPr>
        <w:t>1</w:t>
      </w:r>
      <w:r w:rsidRPr="00CD1391">
        <w:rPr>
          <w:sz w:val="26"/>
          <w:szCs w:val="26"/>
        </w:rPr>
        <w:t xml:space="preserve"> к ПВК</w:t>
      </w:r>
      <w:r>
        <w:rPr>
          <w:sz w:val="26"/>
          <w:szCs w:val="26"/>
        </w:rPr>
        <w:t>).</w:t>
      </w:r>
    </w:p>
    <w:p w:rsidR="00F359E2" w:rsidRPr="00A57A4B" w:rsidRDefault="00F359E2" w:rsidP="002B0FB2">
      <w:pPr>
        <w:contextualSpacing/>
        <w:jc w:val="both"/>
        <w:rPr>
          <w:sz w:val="26"/>
          <w:szCs w:val="26"/>
        </w:rPr>
      </w:pPr>
    </w:p>
    <w:p w:rsidR="001915B4" w:rsidRPr="00654E78" w:rsidRDefault="001423D8" w:rsidP="00307FF4">
      <w:pPr>
        <w:pStyle w:val="10"/>
        <w:numPr>
          <w:ilvl w:val="0"/>
          <w:numId w:val="17"/>
        </w:numPr>
        <w:jc w:val="both"/>
      </w:pPr>
      <w:bookmarkStart w:id="20" w:name="_Toc62029262"/>
      <w:r w:rsidRPr="00850496">
        <w:rPr>
          <w:rFonts w:ascii="Times New Roman" w:hAnsi="Times New Roman"/>
        </w:rPr>
        <w:t xml:space="preserve">ПРОГРАММА ДЕЙСТВИЙ </w:t>
      </w:r>
      <w:r w:rsidR="00B35B15" w:rsidRPr="00850496">
        <w:rPr>
          <w:rFonts w:ascii="Times New Roman" w:hAnsi="Times New Roman"/>
        </w:rPr>
        <w:t>СОТРУДНИКОВ АО</w:t>
      </w:r>
      <w:r w:rsidRPr="00850496">
        <w:rPr>
          <w:rFonts w:ascii="Times New Roman" w:hAnsi="Times New Roman"/>
        </w:rPr>
        <w:t xml:space="preserve"> ПРИ ОБНАРУЖЕНИИ</w:t>
      </w:r>
      <w:r w:rsidR="00CE15D0" w:rsidRPr="00850496">
        <w:rPr>
          <w:rFonts w:ascii="Times New Roman" w:hAnsi="Times New Roman"/>
        </w:rPr>
        <w:t xml:space="preserve"> ОПЕРАЦИЙ (СДЕЛОК)</w:t>
      </w:r>
      <w:r w:rsidR="00C65E85" w:rsidRPr="00850496">
        <w:rPr>
          <w:rFonts w:ascii="Times New Roman" w:hAnsi="Times New Roman"/>
        </w:rPr>
        <w:t>, ИМЕЮЩИХ ПРИЗНАКИ</w:t>
      </w:r>
      <w:r w:rsidR="009E40BC" w:rsidRPr="00850496">
        <w:rPr>
          <w:rFonts w:ascii="Times New Roman" w:hAnsi="Times New Roman"/>
        </w:rPr>
        <w:t xml:space="preserve"> СВЯЗИ С ЛЕГАЛИЗАЦИЕЙ (ОТМЫВАНИЕМ) ДОХОДОВ, ПОЛУЧЕННЫХ ПРЕСТУПНЫМ ПУТЕМ, ИЛИ ФИНАНСИРОВАНИЕМ ТЕРРОРИЗМА</w:t>
      </w:r>
      <w:bookmarkEnd w:id="20"/>
    </w:p>
    <w:p w:rsidR="00086632" w:rsidRDefault="00086632" w:rsidP="001915B4">
      <w:pPr>
        <w:pStyle w:val="af4"/>
        <w:ind w:left="360"/>
      </w:pPr>
    </w:p>
    <w:p w:rsidR="00D2228B" w:rsidRPr="00850496" w:rsidRDefault="00086632" w:rsidP="00850496">
      <w:pPr>
        <w:ind w:left="709" w:firstLine="425"/>
        <w:jc w:val="both"/>
      </w:pPr>
      <w:r w:rsidRPr="004507E8">
        <w:rPr>
          <w:sz w:val="26"/>
          <w:szCs w:val="26"/>
        </w:rPr>
        <w:t>Данная программа предусматривает процедуры</w:t>
      </w:r>
      <w:r w:rsidR="00024AF5">
        <w:rPr>
          <w:sz w:val="26"/>
          <w:szCs w:val="26"/>
        </w:rPr>
        <w:t>, которые долж</w:t>
      </w:r>
      <w:r w:rsidR="00B35B15">
        <w:rPr>
          <w:sz w:val="26"/>
          <w:szCs w:val="26"/>
        </w:rPr>
        <w:t>ны проводить</w:t>
      </w:r>
      <w:r w:rsidR="00AD682F">
        <w:rPr>
          <w:sz w:val="26"/>
          <w:szCs w:val="26"/>
        </w:rPr>
        <w:t xml:space="preserve"> сотрудники </w:t>
      </w:r>
      <w:r w:rsidR="003077FB">
        <w:rPr>
          <w:sz w:val="26"/>
          <w:szCs w:val="26"/>
        </w:rPr>
        <w:t>АО</w:t>
      </w:r>
      <w:r w:rsidR="00FD08B5">
        <w:rPr>
          <w:sz w:val="26"/>
          <w:szCs w:val="26"/>
        </w:rPr>
        <w:t xml:space="preserve"> при </w:t>
      </w:r>
      <w:r w:rsidR="00BF39D4" w:rsidRPr="00BF39D4">
        <w:rPr>
          <w:sz w:val="26"/>
          <w:szCs w:val="26"/>
        </w:rPr>
        <w:t xml:space="preserve">возникновении </w:t>
      </w:r>
      <w:r w:rsidR="00E404B7">
        <w:rPr>
          <w:sz w:val="26"/>
          <w:szCs w:val="26"/>
        </w:rPr>
        <w:t xml:space="preserve">у них </w:t>
      </w:r>
      <w:r w:rsidR="00BF39D4" w:rsidRPr="00BF39D4">
        <w:rPr>
          <w:sz w:val="26"/>
          <w:szCs w:val="26"/>
        </w:rPr>
        <w:t xml:space="preserve">любых оснований полагать, что сделки или финансовые операции </w:t>
      </w:r>
      <w:r w:rsidR="00E404B7">
        <w:rPr>
          <w:sz w:val="26"/>
          <w:szCs w:val="26"/>
        </w:rPr>
        <w:t>Клиентов</w:t>
      </w:r>
      <w:r w:rsidR="00BF39D4" w:rsidRPr="00BF39D4">
        <w:rPr>
          <w:sz w:val="26"/>
          <w:szCs w:val="26"/>
        </w:rPr>
        <w:t xml:space="preserve"> могли или могут быть осуществлены в целях </w:t>
      </w:r>
      <w:r w:rsidR="00A03F88">
        <w:rPr>
          <w:sz w:val="26"/>
          <w:szCs w:val="26"/>
        </w:rPr>
        <w:t>ОД/ФТ</w:t>
      </w:r>
      <w:r w:rsidR="00D0568A">
        <w:rPr>
          <w:sz w:val="26"/>
          <w:szCs w:val="26"/>
        </w:rPr>
        <w:t>/ФРОМУ</w:t>
      </w:r>
      <w:r w:rsidRPr="004507E8">
        <w:rPr>
          <w:sz w:val="26"/>
          <w:szCs w:val="26"/>
        </w:rPr>
        <w:t>.</w:t>
      </w:r>
    </w:p>
    <w:p w:rsidR="00086632" w:rsidRPr="002B0FB2" w:rsidRDefault="00086632" w:rsidP="00850496">
      <w:pPr>
        <w:pStyle w:val="1"/>
        <w:numPr>
          <w:ilvl w:val="0"/>
          <w:numId w:val="0"/>
        </w:numPr>
        <w:ind w:firstLine="709"/>
      </w:pPr>
    </w:p>
    <w:p w:rsidR="00C7091F" w:rsidRPr="00850496" w:rsidRDefault="00C7091F" w:rsidP="00307FF4">
      <w:pPr>
        <w:pStyle w:val="af4"/>
        <w:numPr>
          <w:ilvl w:val="1"/>
          <w:numId w:val="17"/>
        </w:numPr>
        <w:jc w:val="both"/>
        <w:rPr>
          <w:sz w:val="26"/>
          <w:szCs w:val="26"/>
        </w:rPr>
      </w:pPr>
      <w:r w:rsidRPr="00850496">
        <w:rPr>
          <w:sz w:val="26"/>
          <w:szCs w:val="26"/>
        </w:rPr>
        <w:t xml:space="preserve">Операции, в отношении которых возникают подозрения, что они осуществляются в целях </w:t>
      </w:r>
      <w:r w:rsidR="00DE4CA3">
        <w:rPr>
          <w:sz w:val="26"/>
          <w:szCs w:val="26"/>
        </w:rPr>
        <w:t>ОД/ФТ</w:t>
      </w:r>
      <w:r w:rsidR="00D0568A">
        <w:rPr>
          <w:sz w:val="26"/>
          <w:szCs w:val="26"/>
        </w:rPr>
        <w:t>/ФРОМУ</w:t>
      </w:r>
      <w:r w:rsidRPr="00850496">
        <w:rPr>
          <w:sz w:val="26"/>
          <w:szCs w:val="26"/>
        </w:rPr>
        <w:t>.</w:t>
      </w:r>
    </w:p>
    <w:p w:rsidR="00EE0169" w:rsidRPr="00850496" w:rsidRDefault="00C7091F" w:rsidP="00307FF4">
      <w:pPr>
        <w:pStyle w:val="af4"/>
        <w:numPr>
          <w:ilvl w:val="2"/>
          <w:numId w:val="17"/>
        </w:numPr>
        <w:jc w:val="both"/>
        <w:rPr>
          <w:sz w:val="26"/>
          <w:szCs w:val="26"/>
        </w:rPr>
      </w:pPr>
      <w:r w:rsidRPr="00850496">
        <w:rPr>
          <w:sz w:val="26"/>
          <w:szCs w:val="26"/>
        </w:rPr>
        <w:t xml:space="preserve">Сотрудники </w:t>
      </w:r>
      <w:r w:rsidR="00AD682F">
        <w:rPr>
          <w:sz w:val="26"/>
          <w:szCs w:val="26"/>
        </w:rPr>
        <w:t>АО,</w:t>
      </w:r>
      <w:r w:rsidR="00016891" w:rsidRPr="00850496">
        <w:rPr>
          <w:sz w:val="26"/>
          <w:szCs w:val="26"/>
        </w:rPr>
        <w:t xml:space="preserve"> </w:t>
      </w:r>
      <w:r w:rsidR="00E404B7">
        <w:rPr>
          <w:sz w:val="26"/>
          <w:szCs w:val="26"/>
        </w:rPr>
        <w:t>принимающие участие в</w:t>
      </w:r>
      <w:r w:rsidR="00016891" w:rsidRPr="00850496">
        <w:rPr>
          <w:sz w:val="26"/>
          <w:szCs w:val="26"/>
        </w:rPr>
        <w:t xml:space="preserve"> </w:t>
      </w:r>
      <w:r w:rsidR="00E404B7">
        <w:rPr>
          <w:sz w:val="26"/>
          <w:szCs w:val="26"/>
        </w:rPr>
        <w:t>оказан</w:t>
      </w:r>
      <w:proofErr w:type="gramStart"/>
      <w:r w:rsidR="00E404B7">
        <w:rPr>
          <w:sz w:val="26"/>
          <w:szCs w:val="26"/>
        </w:rPr>
        <w:t xml:space="preserve">ии </w:t>
      </w:r>
      <w:r w:rsidR="00016891" w:rsidRPr="00850496">
        <w:rPr>
          <w:sz w:val="26"/>
          <w:szCs w:val="26"/>
        </w:rPr>
        <w:t>ау</w:t>
      </w:r>
      <w:proofErr w:type="gramEnd"/>
      <w:r w:rsidR="00016891" w:rsidRPr="00850496">
        <w:rPr>
          <w:sz w:val="26"/>
          <w:szCs w:val="26"/>
        </w:rPr>
        <w:t>дит</w:t>
      </w:r>
      <w:r w:rsidR="00E404B7">
        <w:rPr>
          <w:sz w:val="26"/>
          <w:szCs w:val="26"/>
        </w:rPr>
        <w:t xml:space="preserve">орских </w:t>
      </w:r>
      <w:r w:rsidR="00016891" w:rsidRPr="00850496">
        <w:rPr>
          <w:sz w:val="26"/>
          <w:szCs w:val="26"/>
        </w:rPr>
        <w:t>услуг,</w:t>
      </w:r>
      <w:r w:rsidRPr="00850496">
        <w:rPr>
          <w:sz w:val="26"/>
          <w:szCs w:val="26"/>
        </w:rPr>
        <w:t xml:space="preserve"> обязаны обеспечивать повышенное внимание к </w:t>
      </w:r>
      <w:r w:rsidR="00DE4CA3" w:rsidRPr="00DE4CA3">
        <w:rPr>
          <w:sz w:val="26"/>
          <w:szCs w:val="26"/>
        </w:rPr>
        <w:t xml:space="preserve">подозрительным </w:t>
      </w:r>
      <w:r w:rsidRPr="00850496">
        <w:rPr>
          <w:sz w:val="26"/>
          <w:szCs w:val="26"/>
        </w:rPr>
        <w:t>операциям Клиентов</w:t>
      </w:r>
      <w:r w:rsidR="00DE4CA3" w:rsidRPr="00DE4CA3">
        <w:rPr>
          <w:sz w:val="26"/>
          <w:szCs w:val="26"/>
        </w:rPr>
        <w:t>.</w:t>
      </w:r>
      <w:r w:rsidR="002A17C8" w:rsidRPr="00850496">
        <w:rPr>
          <w:sz w:val="26"/>
          <w:szCs w:val="26"/>
        </w:rPr>
        <w:t xml:space="preserve"> </w:t>
      </w:r>
      <w:proofErr w:type="gramStart"/>
      <w:r w:rsidR="005311FD" w:rsidRPr="005311FD">
        <w:rPr>
          <w:sz w:val="26"/>
          <w:szCs w:val="26"/>
        </w:rPr>
        <w:t>При рассмотрении рисков ОД/ФТ</w:t>
      </w:r>
      <w:r w:rsidR="008444C7">
        <w:rPr>
          <w:sz w:val="26"/>
          <w:szCs w:val="26"/>
        </w:rPr>
        <w:t>/ФРОМУ</w:t>
      </w:r>
      <w:r w:rsidR="005311FD" w:rsidRPr="005311FD">
        <w:rPr>
          <w:sz w:val="26"/>
          <w:szCs w:val="26"/>
        </w:rPr>
        <w:t xml:space="preserve"> учитываются также критерии и признаки необычных сделок, установленные Приказом № 103</w:t>
      </w:r>
      <w:r w:rsidR="005311FD">
        <w:rPr>
          <w:sz w:val="26"/>
          <w:szCs w:val="26"/>
        </w:rPr>
        <w:t xml:space="preserve"> (</w:t>
      </w:r>
      <w:r w:rsidRPr="00850496">
        <w:rPr>
          <w:sz w:val="26"/>
          <w:szCs w:val="26"/>
        </w:rPr>
        <w:t>Приложении №</w:t>
      </w:r>
      <w:r w:rsidR="00B53C70" w:rsidRPr="00850496">
        <w:rPr>
          <w:sz w:val="26"/>
          <w:szCs w:val="26"/>
        </w:rPr>
        <w:t xml:space="preserve"> [</w:t>
      </w:r>
      <w:r w:rsidR="005311FD">
        <w:rPr>
          <w:sz w:val="26"/>
          <w:szCs w:val="26"/>
        </w:rPr>
        <w:t>4</w:t>
      </w:r>
      <w:r w:rsidR="00B53C70" w:rsidRPr="00850496">
        <w:rPr>
          <w:sz w:val="26"/>
          <w:szCs w:val="26"/>
        </w:rPr>
        <w:t>]</w:t>
      </w:r>
      <w:r w:rsidRPr="00850496">
        <w:rPr>
          <w:sz w:val="26"/>
          <w:szCs w:val="26"/>
        </w:rPr>
        <w:t xml:space="preserve"> к ПВК, </w:t>
      </w:r>
      <w:r w:rsidR="006B671D" w:rsidRPr="00850496">
        <w:rPr>
          <w:sz w:val="26"/>
          <w:szCs w:val="26"/>
        </w:rPr>
        <w:t>а также перечнем рисков, содержащихся в Приложени</w:t>
      </w:r>
      <w:r w:rsidR="004D4492" w:rsidRPr="00850496">
        <w:rPr>
          <w:sz w:val="26"/>
          <w:szCs w:val="26"/>
        </w:rPr>
        <w:t>и</w:t>
      </w:r>
      <w:r w:rsidR="006B671D" w:rsidRPr="00850496">
        <w:rPr>
          <w:sz w:val="26"/>
          <w:szCs w:val="26"/>
        </w:rPr>
        <w:t xml:space="preserve"> №</w:t>
      </w:r>
      <w:r w:rsidR="00B53C70" w:rsidRPr="00850496">
        <w:rPr>
          <w:sz w:val="26"/>
          <w:szCs w:val="26"/>
        </w:rPr>
        <w:t xml:space="preserve"> [</w:t>
      </w:r>
      <w:r w:rsidR="005311FD">
        <w:rPr>
          <w:sz w:val="26"/>
          <w:szCs w:val="26"/>
        </w:rPr>
        <w:t>1</w:t>
      </w:r>
      <w:r w:rsidR="00B53C70" w:rsidRPr="00850496">
        <w:rPr>
          <w:sz w:val="26"/>
          <w:szCs w:val="26"/>
        </w:rPr>
        <w:t>]</w:t>
      </w:r>
      <w:r w:rsidR="006B671D" w:rsidRPr="00850496">
        <w:rPr>
          <w:sz w:val="26"/>
          <w:szCs w:val="26"/>
        </w:rPr>
        <w:t xml:space="preserve"> к ПВК</w:t>
      </w:r>
      <w:r w:rsidR="009D3708" w:rsidRPr="00850496">
        <w:rPr>
          <w:sz w:val="26"/>
          <w:szCs w:val="26"/>
        </w:rPr>
        <w:t>.</w:t>
      </w:r>
      <w:proofErr w:type="gramEnd"/>
    </w:p>
    <w:p w:rsidR="00E404B7" w:rsidRDefault="00C7091F" w:rsidP="00307FF4">
      <w:pPr>
        <w:pStyle w:val="af4"/>
        <w:numPr>
          <w:ilvl w:val="2"/>
          <w:numId w:val="17"/>
        </w:numPr>
        <w:jc w:val="both"/>
        <w:rPr>
          <w:sz w:val="26"/>
          <w:szCs w:val="26"/>
        </w:rPr>
      </w:pPr>
      <w:r w:rsidRPr="00850496">
        <w:rPr>
          <w:sz w:val="26"/>
          <w:szCs w:val="26"/>
        </w:rPr>
        <w:t xml:space="preserve">При </w:t>
      </w:r>
      <w:r w:rsidR="005311FD" w:rsidRPr="00D31CC9">
        <w:rPr>
          <w:sz w:val="26"/>
          <w:szCs w:val="26"/>
        </w:rPr>
        <w:t xml:space="preserve">возникновении любых оснований полагать, что сделки или финансовые операции </w:t>
      </w:r>
      <w:r w:rsidR="005311FD" w:rsidRPr="00850496">
        <w:rPr>
          <w:sz w:val="26"/>
          <w:szCs w:val="26"/>
        </w:rPr>
        <w:t>Клиента</w:t>
      </w:r>
      <w:r w:rsidR="005311FD" w:rsidRPr="00D31CC9">
        <w:rPr>
          <w:sz w:val="26"/>
          <w:szCs w:val="26"/>
        </w:rPr>
        <w:t xml:space="preserve"> могли или могут быть осуществлены в целях </w:t>
      </w:r>
      <w:r w:rsidR="005311FD">
        <w:rPr>
          <w:sz w:val="26"/>
          <w:szCs w:val="26"/>
        </w:rPr>
        <w:t>ОД/ФТ/ФРОМУ</w:t>
      </w:r>
      <w:r w:rsidRPr="00850496">
        <w:rPr>
          <w:sz w:val="26"/>
          <w:szCs w:val="26"/>
        </w:rPr>
        <w:t xml:space="preserve">, сотрудник </w:t>
      </w:r>
      <w:r w:rsidR="00AD682F">
        <w:rPr>
          <w:sz w:val="26"/>
          <w:szCs w:val="26"/>
        </w:rPr>
        <w:t>АО</w:t>
      </w:r>
      <w:r w:rsidR="00E404B7">
        <w:rPr>
          <w:sz w:val="26"/>
          <w:szCs w:val="26"/>
        </w:rPr>
        <w:t>:</w:t>
      </w:r>
    </w:p>
    <w:p w:rsidR="00E404B7" w:rsidRDefault="00E404B7" w:rsidP="006057BD">
      <w:pPr>
        <w:pStyle w:val="af4"/>
        <w:jc w:val="both"/>
        <w:rPr>
          <w:sz w:val="26"/>
          <w:szCs w:val="26"/>
        </w:rPr>
      </w:pPr>
      <w:r>
        <w:rPr>
          <w:sz w:val="26"/>
          <w:szCs w:val="26"/>
        </w:rPr>
        <w:t>1) информирует Специальное должностное лицо</w:t>
      </w:r>
      <w:r w:rsidR="00155F81">
        <w:rPr>
          <w:sz w:val="26"/>
          <w:szCs w:val="26"/>
        </w:rPr>
        <w:t xml:space="preserve"> после предварительно проведенного анализа подозрительной операции/сделки о наличии таких оснований</w:t>
      </w:r>
      <w:r>
        <w:rPr>
          <w:sz w:val="26"/>
          <w:szCs w:val="26"/>
        </w:rPr>
        <w:t>;</w:t>
      </w:r>
    </w:p>
    <w:p w:rsidR="00C7091F" w:rsidRPr="00FA0055" w:rsidRDefault="00E404B7" w:rsidP="006057BD">
      <w:pPr>
        <w:pStyle w:val="af4"/>
        <w:jc w:val="both"/>
        <w:rPr>
          <w:sz w:val="26"/>
          <w:szCs w:val="26"/>
        </w:rPr>
      </w:pPr>
      <w:r>
        <w:rPr>
          <w:sz w:val="26"/>
          <w:szCs w:val="26"/>
        </w:rPr>
        <w:t xml:space="preserve">2) </w:t>
      </w:r>
      <w:r w:rsidR="00155F81">
        <w:rPr>
          <w:sz w:val="26"/>
          <w:szCs w:val="26"/>
        </w:rPr>
        <w:t xml:space="preserve">при необходимости </w:t>
      </w:r>
      <w:r>
        <w:rPr>
          <w:sz w:val="26"/>
          <w:szCs w:val="26"/>
        </w:rPr>
        <w:t>по согласованию со Специальным должностным лицом п</w:t>
      </w:r>
      <w:r w:rsidR="00C7091F" w:rsidRPr="004507E8">
        <w:rPr>
          <w:sz w:val="26"/>
          <w:szCs w:val="26"/>
        </w:rPr>
        <w:t>ри</w:t>
      </w:r>
      <w:r w:rsidR="00AA71A1">
        <w:rPr>
          <w:sz w:val="26"/>
          <w:szCs w:val="26"/>
        </w:rPr>
        <w:t>нимает</w:t>
      </w:r>
      <w:r w:rsidR="00C7091F" w:rsidRPr="004507E8">
        <w:rPr>
          <w:sz w:val="26"/>
          <w:szCs w:val="26"/>
        </w:rPr>
        <w:t xml:space="preserve"> дополнительные меры по изучению </w:t>
      </w:r>
      <w:r w:rsidR="00183882">
        <w:rPr>
          <w:sz w:val="26"/>
          <w:szCs w:val="26"/>
        </w:rPr>
        <w:t>подозрительной</w:t>
      </w:r>
      <w:r w:rsidR="00183882" w:rsidRPr="004507E8">
        <w:rPr>
          <w:sz w:val="26"/>
          <w:szCs w:val="26"/>
        </w:rPr>
        <w:t xml:space="preserve"> </w:t>
      </w:r>
      <w:r w:rsidR="00C7091F" w:rsidRPr="004507E8">
        <w:rPr>
          <w:sz w:val="26"/>
          <w:szCs w:val="26"/>
        </w:rPr>
        <w:t>операции</w:t>
      </w:r>
      <w:r>
        <w:rPr>
          <w:sz w:val="26"/>
          <w:szCs w:val="26"/>
        </w:rPr>
        <w:t xml:space="preserve">, например, </w:t>
      </w:r>
      <w:r w:rsidR="00C7091F" w:rsidRPr="00FA0055">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FA0055">
        <w:rPr>
          <w:sz w:val="26"/>
          <w:szCs w:val="26"/>
        </w:rPr>
        <w:t xml:space="preserve">подозрительной </w:t>
      </w:r>
      <w:r w:rsidR="00C7091F" w:rsidRPr="00FA0055">
        <w:rPr>
          <w:sz w:val="26"/>
          <w:szCs w:val="26"/>
        </w:rPr>
        <w:t>операции</w:t>
      </w:r>
      <w:r w:rsidRPr="00FA0055">
        <w:rPr>
          <w:sz w:val="26"/>
          <w:szCs w:val="26"/>
        </w:rPr>
        <w:t>, в</w:t>
      </w:r>
      <w:r w:rsidR="00C7091F" w:rsidRPr="00FA0055">
        <w:rPr>
          <w:sz w:val="26"/>
          <w:szCs w:val="26"/>
        </w:rPr>
        <w:t xml:space="preserve"> том числе </w:t>
      </w:r>
      <w:r w:rsidR="00183882" w:rsidRPr="00FA0055">
        <w:rPr>
          <w:sz w:val="26"/>
          <w:szCs w:val="26"/>
        </w:rPr>
        <w:t xml:space="preserve">могут </w:t>
      </w:r>
      <w:r w:rsidR="00C7091F" w:rsidRPr="00FA0055">
        <w:rPr>
          <w:sz w:val="26"/>
          <w:szCs w:val="26"/>
        </w:rPr>
        <w:t>запрашив</w:t>
      </w:r>
      <w:r w:rsidR="00183882" w:rsidRPr="00FA0055">
        <w:rPr>
          <w:sz w:val="26"/>
          <w:szCs w:val="26"/>
        </w:rPr>
        <w:t>ать</w:t>
      </w:r>
      <w:r w:rsidR="00C7091F" w:rsidRPr="00FA0055">
        <w:rPr>
          <w:sz w:val="26"/>
          <w:szCs w:val="26"/>
        </w:rPr>
        <w:t>ся договоры Клиента</w:t>
      </w:r>
      <w:r w:rsidRPr="00FA0055">
        <w:rPr>
          <w:sz w:val="26"/>
          <w:szCs w:val="26"/>
        </w:rPr>
        <w:t>;</w:t>
      </w:r>
      <w:r w:rsidR="00C7091F" w:rsidRPr="00FA0055">
        <w:rPr>
          <w:sz w:val="26"/>
          <w:szCs w:val="26"/>
        </w:rPr>
        <w:t xml:space="preserve"> документы, подтверждающие исполнение данных договоров</w:t>
      </w:r>
      <w:r w:rsidRPr="00FA0055">
        <w:rPr>
          <w:sz w:val="26"/>
          <w:szCs w:val="26"/>
        </w:rPr>
        <w:t>;</w:t>
      </w:r>
      <w:r w:rsidR="00C7091F" w:rsidRPr="00FA0055">
        <w:rPr>
          <w:sz w:val="26"/>
          <w:szCs w:val="26"/>
        </w:rPr>
        <w:t xml:space="preserve"> информаци</w:t>
      </w:r>
      <w:r>
        <w:rPr>
          <w:sz w:val="26"/>
          <w:szCs w:val="26"/>
        </w:rPr>
        <w:t>я</w:t>
      </w:r>
      <w:r w:rsidR="00C7091F" w:rsidRPr="00FA0055">
        <w:rPr>
          <w:sz w:val="26"/>
          <w:szCs w:val="26"/>
        </w:rPr>
        <w:t xml:space="preserve"> о контрагентах Клиента по указанным договорам</w:t>
      </w:r>
      <w:r w:rsidRPr="00FA0055">
        <w:rPr>
          <w:sz w:val="26"/>
          <w:szCs w:val="26"/>
        </w:rPr>
        <w:t>;</w:t>
      </w:r>
      <w:r w:rsidR="00C7091F" w:rsidRPr="00FA0055">
        <w:rPr>
          <w:sz w:val="26"/>
          <w:szCs w:val="26"/>
        </w:rPr>
        <w:t xml:space="preserve"> иные сведения и документы, которые, по мнению </w:t>
      </w:r>
      <w:r w:rsidRPr="00155F81">
        <w:rPr>
          <w:sz w:val="26"/>
          <w:szCs w:val="26"/>
        </w:rPr>
        <w:t xml:space="preserve">сотрудников </w:t>
      </w:r>
      <w:r w:rsidR="00183882" w:rsidRPr="00FA0055">
        <w:rPr>
          <w:sz w:val="26"/>
          <w:szCs w:val="26"/>
        </w:rPr>
        <w:t>АО</w:t>
      </w:r>
      <w:r w:rsidRPr="00FA0055">
        <w:rPr>
          <w:sz w:val="26"/>
          <w:szCs w:val="26"/>
        </w:rPr>
        <w:t xml:space="preserve"> </w:t>
      </w:r>
      <w:r w:rsidRPr="00155F81">
        <w:rPr>
          <w:sz w:val="26"/>
          <w:szCs w:val="26"/>
        </w:rPr>
        <w:t>и/или Специального должностного лица</w:t>
      </w:r>
      <w:r w:rsidR="00C7091F" w:rsidRPr="00FA0055">
        <w:rPr>
          <w:sz w:val="26"/>
          <w:szCs w:val="26"/>
        </w:rPr>
        <w:t>, будут необходимы.</w:t>
      </w:r>
      <w:r w:rsidR="00155F81" w:rsidRPr="00FA0055">
        <w:rPr>
          <w:sz w:val="26"/>
          <w:szCs w:val="26"/>
        </w:rPr>
        <w:t xml:space="preserve"> </w:t>
      </w:r>
    </w:p>
    <w:p w:rsidR="00C7091F" w:rsidRPr="003202AC" w:rsidRDefault="00C7091F" w:rsidP="00307FF4">
      <w:pPr>
        <w:pStyle w:val="af4"/>
        <w:numPr>
          <w:ilvl w:val="1"/>
          <w:numId w:val="17"/>
        </w:numPr>
        <w:jc w:val="both"/>
        <w:rPr>
          <w:sz w:val="26"/>
          <w:szCs w:val="26"/>
        </w:rPr>
      </w:pPr>
      <w:r w:rsidRPr="00155F81">
        <w:rPr>
          <w:sz w:val="26"/>
          <w:szCs w:val="26"/>
          <w:shd w:val="clear" w:color="auto" w:fill="FFFFFF"/>
        </w:rPr>
        <w:t>Механизм взаимодействия между сотрудниками</w:t>
      </w:r>
      <w:r w:rsidRPr="00080132">
        <w:rPr>
          <w:sz w:val="26"/>
          <w:szCs w:val="26"/>
          <w:shd w:val="clear" w:color="auto" w:fill="FFFFFF"/>
        </w:rPr>
        <w:t xml:space="preserve"> </w:t>
      </w:r>
      <w:r w:rsidR="0085145A">
        <w:rPr>
          <w:sz w:val="26"/>
          <w:szCs w:val="26"/>
          <w:shd w:val="clear" w:color="auto" w:fill="FFFFFF"/>
        </w:rPr>
        <w:t>АО</w:t>
      </w:r>
      <w:r w:rsidRPr="00080132">
        <w:rPr>
          <w:sz w:val="26"/>
          <w:szCs w:val="26"/>
          <w:shd w:val="clear" w:color="auto" w:fill="FFFFFF"/>
        </w:rPr>
        <w:t>,</w:t>
      </w:r>
      <w:r w:rsidR="00BE0C3D">
        <w:rPr>
          <w:sz w:val="26"/>
          <w:szCs w:val="26"/>
          <w:shd w:val="clear" w:color="auto" w:fill="FFFFFF"/>
        </w:rPr>
        <w:t xml:space="preserve"> обнаружившими</w:t>
      </w:r>
      <w:r w:rsidRPr="003202AC">
        <w:rPr>
          <w:sz w:val="26"/>
          <w:szCs w:val="26"/>
          <w:shd w:val="clear" w:color="auto" w:fill="FFFFFF"/>
        </w:rPr>
        <w:t xml:space="preserve"> подозрительные операции, Специальным должностным лицом </w:t>
      </w:r>
      <w:r w:rsidR="00E404B7" w:rsidRPr="00FA0055">
        <w:rPr>
          <w:sz w:val="26"/>
          <w:szCs w:val="26"/>
          <w:shd w:val="clear" w:color="auto" w:fill="FFFFFF"/>
        </w:rPr>
        <w:t>[</w:t>
      </w:r>
      <w:r w:rsidR="00B53C70">
        <w:rPr>
          <w:sz w:val="26"/>
          <w:szCs w:val="26"/>
          <w:shd w:val="clear" w:color="auto" w:fill="FFFFFF"/>
        </w:rPr>
        <w:t xml:space="preserve">и руководителем </w:t>
      </w:r>
      <w:r w:rsidR="00D0568A">
        <w:rPr>
          <w:sz w:val="26"/>
          <w:szCs w:val="26"/>
          <w:shd w:val="clear" w:color="auto" w:fill="FFFFFF"/>
        </w:rPr>
        <w:t>АО</w:t>
      </w:r>
      <w:r w:rsidR="00E404B7" w:rsidRPr="00FA0055">
        <w:rPr>
          <w:sz w:val="26"/>
          <w:szCs w:val="26"/>
          <w:shd w:val="clear" w:color="auto" w:fill="FFFFFF"/>
        </w:rPr>
        <w:t>]</w:t>
      </w:r>
      <w:r w:rsidR="00B53C70">
        <w:rPr>
          <w:sz w:val="26"/>
          <w:szCs w:val="26"/>
          <w:shd w:val="clear" w:color="auto" w:fill="FFFFFF"/>
        </w:rPr>
        <w:t>.</w:t>
      </w:r>
    </w:p>
    <w:p w:rsidR="00C7091F" w:rsidRPr="003202AC" w:rsidRDefault="00C7091F" w:rsidP="00307FF4">
      <w:pPr>
        <w:pStyle w:val="af4"/>
        <w:numPr>
          <w:ilvl w:val="2"/>
          <w:numId w:val="17"/>
        </w:numPr>
        <w:jc w:val="both"/>
        <w:rPr>
          <w:sz w:val="26"/>
          <w:szCs w:val="26"/>
        </w:rPr>
      </w:pPr>
      <w:r w:rsidRPr="003202AC">
        <w:rPr>
          <w:sz w:val="26"/>
          <w:szCs w:val="26"/>
        </w:rPr>
        <w:t>При</w:t>
      </w:r>
      <w:r w:rsidR="0003318C">
        <w:rPr>
          <w:sz w:val="26"/>
          <w:szCs w:val="26"/>
        </w:rPr>
        <w:t xml:space="preserve"> </w:t>
      </w:r>
      <w:r w:rsidR="00E404B7" w:rsidRPr="00D31CC9">
        <w:rPr>
          <w:sz w:val="26"/>
          <w:szCs w:val="26"/>
        </w:rPr>
        <w:t xml:space="preserve">возникновении любых оснований полагать, что сделки или финансовые операции </w:t>
      </w:r>
      <w:r w:rsidR="00E404B7" w:rsidRPr="00850496">
        <w:rPr>
          <w:sz w:val="26"/>
          <w:szCs w:val="26"/>
        </w:rPr>
        <w:t>Клиента</w:t>
      </w:r>
      <w:r w:rsidR="00E404B7" w:rsidRPr="00D31CC9">
        <w:rPr>
          <w:sz w:val="26"/>
          <w:szCs w:val="26"/>
        </w:rPr>
        <w:t xml:space="preserve"> могли или могут быть осуществлены в целях </w:t>
      </w:r>
      <w:r w:rsidR="00B53C70">
        <w:rPr>
          <w:sz w:val="26"/>
          <w:szCs w:val="26"/>
        </w:rPr>
        <w:t>ОД/ФТ</w:t>
      </w:r>
      <w:r w:rsidR="00D0568A">
        <w:rPr>
          <w:sz w:val="26"/>
          <w:szCs w:val="26"/>
        </w:rPr>
        <w:t>/ФРОМУ</w:t>
      </w:r>
      <w:r w:rsidRPr="003202AC">
        <w:rPr>
          <w:sz w:val="26"/>
          <w:szCs w:val="26"/>
        </w:rPr>
        <w:t xml:space="preserve">, сотрудник </w:t>
      </w:r>
      <w:r w:rsidR="0085145A">
        <w:rPr>
          <w:sz w:val="26"/>
          <w:szCs w:val="26"/>
        </w:rPr>
        <w:t>АО</w:t>
      </w:r>
      <w:r w:rsidRPr="003202AC">
        <w:rPr>
          <w:sz w:val="26"/>
          <w:szCs w:val="26"/>
        </w:rPr>
        <w:t xml:space="preserve">, </w:t>
      </w:r>
      <w:r w:rsidR="00E404B7">
        <w:rPr>
          <w:sz w:val="26"/>
          <w:szCs w:val="26"/>
        </w:rPr>
        <w:t>являющийся руководителем соответствующего аудиторского задания</w:t>
      </w:r>
      <w:r w:rsidRPr="002A52B5">
        <w:rPr>
          <w:sz w:val="26"/>
          <w:szCs w:val="26"/>
        </w:rPr>
        <w:t xml:space="preserve">, </w:t>
      </w:r>
      <w:r w:rsidR="00E404B7">
        <w:rPr>
          <w:sz w:val="26"/>
          <w:szCs w:val="26"/>
        </w:rPr>
        <w:t xml:space="preserve">информирует Специальное должностное лицо, например, </w:t>
      </w:r>
      <w:r w:rsidRPr="002A52B5">
        <w:rPr>
          <w:sz w:val="26"/>
          <w:szCs w:val="26"/>
        </w:rPr>
        <w:t xml:space="preserve">по </w:t>
      </w:r>
      <w:r w:rsidRPr="00B53C70">
        <w:rPr>
          <w:sz w:val="26"/>
          <w:szCs w:val="26"/>
        </w:rPr>
        <w:t>форм</w:t>
      </w:r>
      <w:r w:rsidR="00B53C70">
        <w:rPr>
          <w:sz w:val="26"/>
          <w:szCs w:val="26"/>
        </w:rPr>
        <w:t>е,</w:t>
      </w:r>
      <w:r w:rsidRPr="00CC5122">
        <w:rPr>
          <w:sz w:val="26"/>
          <w:szCs w:val="26"/>
        </w:rPr>
        <w:t xml:space="preserve"> указанной </w:t>
      </w:r>
      <w:r w:rsidRPr="00B53C70">
        <w:rPr>
          <w:sz w:val="26"/>
          <w:szCs w:val="26"/>
        </w:rPr>
        <w:t>в Приложении №</w:t>
      </w:r>
      <w:r w:rsidR="00B53C70" w:rsidRPr="00B53C70">
        <w:rPr>
          <w:sz w:val="26"/>
          <w:szCs w:val="26"/>
        </w:rPr>
        <w:t xml:space="preserve"> </w:t>
      </w:r>
      <w:r w:rsidR="00B53C70" w:rsidRPr="00850496">
        <w:rPr>
          <w:sz w:val="26"/>
          <w:szCs w:val="26"/>
        </w:rPr>
        <w:t>[</w:t>
      </w:r>
      <w:r w:rsidR="00B53C70" w:rsidRPr="00B53C70">
        <w:rPr>
          <w:sz w:val="26"/>
          <w:szCs w:val="26"/>
        </w:rPr>
        <w:t>3</w:t>
      </w:r>
      <w:r w:rsidR="00B53C70" w:rsidRPr="00850496">
        <w:rPr>
          <w:sz w:val="26"/>
          <w:szCs w:val="26"/>
        </w:rPr>
        <w:t>]</w:t>
      </w:r>
      <w:r w:rsidRPr="00B53C70">
        <w:rPr>
          <w:sz w:val="26"/>
          <w:szCs w:val="26"/>
        </w:rPr>
        <w:t xml:space="preserve"> к ПВК,</w:t>
      </w:r>
      <w:r w:rsidRPr="007A7C3E">
        <w:rPr>
          <w:sz w:val="26"/>
          <w:szCs w:val="26"/>
        </w:rPr>
        <w:t xml:space="preserve"> </w:t>
      </w:r>
      <w:r w:rsidRPr="003202AC">
        <w:rPr>
          <w:sz w:val="26"/>
          <w:szCs w:val="26"/>
        </w:rPr>
        <w:t xml:space="preserve">в </w:t>
      </w:r>
      <w:r w:rsidR="00E404B7">
        <w:rPr>
          <w:sz w:val="26"/>
          <w:szCs w:val="26"/>
        </w:rPr>
        <w:t>момент возникновения указанных выше оснований</w:t>
      </w:r>
      <w:r w:rsidRPr="003202AC">
        <w:rPr>
          <w:sz w:val="26"/>
          <w:szCs w:val="26"/>
        </w:rPr>
        <w:t xml:space="preserve">. </w:t>
      </w:r>
      <w:r w:rsidR="00E404B7">
        <w:rPr>
          <w:sz w:val="26"/>
          <w:szCs w:val="26"/>
        </w:rPr>
        <w:t xml:space="preserve">При наличии к </w:t>
      </w:r>
      <w:r w:rsidRPr="003202AC">
        <w:rPr>
          <w:sz w:val="26"/>
          <w:szCs w:val="26"/>
        </w:rPr>
        <w:lastRenderedPageBreak/>
        <w:t>сообщени</w:t>
      </w:r>
      <w:r w:rsidR="00E404B7">
        <w:rPr>
          <w:sz w:val="26"/>
          <w:szCs w:val="26"/>
        </w:rPr>
        <w:t xml:space="preserve">ю могут прилагаться дополнительные </w:t>
      </w:r>
      <w:r w:rsidRPr="003202AC">
        <w:rPr>
          <w:sz w:val="26"/>
          <w:szCs w:val="26"/>
        </w:rPr>
        <w:t>материалы (документы и информаци</w:t>
      </w:r>
      <w:r w:rsidR="00E404B7">
        <w:rPr>
          <w:sz w:val="26"/>
          <w:szCs w:val="26"/>
        </w:rPr>
        <w:t>я</w:t>
      </w:r>
      <w:r w:rsidRPr="003202AC">
        <w:rPr>
          <w:sz w:val="26"/>
          <w:szCs w:val="26"/>
        </w:rPr>
        <w:t xml:space="preserve">), </w:t>
      </w:r>
      <w:r w:rsidR="00E404B7">
        <w:rPr>
          <w:sz w:val="26"/>
          <w:szCs w:val="26"/>
        </w:rPr>
        <w:t>полученные сотрудникам</w:t>
      </w:r>
      <w:proofErr w:type="gramStart"/>
      <w:r w:rsidR="00E404B7">
        <w:rPr>
          <w:sz w:val="26"/>
          <w:szCs w:val="26"/>
        </w:rPr>
        <w:t>и АО и</w:t>
      </w:r>
      <w:proofErr w:type="gramEnd"/>
      <w:r w:rsidR="00E404B7">
        <w:rPr>
          <w:sz w:val="26"/>
          <w:szCs w:val="26"/>
        </w:rPr>
        <w:t xml:space="preserve"> относящиеся к </w:t>
      </w:r>
      <w:r w:rsidR="00E404B7" w:rsidRPr="003202AC">
        <w:rPr>
          <w:sz w:val="26"/>
          <w:szCs w:val="26"/>
        </w:rPr>
        <w:t xml:space="preserve">подозрительной </w:t>
      </w:r>
      <w:r w:rsidRPr="003202AC">
        <w:rPr>
          <w:sz w:val="26"/>
          <w:szCs w:val="26"/>
        </w:rPr>
        <w:t>операции (сделк</w:t>
      </w:r>
      <w:r w:rsidR="00E404B7">
        <w:rPr>
          <w:sz w:val="26"/>
          <w:szCs w:val="26"/>
        </w:rPr>
        <w:t>е</w:t>
      </w:r>
      <w:r w:rsidRPr="003202AC">
        <w:rPr>
          <w:sz w:val="26"/>
          <w:szCs w:val="26"/>
        </w:rPr>
        <w:t>).</w:t>
      </w:r>
    </w:p>
    <w:p w:rsidR="00C7091F" w:rsidRPr="00155F81" w:rsidRDefault="00C7091F" w:rsidP="00307FF4">
      <w:pPr>
        <w:pStyle w:val="af4"/>
        <w:numPr>
          <w:ilvl w:val="2"/>
          <w:numId w:val="17"/>
        </w:numPr>
        <w:jc w:val="both"/>
        <w:rPr>
          <w:sz w:val="26"/>
          <w:szCs w:val="26"/>
        </w:rPr>
      </w:pPr>
      <w:r w:rsidRPr="003202AC">
        <w:rPr>
          <w:sz w:val="26"/>
          <w:szCs w:val="26"/>
        </w:rPr>
        <w:t xml:space="preserve">Специальное должностное лицо по результатам рассмотрения внутреннего сообщения и материалов, переданных сотрудником </w:t>
      </w:r>
      <w:r w:rsidR="00D0568A">
        <w:rPr>
          <w:sz w:val="26"/>
          <w:szCs w:val="26"/>
        </w:rPr>
        <w:t>АО</w:t>
      </w:r>
      <w:r w:rsidRPr="003202AC">
        <w:rPr>
          <w:sz w:val="26"/>
          <w:szCs w:val="26"/>
        </w:rPr>
        <w:t xml:space="preserve">, </w:t>
      </w:r>
      <w:r w:rsidR="00E404B7">
        <w:rPr>
          <w:sz w:val="26"/>
          <w:szCs w:val="26"/>
        </w:rPr>
        <w:t>являющимся руководителем соответствующего аудиторского задания</w:t>
      </w:r>
      <w:r w:rsidR="00E404B7" w:rsidRPr="002A52B5">
        <w:rPr>
          <w:sz w:val="26"/>
          <w:szCs w:val="26"/>
        </w:rPr>
        <w:t xml:space="preserve">, </w:t>
      </w:r>
      <w:r w:rsidR="00E404B7">
        <w:rPr>
          <w:sz w:val="26"/>
          <w:szCs w:val="26"/>
        </w:rPr>
        <w:t>принимает решение о необходимости информирования</w:t>
      </w:r>
      <w:r w:rsidR="00E404B7" w:rsidRPr="00E404B7">
        <w:rPr>
          <w:sz w:val="26"/>
          <w:szCs w:val="26"/>
        </w:rPr>
        <w:t xml:space="preserve"> </w:t>
      </w:r>
      <w:proofErr w:type="spellStart"/>
      <w:r w:rsidR="00E404B7" w:rsidRPr="00110361">
        <w:rPr>
          <w:sz w:val="26"/>
          <w:szCs w:val="26"/>
        </w:rPr>
        <w:t>Росфинмониторинг</w:t>
      </w:r>
      <w:r w:rsidR="00E404B7">
        <w:rPr>
          <w:sz w:val="26"/>
          <w:szCs w:val="26"/>
        </w:rPr>
        <w:t>а</w:t>
      </w:r>
      <w:proofErr w:type="spellEnd"/>
      <w:r w:rsidR="00E404B7">
        <w:rPr>
          <w:sz w:val="26"/>
          <w:szCs w:val="26"/>
        </w:rPr>
        <w:t>.</w:t>
      </w:r>
      <w:r w:rsidR="00155F81">
        <w:rPr>
          <w:sz w:val="26"/>
          <w:szCs w:val="26"/>
        </w:rPr>
        <w:t xml:space="preserve"> </w:t>
      </w:r>
      <w:r w:rsidR="00155F81" w:rsidRPr="00FA0055">
        <w:rPr>
          <w:sz w:val="26"/>
          <w:szCs w:val="26"/>
        </w:rPr>
        <w:t xml:space="preserve">В соответствии с пунктом 4 статьи 7.1 Федерального закона № 115-ФЗ сотрудники АО не вправе разглашать факт передачи в </w:t>
      </w:r>
      <w:proofErr w:type="spellStart"/>
      <w:r w:rsidR="00155F81" w:rsidRPr="00FA0055">
        <w:rPr>
          <w:sz w:val="26"/>
          <w:szCs w:val="26"/>
        </w:rPr>
        <w:t>Росфинмониторинг</w:t>
      </w:r>
      <w:proofErr w:type="spellEnd"/>
      <w:r w:rsidR="00155F81" w:rsidRPr="00FA0055">
        <w:rPr>
          <w:sz w:val="26"/>
          <w:szCs w:val="26"/>
        </w:rPr>
        <w:t xml:space="preserve"> соответствующей информации.</w:t>
      </w:r>
    </w:p>
    <w:p w:rsidR="002F5177" w:rsidRPr="00FA0055" w:rsidRDefault="00C7091F" w:rsidP="00307FF4">
      <w:pPr>
        <w:pStyle w:val="af4"/>
        <w:numPr>
          <w:ilvl w:val="2"/>
          <w:numId w:val="17"/>
        </w:numPr>
        <w:jc w:val="both"/>
        <w:rPr>
          <w:sz w:val="26"/>
          <w:szCs w:val="26"/>
        </w:rPr>
      </w:pPr>
      <w:r w:rsidRPr="00850496">
        <w:rPr>
          <w:sz w:val="26"/>
          <w:szCs w:val="26"/>
        </w:rPr>
        <w:t xml:space="preserve">Решение </w:t>
      </w:r>
      <w:r w:rsidRPr="00850496">
        <w:rPr>
          <w:sz w:val="26"/>
          <w:szCs w:val="26"/>
          <w:shd w:val="clear" w:color="auto" w:fill="FFFFFF"/>
        </w:rPr>
        <w:t>об отнесении операции к категории подозрительных</w:t>
      </w:r>
      <w:r w:rsidR="00EF3D23">
        <w:rPr>
          <w:sz w:val="26"/>
          <w:szCs w:val="26"/>
          <w:shd w:val="clear" w:color="auto" w:fill="FFFFFF"/>
        </w:rPr>
        <w:t xml:space="preserve"> и </w:t>
      </w:r>
      <w:r w:rsidRPr="00850496">
        <w:rPr>
          <w:sz w:val="26"/>
          <w:szCs w:val="26"/>
          <w:shd w:val="clear" w:color="auto" w:fill="FFFFFF"/>
        </w:rPr>
        <w:t xml:space="preserve">о направлении сведений в </w:t>
      </w:r>
      <w:r w:rsidR="00EF3D23">
        <w:rPr>
          <w:sz w:val="26"/>
          <w:szCs w:val="26"/>
          <w:shd w:val="clear" w:color="auto" w:fill="FFFFFF"/>
        </w:rPr>
        <w:t>РФМ</w:t>
      </w:r>
      <w:r w:rsidRPr="00850496">
        <w:rPr>
          <w:sz w:val="26"/>
          <w:szCs w:val="26"/>
          <w:shd w:val="clear" w:color="auto" w:fill="FFFFFF"/>
        </w:rPr>
        <w:t xml:space="preserve"> принимает </w:t>
      </w:r>
      <w:r w:rsidR="005311FD">
        <w:rPr>
          <w:sz w:val="26"/>
          <w:szCs w:val="26"/>
          <w:shd w:val="clear" w:color="auto" w:fill="FFFFFF"/>
        </w:rPr>
        <w:t>СДЛ</w:t>
      </w:r>
      <w:r w:rsidRPr="00850496">
        <w:rPr>
          <w:sz w:val="26"/>
          <w:szCs w:val="26"/>
          <w:shd w:val="clear" w:color="auto" w:fill="FFFFFF"/>
        </w:rPr>
        <w:t>.</w:t>
      </w:r>
    </w:p>
    <w:p w:rsidR="005311FD" w:rsidRPr="00850496" w:rsidRDefault="005311FD" w:rsidP="006057BD">
      <w:pPr>
        <w:pStyle w:val="af4"/>
        <w:ind w:left="709"/>
        <w:jc w:val="both"/>
        <w:rPr>
          <w:i/>
          <w:iCs/>
          <w:sz w:val="26"/>
          <w:szCs w:val="26"/>
        </w:rPr>
      </w:pPr>
      <w:r w:rsidRPr="00850496">
        <w:rPr>
          <w:i/>
          <w:iCs/>
          <w:sz w:val="26"/>
          <w:szCs w:val="26"/>
        </w:rPr>
        <w:t>Примечание:</w:t>
      </w:r>
    </w:p>
    <w:p w:rsidR="005311FD" w:rsidRPr="005311FD" w:rsidRDefault="005311FD" w:rsidP="006057BD">
      <w:pPr>
        <w:pStyle w:val="af4"/>
        <w:ind w:left="709"/>
        <w:jc w:val="both"/>
      </w:pPr>
      <w:r w:rsidRPr="00850496">
        <w:rPr>
          <w:i/>
          <w:iCs/>
          <w:sz w:val="26"/>
          <w:szCs w:val="26"/>
        </w:rPr>
        <w:t xml:space="preserve">В АО принятие решения может быть закреплено за Руководителем </w:t>
      </w:r>
      <w:r w:rsidR="00E404B7">
        <w:rPr>
          <w:i/>
          <w:iCs/>
          <w:sz w:val="26"/>
          <w:szCs w:val="26"/>
        </w:rPr>
        <w:t>или СДЛ</w:t>
      </w:r>
      <w:r w:rsidR="006950FC">
        <w:rPr>
          <w:i/>
          <w:iCs/>
          <w:sz w:val="26"/>
          <w:szCs w:val="26"/>
        </w:rPr>
        <w:t>, в случае наличия у него соответствующих полномочий.</w:t>
      </w:r>
    </w:p>
    <w:p w:rsidR="00C7091F" w:rsidRDefault="005311FD" w:rsidP="00307FF4">
      <w:pPr>
        <w:pStyle w:val="af4"/>
        <w:numPr>
          <w:ilvl w:val="2"/>
          <w:numId w:val="17"/>
        </w:numPr>
        <w:jc w:val="both"/>
        <w:rPr>
          <w:sz w:val="26"/>
          <w:szCs w:val="26"/>
        </w:rPr>
      </w:pPr>
      <w:r>
        <w:rPr>
          <w:sz w:val="26"/>
          <w:szCs w:val="26"/>
        </w:rPr>
        <w:t>СДЛ</w:t>
      </w:r>
      <w:r w:rsidR="00EF3D23">
        <w:rPr>
          <w:sz w:val="26"/>
          <w:szCs w:val="26"/>
        </w:rPr>
        <w:t xml:space="preserve"> </w:t>
      </w:r>
      <w:r w:rsidR="00C7091F" w:rsidRPr="00850496">
        <w:rPr>
          <w:sz w:val="26"/>
          <w:szCs w:val="26"/>
        </w:rPr>
        <w:t>принимает решения:</w:t>
      </w:r>
    </w:p>
    <w:p w:rsidR="001C43E5" w:rsidRPr="00601946" w:rsidRDefault="00C7091F" w:rsidP="00307FF4">
      <w:pPr>
        <w:pStyle w:val="af4"/>
        <w:numPr>
          <w:ilvl w:val="0"/>
          <w:numId w:val="26"/>
        </w:numPr>
        <w:ind w:left="851"/>
        <w:jc w:val="both"/>
        <w:rPr>
          <w:sz w:val="26"/>
          <w:szCs w:val="26"/>
        </w:rPr>
      </w:pPr>
      <w:r w:rsidRPr="00601946">
        <w:rPr>
          <w:sz w:val="26"/>
          <w:szCs w:val="26"/>
        </w:rPr>
        <w:t>о</w:t>
      </w:r>
      <w:r w:rsidR="004D447D" w:rsidRPr="00601946">
        <w:rPr>
          <w:sz w:val="26"/>
          <w:szCs w:val="26"/>
        </w:rPr>
        <w:t>б</w:t>
      </w:r>
      <w:r w:rsidRPr="00601946">
        <w:rPr>
          <w:sz w:val="26"/>
          <w:szCs w:val="26"/>
        </w:rPr>
        <w:t xml:space="preserve"> </w:t>
      </w:r>
      <w:r w:rsidR="00E404B7" w:rsidRPr="00601946">
        <w:rPr>
          <w:sz w:val="26"/>
          <w:szCs w:val="26"/>
        </w:rPr>
        <w:t xml:space="preserve">отсутствии </w:t>
      </w:r>
      <w:r w:rsidR="005311FD" w:rsidRPr="006057BD">
        <w:rPr>
          <w:rFonts w:hint="eastAsia"/>
          <w:sz w:val="26"/>
          <w:szCs w:val="26"/>
        </w:rPr>
        <w:t>оснований</w:t>
      </w:r>
      <w:r w:rsidR="005311FD" w:rsidRPr="006057BD">
        <w:rPr>
          <w:sz w:val="26"/>
          <w:szCs w:val="26"/>
        </w:rPr>
        <w:t xml:space="preserve"> </w:t>
      </w:r>
      <w:r w:rsidR="005311FD" w:rsidRPr="006057BD">
        <w:rPr>
          <w:rFonts w:hint="eastAsia"/>
          <w:sz w:val="26"/>
          <w:szCs w:val="26"/>
        </w:rPr>
        <w:t>полагать</w:t>
      </w:r>
      <w:r w:rsidR="005311FD" w:rsidRPr="006057BD">
        <w:rPr>
          <w:sz w:val="26"/>
          <w:szCs w:val="26"/>
        </w:rPr>
        <w:t xml:space="preserve">, </w:t>
      </w:r>
      <w:r w:rsidR="005311FD" w:rsidRPr="006057BD">
        <w:rPr>
          <w:rFonts w:hint="eastAsia"/>
          <w:sz w:val="26"/>
          <w:szCs w:val="26"/>
        </w:rPr>
        <w:t>что</w:t>
      </w:r>
      <w:r w:rsidR="005311FD" w:rsidRPr="006057BD">
        <w:rPr>
          <w:sz w:val="26"/>
          <w:szCs w:val="26"/>
        </w:rPr>
        <w:t xml:space="preserve"> </w:t>
      </w:r>
      <w:r w:rsidR="005311FD" w:rsidRPr="006057BD">
        <w:rPr>
          <w:rFonts w:hint="eastAsia"/>
          <w:sz w:val="26"/>
          <w:szCs w:val="26"/>
        </w:rPr>
        <w:t>сделки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финансовые</w:t>
      </w:r>
      <w:r w:rsidR="005311FD" w:rsidRPr="006057BD">
        <w:rPr>
          <w:sz w:val="26"/>
          <w:szCs w:val="26"/>
        </w:rPr>
        <w:t xml:space="preserve"> </w:t>
      </w:r>
      <w:r w:rsidR="005311FD" w:rsidRPr="006057BD">
        <w:rPr>
          <w:rFonts w:hint="eastAsia"/>
          <w:sz w:val="26"/>
          <w:szCs w:val="26"/>
        </w:rPr>
        <w:t>операции</w:t>
      </w:r>
      <w:r w:rsidR="005311FD" w:rsidRPr="006057BD">
        <w:rPr>
          <w:sz w:val="26"/>
          <w:szCs w:val="26"/>
        </w:rPr>
        <w:t xml:space="preserve"> </w:t>
      </w:r>
      <w:proofErr w:type="spellStart"/>
      <w:r w:rsidR="005311FD" w:rsidRPr="006057BD">
        <w:rPr>
          <w:rFonts w:hint="eastAsia"/>
          <w:sz w:val="26"/>
          <w:szCs w:val="26"/>
        </w:rPr>
        <w:t>аудируемого</w:t>
      </w:r>
      <w:proofErr w:type="spellEnd"/>
      <w:r w:rsidR="005311FD" w:rsidRPr="006057BD">
        <w:rPr>
          <w:sz w:val="26"/>
          <w:szCs w:val="26"/>
        </w:rPr>
        <w:t xml:space="preserve"> </w:t>
      </w:r>
      <w:r w:rsidR="005311FD" w:rsidRPr="006057BD">
        <w:rPr>
          <w:rFonts w:hint="eastAsia"/>
          <w:sz w:val="26"/>
          <w:szCs w:val="26"/>
        </w:rPr>
        <w:t>лица</w:t>
      </w:r>
      <w:r w:rsidR="005311FD" w:rsidRPr="006057BD">
        <w:rPr>
          <w:sz w:val="26"/>
          <w:szCs w:val="26"/>
        </w:rPr>
        <w:t xml:space="preserve"> </w:t>
      </w:r>
      <w:r w:rsidR="005311FD" w:rsidRPr="006057BD">
        <w:rPr>
          <w:rFonts w:hint="eastAsia"/>
          <w:sz w:val="26"/>
          <w:szCs w:val="26"/>
        </w:rPr>
        <w:t>могли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могут</w:t>
      </w:r>
      <w:r w:rsidR="005311FD" w:rsidRPr="006057BD">
        <w:rPr>
          <w:sz w:val="26"/>
          <w:szCs w:val="26"/>
        </w:rPr>
        <w:t xml:space="preserve"> </w:t>
      </w:r>
      <w:r w:rsidR="005311FD" w:rsidRPr="006057BD">
        <w:rPr>
          <w:rFonts w:hint="eastAsia"/>
          <w:sz w:val="26"/>
          <w:szCs w:val="26"/>
        </w:rPr>
        <w:t>быть</w:t>
      </w:r>
      <w:r w:rsidR="005311FD" w:rsidRPr="006057BD">
        <w:rPr>
          <w:sz w:val="26"/>
          <w:szCs w:val="26"/>
        </w:rPr>
        <w:t xml:space="preserve"> </w:t>
      </w:r>
      <w:r w:rsidR="005311FD" w:rsidRPr="006057BD">
        <w:rPr>
          <w:rFonts w:hint="eastAsia"/>
          <w:sz w:val="26"/>
          <w:szCs w:val="26"/>
        </w:rPr>
        <w:t>осуществлены</w:t>
      </w:r>
      <w:r w:rsidR="005311FD" w:rsidRPr="006057BD">
        <w:rPr>
          <w:sz w:val="26"/>
          <w:szCs w:val="26"/>
        </w:rPr>
        <w:t xml:space="preserve"> </w:t>
      </w:r>
      <w:r w:rsidR="005311FD" w:rsidRPr="006057BD">
        <w:rPr>
          <w:rFonts w:hint="eastAsia"/>
          <w:sz w:val="26"/>
          <w:szCs w:val="26"/>
        </w:rPr>
        <w:t>в</w:t>
      </w:r>
      <w:r w:rsidR="005311FD" w:rsidRPr="006057BD">
        <w:rPr>
          <w:sz w:val="26"/>
          <w:szCs w:val="26"/>
        </w:rPr>
        <w:t xml:space="preserve"> </w:t>
      </w:r>
      <w:r w:rsidR="005311FD" w:rsidRPr="006057BD">
        <w:rPr>
          <w:rFonts w:hint="eastAsia"/>
          <w:sz w:val="26"/>
          <w:szCs w:val="26"/>
        </w:rPr>
        <w:t>целях</w:t>
      </w:r>
      <w:r w:rsidR="005311FD" w:rsidRPr="006057BD">
        <w:rPr>
          <w:sz w:val="26"/>
          <w:szCs w:val="26"/>
        </w:rPr>
        <w:t xml:space="preserve"> </w:t>
      </w:r>
      <w:r w:rsidR="0085145A" w:rsidRPr="00601946">
        <w:rPr>
          <w:sz w:val="26"/>
          <w:szCs w:val="26"/>
        </w:rPr>
        <w:t>ОД/ФТ</w:t>
      </w:r>
      <w:r w:rsidR="00D0568A" w:rsidRPr="00601946">
        <w:rPr>
          <w:sz w:val="26"/>
          <w:szCs w:val="26"/>
        </w:rPr>
        <w:t>/ФРОМУ</w:t>
      </w:r>
      <w:r w:rsidRPr="00601946">
        <w:rPr>
          <w:sz w:val="26"/>
          <w:szCs w:val="26"/>
        </w:rPr>
        <w:t>;</w:t>
      </w:r>
    </w:p>
    <w:p w:rsidR="001C43E5" w:rsidRPr="00601946" w:rsidRDefault="00C7091F" w:rsidP="00307FF4">
      <w:pPr>
        <w:pStyle w:val="af4"/>
        <w:numPr>
          <w:ilvl w:val="0"/>
          <w:numId w:val="26"/>
        </w:numPr>
        <w:ind w:left="851"/>
        <w:jc w:val="both"/>
        <w:rPr>
          <w:sz w:val="26"/>
          <w:szCs w:val="26"/>
        </w:rPr>
      </w:pPr>
      <w:r w:rsidRPr="00601946">
        <w:rPr>
          <w:sz w:val="26"/>
          <w:szCs w:val="26"/>
        </w:rPr>
        <w:t xml:space="preserve">о необходимости принятия дополнительных мер по изучению </w:t>
      </w:r>
      <w:r w:rsidR="0085145A" w:rsidRPr="00601946">
        <w:rPr>
          <w:sz w:val="26"/>
          <w:szCs w:val="26"/>
        </w:rPr>
        <w:t xml:space="preserve">подозрительной </w:t>
      </w:r>
      <w:r w:rsidRPr="00601946">
        <w:rPr>
          <w:sz w:val="26"/>
          <w:szCs w:val="26"/>
        </w:rPr>
        <w:t>операции Клиента;</w:t>
      </w:r>
    </w:p>
    <w:p w:rsidR="00C7091F" w:rsidRPr="00601946" w:rsidRDefault="00C7091F" w:rsidP="00307FF4">
      <w:pPr>
        <w:pStyle w:val="af4"/>
        <w:numPr>
          <w:ilvl w:val="0"/>
          <w:numId w:val="26"/>
        </w:numPr>
        <w:ind w:left="851"/>
        <w:jc w:val="both"/>
        <w:rPr>
          <w:sz w:val="26"/>
          <w:szCs w:val="26"/>
        </w:rPr>
      </w:pPr>
      <w:r w:rsidRPr="00601946">
        <w:rPr>
          <w:sz w:val="26"/>
          <w:szCs w:val="26"/>
        </w:rPr>
        <w:t>о представлении информации о</w:t>
      </w:r>
      <w:r w:rsidR="0085145A" w:rsidRPr="00601946">
        <w:rPr>
          <w:sz w:val="26"/>
          <w:szCs w:val="26"/>
        </w:rPr>
        <w:t xml:space="preserve"> подозрительных</w:t>
      </w:r>
      <w:r w:rsidRPr="00601946">
        <w:rPr>
          <w:sz w:val="26"/>
          <w:szCs w:val="26"/>
        </w:rPr>
        <w:t xml:space="preserve"> операциях</w:t>
      </w:r>
      <w:r w:rsidR="0085145A" w:rsidRPr="00601946">
        <w:rPr>
          <w:sz w:val="26"/>
          <w:szCs w:val="26"/>
        </w:rPr>
        <w:t xml:space="preserve"> в РФМ</w:t>
      </w:r>
      <w:r w:rsidRPr="00601946">
        <w:rPr>
          <w:sz w:val="26"/>
          <w:szCs w:val="26"/>
        </w:rPr>
        <w:t xml:space="preserve"> в соответствии с Порядком представления сведений в </w:t>
      </w:r>
      <w:r w:rsidR="0085145A" w:rsidRPr="00601946">
        <w:rPr>
          <w:sz w:val="26"/>
          <w:szCs w:val="26"/>
        </w:rPr>
        <w:t>РФМ</w:t>
      </w:r>
      <w:r w:rsidRPr="00601946">
        <w:rPr>
          <w:sz w:val="26"/>
          <w:szCs w:val="26"/>
        </w:rPr>
        <w:t>.</w:t>
      </w:r>
    </w:p>
    <w:p w:rsidR="00E404B7" w:rsidRPr="00601946" w:rsidRDefault="00B03183">
      <w:pPr>
        <w:pStyle w:val="af4"/>
        <w:ind w:left="851"/>
        <w:jc w:val="both"/>
        <w:rPr>
          <w:sz w:val="26"/>
          <w:szCs w:val="26"/>
        </w:rPr>
      </w:pPr>
      <w:r w:rsidRPr="00601946">
        <w:rPr>
          <w:sz w:val="26"/>
          <w:szCs w:val="26"/>
        </w:rPr>
        <w:t>Специальное должностное лицо рассматривает необходимость информирования сотрудников АО о факте направления уведомления в адрес РФМ.</w:t>
      </w:r>
    </w:p>
    <w:p w:rsidR="007300BD" w:rsidRPr="00850496" w:rsidRDefault="007300BD" w:rsidP="00307FF4">
      <w:pPr>
        <w:pStyle w:val="af4"/>
        <w:numPr>
          <w:ilvl w:val="1"/>
          <w:numId w:val="17"/>
        </w:numPr>
        <w:jc w:val="both"/>
        <w:rPr>
          <w:sz w:val="26"/>
          <w:szCs w:val="26"/>
        </w:rPr>
      </w:pPr>
      <w:r w:rsidRPr="00850496">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rsidR="002438A3" w:rsidRPr="002F5177" w:rsidRDefault="002438A3" w:rsidP="00850496">
      <w:pPr>
        <w:jc w:val="both"/>
      </w:pPr>
    </w:p>
    <w:p w:rsidR="001915B4" w:rsidRPr="00654E78" w:rsidRDefault="00FB7F75" w:rsidP="00307FF4">
      <w:pPr>
        <w:pStyle w:val="10"/>
        <w:numPr>
          <w:ilvl w:val="0"/>
          <w:numId w:val="17"/>
        </w:numPr>
        <w:jc w:val="both"/>
      </w:pPr>
      <w:bookmarkStart w:id="21" w:name="_Toc62029263"/>
      <w:r w:rsidRPr="00850496">
        <w:rPr>
          <w:rFonts w:ascii="Times New Roman" w:hAnsi="Times New Roman"/>
        </w:rPr>
        <w:t xml:space="preserve">ПРОГРАММА </w:t>
      </w:r>
      <w:r w:rsidR="00C43350" w:rsidRPr="00850496">
        <w:rPr>
          <w:rFonts w:ascii="Times New Roman" w:hAnsi="Times New Roman"/>
        </w:rPr>
        <w:t>ДОКУМЕНТАЛЬНО</w:t>
      </w:r>
      <w:r w:rsidRPr="00850496">
        <w:rPr>
          <w:rFonts w:ascii="Times New Roman" w:hAnsi="Times New Roman"/>
        </w:rPr>
        <w:t>ГО</w:t>
      </w:r>
      <w:r w:rsidR="00C43350" w:rsidRPr="00850496">
        <w:rPr>
          <w:rFonts w:ascii="Times New Roman" w:hAnsi="Times New Roman"/>
        </w:rPr>
        <w:t xml:space="preserve"> ФИКСИРОВАНИЯ</w:t>
      </w:r>
      <w:r w:rsidR="0088281D">
        <w:rPr>
          <w:rFonts w:ascii="Times New Roman" w:hAnsi="Times New Roman"/>
        </w:rPr>
        <w:t xml:space="preserve"> И ХРАНЕНИЯ</w:t>
      </w:r>
      <w:r w:rsidR="00C43350" w:rsidRPr="00850496">
        <w:rPr>
          <w:rFonts w:ascii="Times New Roman" w:hAnsi="Times New Roman"/>
        </w:rPr>
        <w:t xml:space="preserve"> ИНФОРМАЦИИ</w:t>
      </w:r>
      <w:bookmarkEnd w:id="21"/>
    </w:p>
    <w:p w:rsidR="00C43350" w:rsidRDefault="00C43350" w:rsidP="00CC6F0F">
      <w:pPr>
        <w:rPr>
          <w:bCs/>
          <w:sz w:val="26"/>
          <w:szCs w:val="26"/>
          <w:lang w:eastAsia="en-US"/>
        </w:rPr>
      </w:pPr>
    </w:p>
    <w:p w:rsidR="00EA3E72" w:rsidRPr="00E76817" w:rsidRDefault="005311FD" w:rsidP="00307FF4">
      <w:pPr>
        <w:pStyle w:val="af4"/>
        <w:numPr>
          <w:ilvl w:val="1"/>
          <w:numId w:val="17"/>
        </w:numPr>
        <w:jc w:val="both"/>
        <w:rPr>
          <w:sz w:val="26"/>
          <w:szCs w:val="26"/>
        </w:rPr>
      </w:pPr>
      <w:r w:rsidRPr="00E76817">
        <w:rPr>
          <w:rFonts w:hint="eastAsia"/>
          <w:sz w:val="26"/>
          <w:szCs w:val="26"/>
        </w:rPr>
        <w:t>Документы</w:t>
      </w:r>
      <w:r w:rsidRPr="00E76817">
        <w:rPr>
          <w:sz w:val="26"/>
          <w:szCs w:val="26"/>
        </w:rPr>
        <w:t xml:space="preserve"> (</w:t>
      </w:r>
      <w:r w:rsidRPr="00E76817">
        <w:rPr>
          <w:rFonts w:hint="eastAsia"/>
          <w:sz w:val="26"/>
          <w:szCs w:val="26"/>
        </w:rPr>
        <w:t>копии</w:t>
      </w:r>
      <w:r w:rsidRPr="00E76817">
        <w:rPr>
          <w:sz w:val="26"/>
          <w:szCs w:val="26"/>
        </w:rPr>
        <w:t xml:space="preserve"> </w:t>
      </w:r>
      <w:r w:rsidRPr="00E76817">
        <w:rPr>
          <w:rFonts w:hint="eastAsia"/>
          <w:sz w:val="26"/>
          <w:szCs w:val="26"/>
        </w:rPr>
        <w:t>документов</w:t>
      </w:r>
      <w:r w:rsidRPr="00E76817">
        <w:rPr>
          <w:sz w:val="26"/>
          <w:szCs w:val="26"/>
        </w:rPr>
        <w:t xml:space="preserve">), </w:t>
      </w:r>
      <w:r w:rsidRPr="00E76817">
        <w:rPr>
          <w:rFonts w:hint="eastAsia"/>
          <w:sz w:val="26"/>
          <w:szCs w:val="26"/>
        </w:rPr>
        <w:t>полученные</w:t>
      </w:r>
      <w:r w:rsidRPr="00E76817">
        <w:rPr>
          <w:sz w:val="26"/>
          <w:szCs w:val="26"/>
        </w:rPr>
        <w:t xml:space="preserve"> </w:t>
      </w:r>
      <w:r w:rsidRPr="00E76817">
        <w:rPr>
          <w:rFonts w:hint="eastAsia"/>
          <w:sz w:val="26"/>
          <w:szCs w:val="26"/>
        </w:rPr>
        <w:t>и</w:t>
      </w:r>
      <w:r w:rsidRPr="00E76817">
        <w:rPr>
          <w:sz w:val="26"/>
          <w:szCs w:val="26"/>
        </w:rPr>
        <w:t xml:space="preserve"> (</w:t>
      </w:r>
      <w:r w:rsidRPr="00E76817">
        <w:rPr>
          <w:rFonts w:hint="eastAsia"/>
          <w:sz w:val="26"/>
          <w:szCs w:val="26"/>
        </w:rPr>
        <w:t>или</w:t>
      </w:r>
      <w:r w:rsidRPr="00E76817">
        <w:rPr>
          <w:sz w:val="26"/>
          <w:szCs w:val="26"/>
        </w:rPr>
        <w:t xml:space="preserve">) </w:t>
      </w:r>
      <w:r w:rsidRPr="00E76817">
        <w:rPr>
          <w:rFonts w:hint="eastAsia"/>
          <w:sz w:val="26"/>
          <w:szCs w:val="26"/>
        </w:rPr>
        <w:t>составленные</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ходе</w:t>
      </w:r>
      <w:r w:rsidRPr="00E76817">
        <w:rPr>
          <w:sz w:val="26"/>
          <w:szCs w:val="26"/>
        </w:rPr>
        <w:t xml:space="preserve"> </w:t>
      </w:r>
      <w:r w:rsidRPr="00E76817">
        <w:rPr>
          <w:rFonts w:hint="eastAsia"/>
          <w:sz w:val="26"/>
          <w:szCs w:val="26"/>
        </w:rPr>
        <w:t>оказания</w:t>
      </w:r>
      <w:r w:rsidRPr="00E76817">
        <w:rPr>
          <w:sz w:val="26"/>
          <w:szCs w:val="26"/>
        </w:rPr>
        <w:t xml:space="preserve"> </w:t>
      </w:r>
      <w:r w:rsidRPr="00E76817">
        <w:rPr>
          <w:rFonts w:hint="eastAsia"/>
          <w:sz w:val="26"/>
          <w:szCs w:val="26"/>
        </w:rPr>
        <w:t>аудиторских</w:t>
      </w:r>
      <w:r w:rsidRPr="00E76817">
        <w:rPr>
          <w:sz w:val="26"/>
          <w:szCs w:val="26"/>
        </w:rPr>
        <w:t xml:space="preserve"> </w:t>
      </w:r>
      <w:r w:rsidRPr="00E76817">
        <w:rPr>
          <w:rFonts w:hint="eastAsia"/>
          <w:sz w:val="26"/>
          <w:szCs w:val="26"/>
        </w:rPr>
        <w:t>услуг</w:t>
      </w:r>
      <w:r w:rsidRPr="00E76817">
        <w:rPr>
          <w:sz w:val="26"/>
          <w:szCs w:val="26"/>
        </w:rPr>
        <w:t xml:space="preserve">, </w:t>
      </w:r>
      <w:r w:rsidRPr="00E76817">
        <w:rPr>
          <w:rFonts w:hint="eastAsia"/>
          <w:sz w:val="26"/>
          <w:szCs w:val="26"/>
        </w:rPr>
        <w:t>хранятся</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течение</w:t>
      </w:r>
      <w:r w:rsidRPr="00E76817">
        <w:rPr>
          <w:sz w:val="26"/>
          <w:szCs w:val="26"/>
        </w:rPr>
        <w:t xml:space="preserve"> </w:t>
      </w:r>
      <w:r w:rsidRPr="00E76817">
        <w:rPr>
          <w:rFonts w:hint="eastAsia"/>
          <w:sz w:val="26"/>
          <w:szCs w:val="26"/>
        </w:rPr>
        <w:t>не</w:t>
      </w:r>
      <w:r w:rsidRPr="00E76817">
        <w:rPr>
          <w:sz w:val="26"/>
          <w:szCs w:val="26"/>
        </w:rPr>
        <w:t xml:space="preserve"> </w:t>
      </w:r>
      <w:r w:rsidRPr="00E76817">
        <w:rPr>
          <w:rFonts w:hint="eastAsia"/>
          <w:sz w:val="26"/>
          <w:szCs w:val="26"/>
        </w:rPr>
        <w:t>менее</w:t>
      </w:r>
      <w:r w:rsidRPr="00E76817">
        <w:rPr>
          <w:sz w:val="26"/>
          <w:szCs w:val="26"/>
        </w:rPr>
        <w:t xml:space="preserve"> </w:t>
      </w:r>
      <w:r w:rsidRPr="00E76817">
        <w:rPr>
          <w:rFonts w:hint="eastAsia"/>
          <w:sz w:val="26"/>
          <w:szCs w:val="26"/>
        </w:rPr>
        <w:t>пяти</w:t>
      </w:r>
      <w:r w:rsidRPr="00E76817">
        <w:rPr>
          <w:sz w:val="26"/>
          <w:szCs w:val="26"/>
        </w:rPr>
        <w:t xml:space="preserve"> </w:t>
      </w:r>
      <w:r w:rsidRPr="00E76817">
        <w:rPr>
          <w:rFonts w:hint="eastAsia"/>
          <w:sz w:val="26"/>
          <w:szCs w:val="26"/>
        </w:rPr>
        <w:t>лет</w:t>
      </w:r>
      <w:r w:rsidRPr="00E76817">
        <w:rPr>
          <w:sz w:val="26"/>
          <w:szCs w:val="26"/>
        </w:rPr>
        <w:t xml:space="preserve"> </w:t>
      </w:r>
      <w:r w:rsidRPr="00E76817">
        <w:rPr>
          <w:rFonts w:hint="eastAsia"/>
          <w:sz w:val="26"/>
          <w:szCs w:val="26"/>
        </w:rPr>
        <w:t>после</w:t>
      </w:r>
      <w:r w:rsidRPr="00E76817">
        <w:rPr>
          <w:sz w:val="26"/>
          <w:szCs w:val="26"/>
        </w:rPr>
        <w:t xml:space="preserve"> </w:t>
      </w:r>
      <w:r w:rsidRPr="00E76817">
        <w:rPr>
          <w:rFonts w:hint="eastAsia"/>
          <w:sz w:val="26"/>
          <w:szCs w:val="26"/>
        </w:rPr>
        <w:t>года</w:t>
      </w:r>
      <w:r w:rsidRPr="00E76817">
        <w:rPr>
          <w:sz w:val="26"/>
          <w:szCs w:val="26"/>
        </w:rPr>
        <w:t xml:space="preserve">, </w:t>
      </w:r>
      <w:r w:rsidRPr="00E76817">
        <w:rPr>
          <w:rFonts w:hint="eastAsia"/>
          <w:sz w:val="26"/>
          <w:szCs w:val="26"/>
        </w:rPr>
        <w:t>в</w:t>
      </w:r>
      <w:r w:rsidRPr="00E76817">
        <w:rPr>
          <w:sz w:val="26"/>
          <w:szCs w:val="26"/>
        </w:rPr>
        <w:t xml:space="preserve"> </w:t>
      </w:r>
      <w:r w:rsidRPr="00E76817">
        <w:rPr>
          <w:rFonts w:hint="eastAsia"/>
          <w:sz w:val="26"/>
          <w:szCs w:val="26"/>
        </w:rPr>
        <w:t>котором</w:t>
      </w:r>
      <w:r w:rsidRPr="00E76817">
        <w:rPr>
          <w:sz w:val="26"/>
          <w:szCs w:val="26"/>
        </w:rPr>
        <w:t xml:space="preserve"> </w:t>
      </w:r>
      <w:r w:rsidRPr="00E76817">
        <w:rPr>
          <w:rFonts w:hint="eastAsia"/>
          <w:sz w:val="26"/>
          <w:szCs w:val="26"/>
        </w:rPr>
        <w:t>они</w:t>
      </w:r>
      <w:r w:rsidRPr="00E76817">
        <w:rPr>
          <w:sz w:val="26"/>
          <w:szCs w:val="26"/>
        </w:rPr>
        <w:t xml:space="preserve"> </w:t>
      </w:r>
      <w:r w:rsidRPr="00E76817">
        <w:rPr>
          <w:rFonts w:hint="eastAsia"/>
          <w:sz w:val="26"/>
          <w:szCs w:val="26"/>
        </w:rPr>
        <w:t>были</w:t>
      </w:r>
      <w:r w:rsidRPr="00E76817">
        <w:rPr>
          <w:sz w:val="26"/>
          <w:szCs w:val="26"/>
        </w:rPr>
        <w:t xml:space="preserve"> </w:t>
      </w:r>
      <w:r w:rsidRPr="00E76817">
        <w:rPr>
          <w:rFonts w:hint="eastAsia"/>
          <w:sz w:val="26"/>
          <w:szCs w:val="26"/>
        </w:rPr>
        <w:t>получены</w:t>
      </w:r>
      <w:r w:rsidRPr="00E76817">
        <w:rPr>
          <w:sz w:val="26"/>
          <w:szCs w:val="26"/>
        </w:rPr>
        <w:t xml:space="preserve"> </w:t>
      </w:r>
      <w:r w:rsidRPr="00E76817">
        <w:rPr>
          <w:rFonts w:hint="eastAsia"/>
          <w:sz w:val="26"/>
          <w:szCs w:val="26"/>
        </w:rPr>
        <w:t>и</w:t>
      </w:r>
      <w:r w:rsidRPr="00E76817">
        <w:rPr>
          <w:sz w:val="26"/>
          <w:szCs w:val="26"/>
        </w:rPr>
        <w:t xml:space="preserve"> (</w:t>
      </w:r>
      <w:r w:rsidRPr="00E76817">
        <w:rPr>
          <w:rFonts w:hint="eastAsia"/>
          <w:sz w:val="26"/>
          <w:szCs w:val="26"/>
        </w:rPr>
        <w:t>или</w:t>
      </w:r>
      <w:r w:rsidRPr="00E76817">
        <w:rPr>
          <w:sz w:val="26"/>
          <w:szCs w:val="26"/>
        </w:rPr>
        <w:t xml:space="preserve">) </w:t>
      </w:r>
      <w:r w:rsidRPr="00E76817">
        <w:rPr>
          <w:rFonts w:hint="eastAsia"/>
          <w:sz w:val="26"/>
          <w:szCs w:val="26"/>
        </w:rPr>
        <w:t>составлены</w:t>
      </w:r>
      <w:r w:rsidRPr="00E76817">
        <w:rPr>
          <w:sz w:val="26"/>
          <w:szCs w:val="26"/>
        </w:rPr>
        <w:t xml:space="preserve">, </w:t>
      </w:r>
      <w:r w:rsidRPr="00E76817">
        <w:rPr>
          <w:rFonts w:hint="eastAsia"/>
          <w:sz w:val="26"/>
          <w:szCs w:val="26"/>
        </w:rPr>
        <w:t>на</w:t>
      </w:r>
      <w:r w:rsidRPr="00E76817">
        <w:rPr>
          <w:sz w:val="26"/>
          <w:szCs w:val="26"/>
        </w:rPr>
        <w:t xml:space="preserve"> </w:t>
      </w:r>
      <w:r w:rsidRPr="00E76817">
        <w:rPr>
          <w:rFonts w:hint="eastAsia"/>
          <w:sz w:val="26"/>
          <w:szCs w:val="26"/>
        </w:rPr>
        <w:t>территории</w:t>
      </w:r>
      <w:r w:rsidRPr="00E76817">
        <w:rPr>
          <w:sz w:val="26"/>
          <w:szCs w:val="26"/>
        </w:rPr>
        <w:t xml:space="preserve"> </w:t>
      </w:r>
      <w:r w:rsidRPr="00E76817">
        <w:rPr>
          <w:rFonts w:hint="eastAsia"/>
          <w:sz w:val="26"/>
          <w:szCs w:val="26"/>
        </w:rPr>
        <w:t>Российской</w:t>
      </w:r>
      <w:r w:rsidRPr="00E76817">
        <w:rPr>
          <w:sz w:val="26"/>
          <w:szCs w:val="26"/>
        </w:rPr>
        <w:t xml:space="preserve"> </w:t>
      </w:r>
      <w:r w:rsidRPr="00E76817">
        <w:rPr>
          <w:rFonts w:hint="eastAsia"/>
          <w:sz w:val="26"/>
          <w:szCs w:val="26"/>
        </w:rPr>
        <w:t>Федерации</w:t>
      </w:r>
    </w:p>
    <w:p w:rsidR="00786117" w:rsidRPr="00E76817" w:rsidRDefault="00786117" w:rsidP="00307FF4">
      <w:pPr>
        <w:pStyle w:val="af4"/>
        <w:numPr>
          <w:ilvl w:val="1"/>
          <w:numId w:val="17"/>
        </w:numPr>
        <w:jc w:val="both"/>
        <w:rPr>
          <w:sz w:val="26"/>
          <w:szCs w:val="26"/>
          <w:shd w:val="clear" w:color="auto" w:fill="FFFFFF"/>
        </w:rPr>
      </w:pPr>
      <w:r w:rsidRPr="00E76817">
        <w:rPr>
          <w:sz w:val="26"/>
          <w:szCs w:val="26"/>
          <w:shd w:val="clear" w:color="auto" w:fill="FFFFFF"/>
        </w:rPr>
        <w:t>АО обеспечивает хранение следующей информации и документов:</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сведений, полученных при изучении Клиента и его идентификации;</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документов, касающихся подозрительных операций, сведения о которых представлялись в РФМ, и сообщений о таких операциях;</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документов, относящихся к деятельности Клиента, в том числе деловой переписки и иных документов, связанных с Клиентом, в том объеме, который необходим для подтверждения указанных выше сведений;</w:t>
      </w:r>
    </w:p>
    <w:p w:rsidR="00786117" w:rsidRPr="00E76817" w:rsidRDefault="00786117" w:rsidP="00307FF4">
      <w:pPr>
        <w:pStyle w:val="af4"/>
        <w:numPr>
          <w:ilvl w:val="0"/>
          <w:numId w:val="27"/>
        </w:numPr>
        <w:ind w:left="709"/>
        <w:jc w:val="both"/>
        <w:rPr>
          <w:sz w:val="26"/>
          <w:szCs w:val="26"/>
          <w:shd w:val="clear" w:color="auto" w:fill="FFFFFF"/>
        </w:rPr>
      </w:pPr>
      <w:r w:rsidRPr="00E76817">
        <w:rPr>
          <w:sz w:val="26"/>
          <w:szCs w:val="26"/>
          <w:shd w:val="clear" w:color="auto" w:fill="FFFFFF"/>
        </w:rPr>
        <w:t>иных документов, полученных в результате применения ПВК.</w:t>
      </w:r>
    </w:p>
    <w:p w:rsidR="00E76817" w:rsidRDefault="00786117" w:rsidP="00307FF4">
      <w:pPr>
        <w:pStyle w:val="af4"/>
        <w:numPr>
          <w:ilvl w:val="1"/>
          <w:numId w:val="17"/>
        </w:numPr>
        <w:jc w:val="both"/>
        <w:rPr>
          <w:sz w:val="26"/>
          <w:szCs w:val="26"/>
          <w:shd w:val="clear" w:color="auto" w:fill="FFFFFF"/>
        </w:rPr>
      </w:pPr>
      <w:r w:rsidRPr="00E76817">
        <w:rPr>
          <w:sz w:val="26"/>
          <w:szCs w:val="26"/>
          <w:shd w:val="clear" w:color="auto" w:fill="FFFFFF"/>
        </w:rPr>
        <w:lastRenderedPageBreak/>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rsidR="00433A41" w:rsidRPr="00E76817" w:rsidRDefault="00433A41" w:rsidP="00307FF4">
      <w:pPr>
        <w:pStyle w:val="af4"/>
        <w:numPr>
          <w:ilvl w:val="1"/>
          <w:numId w:val="17"/>
        </w:numPr>
        <w:jc w:val="both"/>
        <w:rPr>
          <w:sz w:val="26"/>
          <w:szCs w:val="26"/>
          <w:shd w:val="clear" w:color="auto" w:fill="FFFFFF"/>
        </w:rPr>
      </w:pPr>
      <w:r w:rsidRPr="00E76817">
        <w:rPr>
          <w:sz w:val="26"/>
          <w:szCs w:val="26"/>
        </w:rPr>
        <w:t xml:space="preserve">Хранение внутренних сообщений, сообщений, направленных в </w:t>
      </w:r>
      <w:r w:rsidR="00786117" w:rsidRPr="00E76817">
        <w:rPr>
          <w:sz w:val="26"/>
          <w:szCs w:val="26"/>
        </w:rPr>
        <w:t>РФМ</w:t>
      </w:r>
      <w:r w:rsidRPr="00E76817">
        <w:rPr>
          <w:sz w:val="26"/>
          <w:szCs w:val="26"/>
        </w:rPr>
        <w:t>, и сопутствующих документов по данным фактам осуществляет Специальное должностное лицо. Хранение прочих документов, полученных и подготовленных в рамках осуществления внутреннего контроля</w:t>
      </w:r>
      <w:r w:rsidR="00616CE9" w:rsidRPr="00E76817">
        <w:rPr>
          <w:sz w:val="26"/>
          <w:szCs w:val="26"/>
        </w:rPr>
        <w:t>,</w:t>
      </w:r>
      <w:r w:rsidRPr="00E76817">
        <w:rPr>
          <w:sz w:val="26"/>
          <w:szCs w:val="26"/>
        </w:rPr>
        <w:t xml:space="preserve"> осуществляют сотрудники АО, в соответствии со своими должностными обязанностями.</w:t>
      </w:r>
    </w:p>
    <w:p w:rsidR="00D2228B" w:rsidRDefault="00D2228B" w:rsidP="0079319D">
      <w:pPr>
        <w:rPr>
          <w:sz w:val="26"/>
          <w:szCs w:val="26"/>
        </w:rPr>
      </w:pPr>
    </w:p>
    <w:p w:rsidR="00B14E21" w:rsidRPr="00850496" w:rsidRDefault="00A520FE" w:rsidP="00307FF4">
      <w:pPr>
        <w:pStyle w:val="10"/>
        <w:numPr>
          <w:ilvl w:val="0"/>
          <w:numId w:val="17"/>
        </w:numPr>
      </w:pPr>
      <w:bookmarkStart w:id="22" w:name="_Toc23691587"/>
      <w:r w:rsidRPr="00850496">
        <w:rPr>
          <w:rFonts w:ascii="Times New Roman" w:hAnsi="Times New Roman"/>
        </w:rPr>
        <w:t xml:space="preserve"> </w:t>
      </w:r>
      <w:bookmarkStart w:id="23" w:name="_Toc62029264"/>
      <w:r w:rsidR="00B14E21" w:rsidRPr="00850496">
        <w:rPr>
          <w:rFonts w:ascii="Times New Roman" w:hAnsi="Times New Roman"/>
        </w:rPr>
        <w:t xml:space="preserve">ПОРЯДОК ПРЕДСТАВЛЕНИЯ СВЕДЕНИЙ В </w:t>
      </w:r>
      <w:bookmarkEnd w:id="22"/>
      <w:r w:rsidR="00786117">
        <w:rPr>
          <w:rFonts w:ascii="Times New Roman" w:hAnsi="Times New Roman"/>
        </w:rPr>
        <w:t>РФМ</w:t>
      </w:r>
      <w:bookmarkEnd w:id="23"/>
    </w:p>
    <w:p w:rsidR="00B14E21" w:rsidRDefault="00B14E21" w:rsidP="00B14E21">
      <w:pPr>
        <w:jc w:val="both"/>
        <w:rPr>
          <w:rFonts w:eastAsia="Calibri"/>
          <w:sz w:val="26"/>
          <w:szCs w:val="26"/>
          <w:lang w:eastAsia="en-US"/>
        </w:rPr>
      </w:pPr>
    </w:p>
    <w:p w:rsidR="00F14732" w:rsidRPr="00A336E6" w:rsidRDefault="00F14732" w:rsidP="00307FF4">
      <w:pPr>
        <w:pStyle w:val="af4"/>
        <w:widowControl w:val="0"/>
        <w:numPr>
          <w:ilvl w:val="1"/>
          <w:numId w:val="17"/>
        </w:numPr>
        <w:autoSpaceDE w:val="0"/>
        <w:autoSpaceDN w:val="0"/>
        <w:adjustRightInd w:val="0"/>
        <w:jc w:val="both"/>
        <w:rPr>
          <w:sz w:val="26"/>
          <w:szCs w:val="26"/>
        </w:rPr>
      </w:pPr>
      <w:r w:rsidRPr="00A336E6">
        <w:rPr>
          <w:sz w:val="26"/>
          <w:szCs w:val="26"/>
        </w:rPr>
        <w:t xml:space="preserve">Решение по отправке сообщения в </w:t>
      </w:r>
      <w:r w:rsidR="00786117" w:rsidRPr="00A336E6">
        <w:rPr>
          <w:sz w:val="26"/>
          <w:szCs w:val="26"/>
        </w:rPr>
        <w:t>РФМ</w:t>
      </w:r>
      <w:r w:rsidRPr="00A336E6">
        <w:rPr>
          <w:sz w:val="26"/>
          <w:szCs w:val="26"/>
        </w:rPr>
        <w:t xml:space="preserve"> принимает </w:t>
      </w:r>
      <w:r w:rsidR="005311FD" w:rsidRPr="00A336E6">
        <w:rPr>
          <w:sz w:val="26"/>
          <w:szCs w:val="26"/>
        </w:rPr>
        <w:t>СДЛ</w:t>
      </w:r>
      <w:r w:rsidRPr="00A336E6">
        <w:rPr>
          <w:sz w:val="26"/>
          <w:szCs w:val="26"/>
        </w:rPr>
        <w:t>.</w:t>
      </w:r>
    </w:p>
    <w:p w:rsidR="001B55FD" w:rsidRPr="00A336E6" w:rsidRDefault="001B55FD" w:rsidP="00307FF4">
      <w:pPr>
        <w:pStyle w:val="af4"/>
        <w:numPr>
          <w:ilvl w:val="1"/>
          <w:numId w:val="17"/>
        </w:numPr>
        <w:jc w:val="both"/>
        <w:rPr>
          <w:sz w:val="26"/>
          <w:szCs w:val="26"/>
        </w:rPr>
      </w:pPr>
      <w:r w:rsidRPr="00A336E6">
        <w:rPr>
          <w:sz w:val="26"/>
          <w:szCs w:val="26"/>
        </w:rPr>
        <w:t>В случае</w:t>
      </w:r>
      <w:proofErr w:type="gramStart"/>
      <w:r w:rsidRPr="00A336E6">
        <w:rPr>
          <w:sz w:val="26"/>
          <w:szCs w:val="26"/>
        </w:rPr>
        <w:t>,</w:t>
      </w:r>
      <w:proofErr w:type="gramEnd"/>
      <w:r w:rsidRPr="00A336E6">
        <w:rPr>
          <w:sz w:val="26"/>
          <w:szCs w:val="26"/>
        </w:rPr>
        <w:t xml:space="preserve"> если </w:t>
      </w:r>
      <w:r w:rsidR="005311FD" w:rsidRPr="00A336E6">
        <w:rPr>
          <w:sz w:val="26"/>
          <w:szCs w:val="26"/>
        </w:rPr>
        <w:t>СДЛ</w:t>
      </w:r>
      <w:r w:rsidRPr="00A336E6">
        <w:rPr>
          <w:sz w:val="26"/>
          <w:szCs w:val="26"/>
        </w:rPr>
        <w:t xml:space="preserve"> принято решение о </w:t>
      </w:r>
      <w:r w:rsidR="005311FD" w:rsidRPr="006057BD">
        <w:rPr>
          <w:rFonts w:hint="eastAsia"/>
          <w:sz w:val="26"/>
          <w:szCs w:val="26"/>
        </w:rPr>
        <w:t>наличии</w:t>
      </w:r>
      <w:r w:rsidR="005311FD" w:rsidRPr="006057BD">
        <w:rPr>
          <w:sz w:val="26"/>
          <w:szCs w:val="26"/>
        </w:rPr>
        <w:t xml:space="preserve"> </w:t>
      </w:r>
      <w:r w:rsidR="005311FD" w:rsidRPr="006057BD">
        <w:rPr>
          <w:rFonts w:hint="eastAsia"/>
          <w:sz w:val="26"/>
          <w:szCs w:val="26"/>
        </w:rPr>
        <w:t>оснований</w:t>
      </w:r>
      <w:r w:rsidR="005311FD" w:rsidRPr="006057BD">
        <w:rPr>
          <w:sz w:val="26"/>
          <w:szCs w:val="26"/>
        </w:rPr>
        <w:t xml:space="preserve"> </w:t>
      </w:r>
      <w:r w:rsidR="005311FD" w:rsidRPr="006057BD">
        <w:rPr>
          <w:rFonts w:hint="eastAsia"/>
          <w:sz w:val="26"/>
          <w:szCs w:val="26"/>
        </w:rPr>
        <w:t>полагать</w:t>
      </w:r>
      <w:r w:rsidR="005311FD" w:rsidRPr="006057BD">
        <w:rPr>
          <w:sz w:val="26"/>
          <w:szCs w:val="26"/>
        </w:rPr>
        <w:t xml:space="preserve">, </w:t>
      </w:r>
      <w:r w:rsidR="005311FD" w:rsidRPr="006057BD">
        <w:rPr>
          <w:rFonts w:hint="eastAsia"/>
          <w:sz w:val="26"/>
          <w:szCs w:val="26"/>
        </w:rPr>
        <w:t>что</w:t>
      </w:r>
      <w:r w:rsidR="005311FD" w:rsidRPr="006057BD">
        <w:rPr>
          <w:sz w:val="26"/>
          <w:szCs w:val="26"/>
        </w:rPr>
        <w:t xml:space="preserve"> </w:t>
      </w:r>
      <w:r w:rsidR="005311FD" w:rsidRPr="006057BD">
        <w:rPr>
          <w:rFonts w:hint="eastAsia"/>
          <w:sz w:val="26"/>
          <w:szCs w:val="26"/>
        </w:rPr>
        <w:t>сделки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финансовые</w:t>
      </w:r>
      <w:r w:rsidR="005311FD" w:rsidRPr="006057BD">
        <w:rPr>
          <w:sz w:val="26"/>
          <w:szCs w:val="26"/>
        </w:rPr>
        <w:t xml:space="preserve"> </w:t>
      </w:r>
      <w:r w:rsidR="005311FD" w:rsidRPr="006057BD">
        <w:rPr>
          <w:rFonts w:hint="eastAsia"/>
          <w:sz w:val="26"/>
          <w:szCs w:val="26"/>
        </w:rPr>
        <w:t>операции</w:t>
      </w:r>
      <w:r w:rsidR="005311FD" w:rsidRPr="006057BD">
        <w:rPr>
          <w:sz w:val="26"/>
          <w:szCs w:val="26"/>
        </w:rPr>
        <w:t xml:space="preserve"> </w:t>
      </w:r>
      <w:proofErr w:type="spellStart"/>
      <w:r w:rsidR="005311FD" w:rsidRPr="006057BD">
        <w:rPr>
          <w:rFonts w:hint="eastAsia"/>
          <w:sz w:val="26"/>
          <w:szCs w:val="26"/>
        </w:rPr>
        <w:t>аудируемого</w:t>
      </w:r>
      <w:proofErr w:type="spellEnd"/>
      <w:r w:rsidR="005311FD" w:rsidRPr="006057BD">
        <w:rPr>
          <w:sz w:val="26"/>
          <w:szCs w:val="26"/>
        </w:rPr>
        <w:t xml:space="preserve"> </w:t>
      </w:r>
      <w:r w:rsidR="005311FD" w:rsidRPr="006057BD">
        <w:rPr>
          <w:rFonts w:hint="eastAsia"/>
          <w:sz w:val="26"/>
          <w:szCs w:val="26"/>
        </w:rPr>
        <w:t>лица</w:t>
      </w:r>
      <w:r w:rsidR="005311FD" w:rsidRPr="006057BD">
        <w:rPr>
          <w:sz w:val="26"/>
          <w:szCs w:val="26"/>
        </w:rPr>
        <w:t xml:space="preserve"> </w:t>
      </w:r>
      <w:r w:rsidR="005311FD" w:rsidRPr="006057BD">
        <w:rPr>
          <w:rFonts w:hint="eastAsia"/>
          <w:sz w:val="26"/>
          <w:szCs w:val="26"/>
        </w:rPr>
        <w:t>могли</w:t>
      </w:r>
      <w:r w:rsidR="005311FD" w:rsidRPr="006057BD">
        <w:rPr>
          <w:sz w:val="26"/>
          <w:szCs w:val="26"/>
        </w:rPr>
        <w:t xml:space="preserve"> </w:t>
      </w:r>
      <w:r w:rsidR="005311FD" w:rsidRPr="006057BD">
        <w:rPr>
          <w:rFonts w:hint="eastAsia"/>
          <w:sz w:val="26"/>
          <w:szCs w:val="26"/>
        </w:rPr>
        <w:t>или</w:t>
      </w:r>
      <w:r w:rsidR="005311FD" w:rsidRPr="006057BD">
        <w:rPr>
          <w:sz w:val="26"/>
          <w:szCs w:val="26"/>
        </w:rPr>
        <w:t xml:space="preserve"> </w:t>
      </w:r>
      <w:r w:rsidR="005311FD" w:rsidRPr="006057BD">
        <w:rPr>
          <w:rFonts w:hint="eastAsia"/>
          <w:sz w:val="26"/>
          <w:szCs w:val="26"/>
        </w:rPr>
        <w:t>могут</w:t>
      </w:r>
      <w:r w:rsidR="005311FD" w:rsidRPr="006057BD">
        <w:rPr>
          <w:sz w:val="26"/>
          <w:szCs w:val="26"/>
        </w:rPr>
        <w:t xml:space="preserve"> </w:t>
      </w:r>
      <w:r w:rsidR="005311FD" w:rsidRPr="006057BD">
        <w:rPr>
          <w:rFonts w:hint="eastAsia"/>
          <w:sz w:val="26"/>
          <w:szCs w:val="26"/>
        </w:rPr>
        <w:t>быть</w:t>
      </w:r>
      <w:r w:rsidR="005311FD" w:rsidRPr="006057BD">
        <w:rPr>
          <w:sz w:val="26"/>
          <w:szCs w:val="26"/>
        </w:rPr>
        <w:t xml:space="preserve"> </w:t>
      </w:r>
      <w:r w:rsidR="005311FD" w:rsidRPr="006057BD">
        <w:rPr>
          <w:rFonts w:hint="eastAsia"/>
          <w:sz w:val="26"/>
          <w:szCs w:val="26"/>
        </w:rPr>
        <w:t>осуществлены</w:t>
      </w:r>
      <w:r w:rsidR="005311FD" w:rsidRPr="006057BD">
        <w:rPr>
          <w:sz w:val="26"/>
          <w:szCs w:val="26"/>
        </w:rPr>
        <w:t xml:space="preserve"> </w:t>
      </w:r>
      <w:r w:rsidR="005311FD" w:rsidRPr="006057BD">
        <w:rPr>
          <w:rFonts w:hint="eastAsia"/>
          <w:sz w:val="26"/>
          <w:szCs w:val="26"/>
        </w:rPr>
        <w:t>в</w:t>
      </w:r>
      <w:r w:rsidR="005311FD" w:rsidRPr="006057BD">
        <w:rPr>
          <w:sz w:val="26"/>
          <w:szCs w:val="26"/>
        </w:rPr>
        <w:t xml:space="preserve"> </w:t>
      </w:r>
      <w:r w:rsidR="005311FD" w:rsidRPr="006057BD">
        <w:rPr>
          <w:rFonts w:hint="eastAsia"/>
          <w:sz w:val="26"/>
          <w:szCs w:val="26"/>
        </w:rPr>
        <w:t>целях</w:t>
      </w:r>
      <w:r w:rsidR="008444C7">
        <w:rPr>
          <w:sz w:val="26"/>
          <w:szCs w:val="26"/>
        </w:rPr>
        <w:t xml:space="preserve"> </w:t>
      </w:r>
      <w:r w:rsidR="00786117" w:rsidRPr="00A336E6">
        <w:rPr>
          <w:sz w:val="26"/>
          <w:szCs w:val="26"/>
        </w:rPr>
        <w:t>ОД/ФТ</w:t>
      </w:r>
      <w:r w:rsidR="00BF5254" w:rsidRPr="00A336E6">
        <w:rPr>
          <w:sz w:val="26"/>
          <w:szCs w:val="26"/>
        </w:rPr>
        <w:t>/ФРОМУ</w:t>
      </w:r>
      <w:r w:rsidRPr="00A336E6">
        <w:rPr>
          <w:sz w:val="26"/>
          <w:szCs w:val="26"/>
        </w:rPr>
        <w:t>, то не позднее трех рабочих дней, следующих за днем</w:t>
      </w:r>
      <w:r w:rsidR="00A57038" w:rsidRPr="00A336E6">
        <w:rPr>
          <w:sz w:val="26"/>
          <w:szCs w:val="26"/>
        </w:rPr>
        <w:t xml:space="preserve"> </w:t>
      </w:r>
      <w:r w:rsidR="00EE033C" w:rsidRPr="00A336E6">
        <w:rPr>
          <w:sz w:val="26"/>
          <w:szCs w:val="26"/>
        </w:rPr>
        <w:t xml:space="preserve">принятия СДЛ соответствующего решения об информировании </w:t>
      </w:r>
      <w:r w:rsidR="00786117" w:rsidRPr="00A336E6">
        <w:rPr>
          <w:sz w:val="26"/>
          <w:szCs w:val="26"/>
        </w:rPr>
        <w:t>РФМ путем направления формализованных электронных сообщений (далее по тексту – «ФЭС») через Личный кабинет</w:t>
      </w:r>
      <w:r w:rsidR="00EE033C" w:rsidRPr="00A336E6">
        <w:rPr>
          <w:sz w:val="26"/>
          <w:szCs w:val="26"/>
        </w:rPr>
        <w:t xml:space="preserve"> АО</w:t>
      </w:r>
      <w:r w:rsidR="00786117" w:rsidRPr="00A336E6">
        <w:rPr>
          <w:sz w:val="26"/>
          <w:szCs w:val="26"/>
        </w:rPr>
        <w:t>.</w:t>
      </w:r>
    </w:p>
    <w:p w:rsidR="00B222BB" w:rsidRDefault="00E67DEC"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При предоставлении сведений в </w:t>
      </w:r>
      <w:r w:rsidR="00786117">
        <w:rPr>
          <w:sz w:val="26"/>
          <w:szCs w:val="26"/>
        </w:rPr>
        <w:t>РФМ</w:t>
      </w:r>
      <w:r w:rsidR="00786117" w:rsidRPr="00850496">
        <w:rPr>
          <w:sz w:val="26"/>
          <w:szCs w:val="26"/>
        </w:rPr>
        <w:t xml:space="preserve"> </w:t>
      </w:r>
      <w:r w:rsidR="00786117">
        <w:rPr>
          <w:sz w:val="26"/>
          <w:szCs w:val="26"/>
        </w:rPr>
        <w:t>АО</w:t>
      </w:r>
      <w:r w:rsidR="00786117" w:rsidRPr="00850496">
        <w:rPr>
          <w:sz w:val="26"/>
          <w:szCs w:val="26"/>
        </w:rPr>
        <w:t xml:space="preserve"> </w:t>
      </w:r>
      <w:r w:rsidR="001B55FD" w:rsidRPr="00850496">
        <w:rPr>
          <w:sz w:val="26"/>
          <w:szCs w:val="26"/>
        </w:rPr>
        <w:t>руководств</w:t>
      </w:r>
      <w:r w:rsidR="00786117">
        <w:rPr>
          <w:sz w:val="26"/>
          <w:szCs w:val="26"/>
        </w:rPr>
        <w:t>уется</w:t>
      </w:r>
      <w:r w:rsidR="001B55FD" w:rsidRPr="00850496">
        <w:rPr>
          <w:sz w:val="26"/>
          <w:szCs w:val="26"/>
        </w:rPr>
        <w:t xml:space="preserve"> требованиями </w:t>
      </w:r>
      <w:r w:rsidR="00786117">
        <w:rPr>
          <w:sz w:val="26"/>
          <w:szCs w:val="26"/>
        </w:rPr>
        <w:t>Федерального закона, Приказами РФМ</w:t>
      </w:r>
      <w:r w:rsidR="001B55FD" w:rsidRPr="00850496">
        <w:rPr>
          <w:sz w:val="26"/>
          <w:szCs w:val="26"/>
        </w:rPr>
        <w:t xml:space="preserve"> </w:t>
      </w:r>
      <w:r w:rsidR="00786117">
        <w:rPr>
          <w:sz w:val="26"/>
          <w:szCs w:val="26"/>
        </w:rPr>
        <w:t xml:space="preserve">и </w:t>
      </w:r>
      <w:r w:rsidR="001B55FD" w:rsidRPr="00850496">
        <w:rPr>
          <w:sz w:val="26"/>
          <w:szCs w:val="26"/>
        </w:rPr>
        <w:t>ины</w:t>
      </w:r>
      <w:r w:rsidR="00786117">
        <w:rPr>
          <w:sz w:val="26"/>
          <w:szCs w:val="26"/>
        </w:rPr>
        <w:t>ми</w:t>
      </w:r>
      <w:r w:rsidR="001B55FD" w:rsidRPr="00850496">
        <w:rPr>
          <w:sz w:val="26"/>
          <w:szCs w:val="26"/>
        </w:rPr>
        <w:t xml:space="preserve"> нормативны</w:t>
      </w:r>
      <w:r w:rsidR="00786117">
        <w:rPr>
          <w:sz w:val="26"/>
          <w:szCs w:val="26"/>
        </w:rPr>
        <w:t>ми</w:t>
      </w:r>
      <w:r w:rsidR="001B55FD" w:rsidRPr="00850496">
        <w:rPr>
          <w:sz w:val="26"/>
          <w:szCs w:val="26"/>
        </w:rPr>
        <w:t xml:space="preserve"> документ</w:t>
      </w:r>
      <w:r w:rsidR="00786117">
        <w:rPr>
          <w:sz w:val="26"/>
          <w:szCs w:val="26"/>
        </w:rPr>
        <w:t>ами</w:t>
      </w:r>
      <w:r w:rsidR="001B55FD" w:rsidRPr="00850496">
        <w:rPr>
          <w:sz w:val="26"/>
          <w:szCs w:val="26"/>
        </w:rPr>
        <w:t xml:space="preserve">. </w:t>
      </w:r>
    </w:p>
    <w:p w:rsidR="00786117" w:rsidRPr="00850496" w:rsidRDefault="00786117" w:rsidP="00307FF4">
      <w:pPr>
        <w:pStyle w:val="af4"/>
        <w:numPr>
          <w:ilvl w:val="2"/>
          <w:numId w:val="17"/>
        </w:numPr>
        <w:jc w:val="both"/>
        <w:rPr>
          <w:sz w:val="26"/>
          <w:szCs w:val="26"/>
        </w:rPr>
      </w:pPr>
      <w:r>
        <w:rPr>
          <w:sz w:val="26"/>
          <w:szCs w:val="26"/>
        </w:rPr>
        <w:t xml:space="preserve"> </w:t>
      </w:r>
      <w:r w:rsidRPr="00786117">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rsidR="0009556E" w:rsidRPr="00850496" w:rsidRDefault="00E67DEC"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0009556E" w:rsidRPr="00850496">
        <w:rPr>
          <w:rFonts w:eastAsia="Calibri"/>
          <w:sz w:val="26"/>
          <w:szCs w:val="26"/>
          <w:lang w:eastAsia="en-US"/>
        </w:rPr>
        <w:t xml:space="preserve">Владельцем сертификата ключа проверки электронной подписи АО, которой подписываются передаваемые </w:t>
      </w:r>
      <w:proofErr w:type="gramStart"/>
      <w:r w:rsidR="0009556E" w:rsidRPr="00850496">
        <w:rPr>
          <w:rFonts w:eastAsia="Calibri"/>
          <w:sz w:val="26"/>
          <w:szCs w:val="26"/>
          <w:lang w:eastAsia="en-US"/>
        </w:rPr>
        <w:t>сообщения</w:t>
      </w:r>
      <w:proofErr w:type="gramEnd"/>
      <w:r w:rsidR="0009556E" w:rsidRPr="00850496">
        <w:rPr>
          <w:rFonts w:eastAsia="Calibri"/>
          <w:sz w:val="26"/>
          <w:szCs w:val="26"/>
          <w:lang w:eastAsia="en-US"/>
        </w:rPr>
        <w:t xml:space="preserve"> является руководитель АО /Специальное должностное лицо АО. </w:t>
      </w:r>
    </w:p>
    <w:p w:rsidR="004A54EF" w:rsidRPr="004A54EF" w:rsidRDefault="00A336E6" w:rsidP="00307FF4">
      <w:pPr>
        <w:pStyle w:val="af4"/>
        <w:numPr>
          <w:ilvl w:val="2"/>
          <w:numId w:val="17"/>
        </w:numPr>
        <w:jc w:val="both"/>
        <w:rPr>
          <w:sz w:val="26"/>
          <w:szCs w:val="26"/>
        </w:rPr>
      </w:pPr>
      <w:r>
        <w:rPr>
          <w:sz w:val="26"/>
          <w:szCs w:val="26"/>
        </w:rPr>
        <w:t xml:space="preserve"> </w:t>
      </w:r>
      <w:r w:rsidR="004A54EF" w:rsidRPr="004A54EF">
        <w:rPr>
          <w:sz w:val="26"/>
          <w:szCs w:val="26"/>
        </w:rPr>
        <w:t>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xml-файла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1B55FD" w:rsidRPr="00850496" w:rsidRDefault="00A336E6" w:rsidP="00307FF4">
      <w:pPr>
        <w:pStyle w:val="af4"/>
        <w:numPr>
          <w:ilvl w:val="2"/>
          <w:numId w:val="17"/>
        </w:numPr>
        <w:jc w:val="both"/>
        <w:rPr>
          <w:sz w:val="26"/>
          <w:szCs w:val="26"/>
        </w:rPr>
      </w:pPr>
      <w:r>
        <w:rPr>
          <w:sz w:val="26"/>
          <w:szCs w:val="26"/>
        </w:rPr>
        <w:t xml:space="preserve"> </w:t>
      </w:r>
      <w:r w:rsidR="001B55FD" w:rsidRPr="00850496">
        <w:rPr>
          <w:sz w:val="26"/>
          <w:szCs w:val="26"/>
        </w:rPr>
        <w:t xml:space="preserve">Ответственным за подготовку и представление информации в </w:t>
      </w:r>
      <w:r w:rsidR="0062787A">
        <w:rPr>
          <w:sz w:val="26"/>
          <w:szCs w:val="26"/>
        </w:rPr>
        <w:t>РФМ</w:t>
      </w:r>
      <w:r w:rsidR="001B55FD" w:rsidRPr="00850496">
        <w:rPr>
          <w:sz w:val="26"/>
          <w:szCs w:val="26"/>
        </w:rPr>
        <w:t>, в том числе за формирование и направление ФЭС, является Специальное должностное лицо АО. Специальное должностное лиц</w:t>
      </w:r>
      <w:proofErr w:type="gramStart"/>
      <w:r w:rsidR="001B55FD" w:rsidRPr="00850496">
        <w:rPr>
          <w:sz w:val="26"/>
          <w:szCs w:val="26"/>
        </w:rPr>
        <w:t>о АО о</w:t>
      </w:r>
      <w:proofErr w:type="gramEnd"/>
      <w:r w:rsidR="001B55FD" w:rsidRPr="00850496">
        <w:rPr>
          <w:sz w:val="26"/>
          <w:szCs w:val="26"/>
        </w:rPr>
        <w:t>твечает также за исправление ошибок в сообщениях в случае их непринятия.</w:t>
      </w:r>
    </w:p>
    <w:p w:rsidR="0062787A" w:rsidRPr="00850496" w:rsidRDefault="001B55FD" w:rsidP="00307FF4">
      <w:pPr>
        <w:pStyle w:val="af4"/>
        <w:numPr>
          <w:ilvl w:val="1"/>
          <w:numId w:val="17"/>
        </w:numPr>
        <w:jc w:val="both"/>
        <w:rPr>
          <w:sz w:val="26"/>
          <w:szCs w:val="26"/>
        </w:rPr>
      </w:pPr>
      <w:r w:rsidRPr="00850496">
        <w:rPr>
          <w:sz w:val="26"/>
          <w:szCs w:val="26"/>
        </w:rPr>
        <w:t xml:space="preserve">АО не вправе информировать Клиентов и иных лиц о получении запросов </w:t>
      </w:r>
      <w:r w:rsidR="0062787A">
        <w:rPr>
          <w:sz w:val="26"/>
          <w:szCs w:val="26"/>
        </w:rPr>
        <w:t>РФМ</w:t>
      </w:r>
      <w:r w:rsidRPr="00850496">
        <w:rPr>
          <w:sz w:val="26"/>
          <w:szCs w:val="26"/>
        </w:rPr>
        <w:t>, о содержании представленной ими информации по таким запросам</w:t>
      </w:r>
      <w:r w:rsidR="0062787A" w:rsidRPr="0062787A">
        <w:rPr>
          <w:sz w:val="26"/>
          <w:szCs w:val="26"/>
        </w:rPr>
        <w:t>, а также о факте передачи в РФМ информации в соответствии с настоящим разделом ПВК.</w:t>
      </w:r>
    </w:p>
    <w:p w:rsidR="001B55FD" w:rsidRPr="00850496" w:rsidRDefault="001B55FD" w:rsidP="00307FF4">
      <w:pPr>
        <w:pStyle w:val="af4"/>
        <w:numPr>
          <w:ilvl w:val="1"/>
          <w:numId w:val="17"/>
        </w:numPr>
        <w:jc w:val="both"/>
        <w:rPr>
          <w:sz w:val="26"/>
          <w:szCs w:val="26"/>
        </w:rPr>
      </w:pPr>
      <w:r w:rsidRPr="00850496">
        <w:rPr>
          <w:sz w:val="26"/>
          <w:szCs w:val="26"/>
        </w:rPr>
        <w:lastRenderedPageBreak/>
        <w:t xml:space="preserve">Работники АО, нарушившие порядок представления информации, установленный настоящими </w:t>
      </w:r>
      <w:r w:rsidR="0062787A">
        <w:rPr>
          <w:sz w:val="26"/>
          <w:szCs w:val="26"/>
        </w:rPr>
        <w:t>ПВК</w:t>
      </w:r>
      <w:r w:rsidRPr="00850496">
        <w:rPr>
          <w:sz w:val="26"/>
          <w:szCs w:val="26"/>
        </w:rPr>
        <w:t>, несут ответственность согласно законодательству Российской Федерации.</w:t>
      </w:r>
    </w:p>
    <w:p w:rsidR="001B55FD" w:rsidRDefault="001B55FD" w:rsidP="00307FF4">
      <w:pPr>
        <w:pStyle w:val="af4"/>
        <w:numPr>
          <w:ilvl w:val="1"/>
          <w:numId w:val="17"/>
        </w:numPr>
        <w:jc w:val="both"/>
        <w:rPr>
          <w:sz w:val="26"/>
          <w:szCs w:val="26"/>
        </w:rPr>
      </w:pPr>
      <w:r w:rsidRPr="00850496">
        <w:rPr>
          <w:sz w:val="26"/>
          <w:szCs w:val="26"/>
        </w:rPr>
        <w:t xml:space="preserve">При передаче в </w:t>
      </w:r>
      <w:r w:rsidR="0062787A">
        <w:rPr>
          <w:sz w:val="26"/>
          <w:szCs w:val="26"/>
        </w:rPr>
        <w:t>РФМ</w:t>
      </w:r>
      <w:r w:rsidRPr="00850496">
        <w:rPr>
          <w:sz w:val="26"/>
          <w:szCs w:val="26"/>
        </w:rPr>
        <w:t xml:space="preserve"> информации, АО обеспечивает ее защиту в соответствии с законодательством Российской Федерации.</w:t>
      </w:r>
    </w:p>
    <w:p w:rsidR="006D1242" w:rsidRDefault="006D1242" w:rsidP="006D1242">
      <w:pPr>
        <w:jc w:val="both"/>
        <w:rPr>
          <w:sz w:val="26"/>
          <w:szCs w:val="26"/>
        </w:rPr>
      </w:pPr>
    </w:p>
    <w:p w:rsidR="00AF020D" w:rsidRDefault="00A336E6" w:rsidP="00307FF4">
      <w:pPr>
        <w:pStyle w:val="10"/>
        <w:numPr>
          <w:ilvl w:val="0"/>
          <w:numId w:val="17"/>
        </w:numPr>
        <w:ind w:left="567" w:hanging="567"/>
        <w:rPr>
          <w:rFonts w:ascii="Times New Roman" w:hAnsi="Times New Roman"/>
        </w:rPr>
      </w:pPr>
      <w:r>
        <w:rPr>
          <w:rFonts w:ascii="Times New Roman" w:hAnsi="Times New Roman"/>
        </w:rPr>
        <w:t xml:space="preserve"> </w:t>
      </w:r>
      <w:bookmarkStart w:id="24" w:name="_Toc62029265"/>
      <w:r w:rsidR="00D606AA">
        <w:rPr>
          <w:rFonts w:ascii="Times New Roman" w:hAnsi="Times New Roman"/>
        </w:rPr>
        <w:t>ПРОГРАММА ОБУЧЕНИЯ</w:t>
      </w:r>
      <w:bookmarkEnd w:id="24"/>
    </w:p>
    <w:p w:rsidR="00A336E6" w:rsidRPr="006057BD" w:rsidRDefault="00A336E6" w:rsidP="006057BD"/>
    <w:p w:rsidR="00AF020D" w:rsidRPr="00850496" w:rsidRDefault="00031406" w:rsidP="00307FF4">
      <w:pPr>
        <w:pStyle w:val="af4"/>
        <w:numPr>
          <w:ilvl w:val="1"/>
          <w:numId w:val="17"/>
        </w:numPr>
        <w:jc w:val="both"/>
        <w:rPr>
          <w:sz w:val="26"/>
          <w:szCs w:val="26"/>
        </w:rPr>
      </w:pPr>
      <w:r>
        <w:rPr>
          <w:sz w:val="26"/>
          <w:szCs w:val="26"/>
        </w:rPr>
        <w:t>СДЛ и сотрудники АО</w:t>
      </w:r>
      <w:r w:rsidR="00AF020D" w:rsidRPr="00850496">
        <w:rPr>
          <w:sz w:val="26"/>
          <w:szCs w:val="26"/>
        </w:rPr>
        <w:t xml:space="preserve">, на которых распространяются настоящие ПВК, могут проходить обучение </w:t>
      </w:r>
      <w:proofErr w:type="gramStart"/>
      <w:r w:rsidR="00AF020D" w:rsidRPr="00850496">
        <w:rPr>
          <w:sz w:val="26"/>
          <w:szCs w:val="26"/>
        </w:rPr>
        <w:t>по</w:t>
      </w:r>
      <w:proofErr w:type="gramEnd"/>
      <w:r w:rsidR="00AF020D" w:rsidRPr="00850496">
        <w:rPr>
          <w:sz w:val="26"/>
          <w:szCs w:val="26"/>
        </w:rPr>
        <w:t xml:space="preserve"> ОД/ФТ</w:t>
      </w:r>
      <w:r w:rsidR="00BF5254">
        <w:rPr>
          <w:sz w:val="26"/>
          <w:szCs w:val="26"/>
        </w:rPr>
        <w:t>/ФРОМУ</w:t>
      </w:r>
      <w:r w:rsidR="00AF020D" w:rsidRPr="00850496">
        <w:rPr>
          <w:sz w:val="26"/>
          <w:szCs w:val="26"/>
        </w:rPr>
        <w:t xml:space="preserve"> в следующих формах:</w:t>
      </w:r>
    </w:p>
    <w:p w:rsidR="00AF020D" w:rsidRPr="00850496" w:rsidRDefault="00AF020D" w:rsidP="00307FF4">
      <w:pPr>
        <w:pStyle w:val="af4"/>
        <w:numPr>
          <w:ilvl w:val="0"/>
          <w:numId w:val="28"/>
        </w:numPr>
        <w:ind w:left="851" w:hanging="425"/>
        <w:contextualSpacing w:val="0"/>
        <w:jc w:val="both"/>
        <w:rPr>
          <w:sz w:val="26"/>
          <w:szCs w:val="26"/>
        </w:rPr>
      </w:pPr>
      <w:proofErr w:type="gramStart"/>
      <w:r w:rsidRPr="00850496">
        <w:rPr>
          <w:sz w:val="26"/>
          <w:szCs w:val="26"/>
        </w:rPr>
        <w:t>обучение по программам</w:t>
      </w:r>
      <w:proofErr w:type="gramEnd"/>
      <w:r w:rsidRPr="00850496">
        <w:rPr>
          <w:sz w:val="26"/>
          <w:szCs w:val="26"/>
        </w:rPr>
        <w:t xml:space="preserve"> АО;</w:t>
      </w:r>
    </w:p>
    <w:p w:rsidR="00AF020D" w:rsidRPr="00850496" w:rsidRDefault="00AF020D" w:rsidP="00307FF4">
      <w:pPr>
        <w:pStyle w:val="af4"/>
        <w:numPr>
          <w:ilvl w:val="0"/>
          <w:numId w:val="28"/>
        </w:numPr>
        <w:ind w:left="851" w:hanging="425"/>
        <w:contextualSpacing w:val="0"/>
        <w:jc w:val="both"/>
        <w:rPr>
          <w:sz w:val="26"/>
          <w:szCs w:val="26"/>
        </w:rPr>
      </w:pPr>
      <w:r w:rsidRPr="00850496">
        <w:rPr>
          <w:sz w:val="26"/>
          <w:szCs w:val="26"/>
        </w:rPr>
        <w:t xml:space="preserve">обучение по программам </w:t>
      </w:r>
      <w:proofErr w:type="spellStart"/>
      <w:r w:rsidRPr="00850496">
        <w:rPr>
          <w:sz w:val="26"/>
          <w:szCs w:val="26"/>
        </w:rPr>
        <w:t>саморегулируемой</w:t>
      </w:r>
      <w:proofErr w:type="spellEnd"/>
      <w:r w:rsidRPr="00850496">
        <w:rPr>
          <w:sz w:val="26"/>
          <w:szCs w:val="26"/>
        </w:rPr>
        <w:t xml:space="preserve"> организац</w:t>
      </w:r>
      <w:proofErr w:type="gramStart"/>
      <w:r w:rsidRPr="00850496">
        <w:rPr>
          <w:sz w:val="26"/>
          <w:szCs w:val="26"/>
        </w:rPr>
        <w:t>ии ау</w:t>
      </w:r>
      <w:proofErr w:type="gramEnd"/>
      <w:r w:rsidRPr="00850496">
        <w:rPr>
          <w:sz w:val="26"/>
          <w:szCs w:val="26"/>
        </w:rPr>
        <w:t>диторов;</w:t>
      </w:r>
    </w:p>
    <w:p w:rsidR="00AF020D" w:rsidRPr="00850496" w:rsidRDefault="00AF020D" w:rsidP="00307FF4">
      <w:pPr>
        <w:pStyle w:val="af4"/>
        <w:numPr>
          <w:ilvl w:val="0"/>
          <w:numId w:val="28"/>
        </w:numPr>
        <w:ind w:left="851" w:hanging="425"/>
        <w:contextualSpacing w:val="0"/>
        <w:jc w:val="both"/>
        <w:rPr>
          <w:sz w:val="26"/>
          <w:szCs w:val="26"/>
        </w:rPr>
      </w:pPr>
      <w:proofErr w:type="gramStart"/>
      <w:r w:rsidRPr="00850496">
        <w:rPr>
          <w:sz w:val="26"/>
          <w:szCs w:val="26"/>
        </w:rPr>
        <w:t>обучение по программам</w:t>
      </w:r>
      <w:proofErr w:type="gramEnd"/>
      <w:r w:rsidRPr="00850496">
        <w:rPr>
          <w:sz w:val="26"/>
          <w:szCs w:val="26"/>
        </w:rPr>
        <w:t xml:space="preserve"> РФМ;</w:t>
      </w:r>
    </w:p>
    <w:p w:rsidR="00AF020D" w:rsidRPr="00850496" w:rsidRDefault="00AF020D" w:rsidP="00307FF4">
      <w:pPr>
        <w:pStyle w:val="af4"/>
        <w:numPr>
          <w:ilvl w:val="0"/>
          <w:numId w:val="28"/>
        </w:numPr>
        <w:ind w:left="851" w:hanging="425"/>
        <w:contextualSpacing w:val="0"/>
        <w:jc w:val="both"/>
        <w:rPr>
          <w:sz w:val="26"/>
          <w:szCs w:val="26"/>
        </w:rPr>
      </w:pPr>
      <w:r w:rsidRPr="00850496">
        <w:rPr>
          <w:sz w:val="26"/>
          <w:szCs w:val="26"/>
        </w:rPr>
        <w:t xml:space="preserve">самостоятельное изучение законодательства Российской Федерации </w:t>
      </w:r>
      <w:proofErr w:type="gramStart"/>
      <w:r w:rsidRPr="00850496">
        <w:rPr>
          <w:sz w:val="26"/>
          <w:szCs w:val="26"/>
        </w:rPr>
        <w:t>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w:t>
      </w:r>
      <w:r w:rsidR="00BF5254">
        <w:rPr>
          <w:sz w:val="26"/>
          <w:szCs w:val="26"/>
        </w:rPr>
        <w:t>/ФРОМУ</w:t>
      </w:r>
      <w:r w:rsidRPr="00850496">
        <w:rPr>
          <w:sz w:val="26"/>
          <w:szCs w:val="26"/>
        </w:rPr>
        <w:t>, иных нормативных правовых актов и материалов в данной области, а также настоящих ПВК.</w:t>
      </w:r>
    </w:p>
    <w:p w:rsidR="00AF020D" w:rsidRPr="00850496" w:rsidRDefault="00AF020D" w:rsidP="00307FF4">
      <w:pPr>
        <w:pStyle w:val="af4"/>
        <w:numPr>
          <w:ilvl w:val="1"/>
          <w:numId w:val="17"/>
        </w:numPr>
        <w:jc w:val="both"/>
        <w:rPr>
          <w:sz w:val="26"/>
          <w:szCs w:val="26"/>
        </w:rPr>
      </w:pPr>
      <w:r w:rsidRPr="00850496">
        <w:rPr>
          <w:sz w:val="26"/>
          <w:szCs w:val="26"/>
        </w:rPr>
        <w:t xml:space="preserve">Программы обучения </w:t>
      </w:r>
      <w:proofErr w:type="gramStart"/>
      <w:r w:rsidRPr="00850496">
        <w:rPr>
          <w:sz w:val="26"/>
          <w:szCs w:val="26"/>
        </w:rPr>
        <w:t>по</w:t>
      </w:r>
      <w:proofErr w:type="gramEnd"/>
      <w:r w:rsidRPr="00850496">
        <w:rPr>
          <w:sz w:val="26"/>
          <w:szCs w:val="26"/>
        </w:rPr>
        <w:t xml:space="preserve"> </w:t>
      </w:r>
      <w:proofErr w:type="gramStart"/>
      <w:r w:rsidRPr="00850496">
        <w:rPr>
          <w:sz w:val="26"/>
          <w:szCs w:val="26"/>
        </w:rPr>
        <w:t>ОД</w:t>
      </w:r>
      <w:proofErr w:type="gramEnd"/>
      <w:r w:rsidRPr="00850496">
        <w:rPr>
          <w:sz w:val="26"/>
          <w:szCs w:val="26"/>
        </w:rPr>
        <w:t>/ФТ</w:t>
      </w:r>
      <w:r w:rsidR="00BF5254">
        <w:rPr>
          <w:sz w:val="26"/>
          <w:szCs w:val="26"/>
        </w:rPr>
        <w:t>/ФРОМУ</w:t>
      </w:r>
      <w:r w:rsidRPr="00850496">
        <w:rPr>
          <w:sz w:val="26"/>
          <w:szCs w:val="26"/>
        </w:rPr>
        <w:t xml:space="preserve"> для лиц, указанных в п. </w:t>
      </w:r>
      <w:r w:rsidR="00BF5254">
        <w:rPr>
          <w:sz w:val="26"/>
          <w:szCs w:val="26"/>
        </w:rPr>
        <w:t>11.</w:t>
      </w:r>
      <w:r w:rsidR="00031406">
        <w:rPr>
          <w:sz w:val="26"/>
          <w:szCs w:val="26"/>
        </w:rPr>
        <w:t>1</w:t>
      </w:r>
      <w:r w:rsidRPr="00850496">
        <w:rPr>
          <w:sz w:val="26"/>
          <w:szCs w:val="26"/>
        </w:rPr>
        <w:t>, разрабатываются с учетом требований законодательства Российской Федерации о ОД/ФТ</w:t>
      </w:r>
      <w:r w:rsidR="00BF5254">
        <w:rPr>
          <w:sz w:val="26"/>
          <w:szCs w:val="26"/>
        </w:rPr>
        <w:t>/ФРОМУ</w:t>
      </w:r>
      <w:r w:rsidRPr="00850496">
        <w:rPr>
          <w:sz w:val="26"/>
          <w:szCs w:val="26"/>
        </w:rPr>
        <w:t xml:space="preserve">, а также особенностей деятельности АО и ее </w:t>
      </w:r>
      <w:r w:rsidR="00BF5254">
        <w:rPr>
          <w:sz w:val="26"/>
          <w:szCs w:val="26"/>
        </w:rPr>
        <w:t>К</w:t>
      </w:r>
      <w:r w:rsidRPr="00850496">
        <w:rPr>
          <w:sz w:val="26"/>
          <w:szCs w:val="26"/>
        </w:rPr>
        <w:t>лиентов. Так</w:t>
      </w:r>
      <w:r w:rsidR="00BF5254">
        <w:rPr>
          <w:sz w:val="26"/>
          <w:szCs w:val="26"/>
        </w:rPr>
        <w:t>и</w:t>
      </w:r>
      <w:r w:rsidRPr="00850496">
        <w:rPr>
          <w:sz w:val="26"/>
          <w:szCs w:val="26"/>
        </w:rPr>
        <w:t xml:space="preserve">е программы </w:t>
      </w:r>
      <w:r w:rsidR="00A67E8B">
        <w:rPr>
          <w:sz w:val="26"/>
          <w:szCs w:val="26"/>
        </w:rPr>
        <w:t>могут</w:t>
      </w:r>
      <w:r w:rsidRPr="00850496">
        <w:rPr>
          <w:sz w:val="26"/>
          <w:szCs w:val="26"/>
        </w:rPr>
        <w:t xml:space="preserve"> предусматривать:</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 xml:space="preserve">изучение нормативных правовых актов Российской Федерации </w:t>
      </w:r>
      <w:proofErr w:type="gramStart"/>
      <w:r w:rsidRPr="00850496">
        <w:rPr>
          <w:sz w:val="26"/>
          <w:szCs w:val="26"/>
        </w:rPr>
        <w:t>по</w:t>
      </w:r>
      <w:proofErr w:type="gramEnd"/>
      <w:r w:rsidRPr="00850496">
        <w:rPr>
          <w:sz w:val="26"/>
          <w:szCs w:val="26"/>
        </w:rPr>
        <w:t xml:space="preserve"> ОД/ФТ</w:t>
      </w:r>
      <w:r w:rsidR="00BF5254">
        <w:rPr>
          <w:sz w:val="26"/>
          <w:szCs w:val="26"/>
        </w:rPr>
        <w:t>/ФРОМУ</w:t>
      </w:r>
      <w:r w:rsidRPr="00850496">
        <w:rPr>
          <w:sz w:val="26"/>
          <w:szCs w:val="26"/>
        </w:rPr>
        <w:t>, относящихся к аудиторской деятельности;</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изучение типологий, характерных схем и способов ОД/ФТ</w:t>
      </w:r>
      <w:r w:rsidR="00BF5254">
        <w:rPr>
          <w:sz w:val="26"/>
          <w:szCs w:val="26"/>
        </w:rPr>
        <w:t>/ФРОМУ</w:t>
      </w:r>
      <w:r w:rsidRPr="00850496">
        <w:rPr>
          <w:sz w:val="26"/>
          <w:szCs w:val="26"/>
        </w:rPr>
        <w:t>, а также критериев выявления и признаков необычных сделок.</w:t>
      </w:r>
    </w:p>
    <w:p w:rsidR="00AF020D" w:rsidRPr="00850496" w:rsidRDefault="00AF020D" w:rsidP="00307FF4">
      <w:pPr>
        <w:pStyle w:val="af4"/>
        <w:numPr>
          <w:ilvl w:val="0"/>
          <w:numId w:val="29"/>
        </w:numPr>
        <w:ind w:left="851" w:hanging="425"/>
        <w:contextualSpacing w:val="0"/>
        <w:jc w:val="both"/>
        <w:rPr>
          <w:sz w:val="26"/>
          <w:szCs w:val="26"/>
        </w:rPr>
      </w:pPr>
      <w:r w:rsidRPr="00850496">
        <w:rPr>
          <w:sz w:val="26"/>
          <w:szCs w:val="26"/>
        </w:rPr>
        <w:t xml:space="preserve">изучение </w:t>
      </w:r>
      <w:proofErr w:type="gramStart"/>
      <w:r w:rsidRPr="00850496">
        <w:rPr>
          <w:sz w:val="26"/>
          <w:szCs w:val="26"/>
        </w:rPr>
        <w:t>настоящих</w:t>
      </w:r>
      <w:proofErr w:type="gramEnd"/>
      <w:r w:rsidRPr="00850496">
        <w:rPr>
          <w:sz w:val="26"/>
          <w:szCs w:val="26"/>
        </w:rPr>
        <w:t xml:space="preserve"> ПВК.</w:t>
      </w:r>
    </w:p>
    <w:p w:rsidR="00AF020D" w:rsidRPr="00850496" w:rsidRDefault="00AF020D" w:rsidP="00307FF4">
      <w:pPr>
        <w:pStyle w:val="af4"/>
        <w:numPr>
          <w:ilvl w:val="1"/>
          <w:numId w:val="17"/>
        </w:numPr>
        <w:jc w:val="both"/>
        <w:rPr>
          <w:sz w:val="26"/>
          <w:szCs w:val="26"/>
        </w:rPr>
      </w:pPr>
      <w:r w:rsidRPr="00850496">
        <w:rPr>
          <w:sz w:val="26"/>
          <w:szCs w:val="26"/>
        </w:rPr>
        <w:t>Порядок учета прохождения сотрудникам</w:t>
      </w:r>
      <w:proofErr w:type="gramStart"/>
      <w:r w:rsidRPr="00850496">
        <w:rPr>
          <w:sz w:val="26"/>
          <w:szCs w:val="26"/>
        </w:rPr>
        <w:t xml:space="preserve">и </w:t>
      </w:r>
      <w:r w:rsidR="00EE033C">
        <w:rPr>
          <w:sz w:val="26"/>
          <w:szCs w:val="26"/>
        </w:rPr>
        <w:t xml:space="preserve">АО </w:t>
      </w:r>
      <w:r w:rsidRPr="00850496">
        <w:rPr>
          <w:sz w:val="26"/>
          <w:szCs w:val="26"/>
        </w:rPr>
        <w:t>о</w:t>
      </w:r>
      <w:proofErr w:type="gramEnd"/>
      <w:r w:rsidRPr="00850496">
        <w:rPr>
          <w:sz w:val="26"/>
          <w:szCs w:val="26"/>
        </w:rPr>
        <w:t>бучения устанавливается руководителем АО.</w:t>
      </w:r>
    </w:p>
    <w:p w:rsidR="006D1242" w:rsidRPr="00850496" w:rsidRDefault="006D1242" w:rsidP="00850496">
      <w:pPr>
        <w:jc w:val="both"/>
        <w:rPr>
          <w:sz w:val="26"/>
          <w:szCs w:val="26"/>
        </w:rPr>
      </w:pPr>
    </w:p>
    <w:p w:rsidR="00CE0DB2" w:rsidRPr="00A336E6" w:rsidRDefault="00213226" w:rsidP="00850496">
      <w:pPr>
        <w:pStyle w:val="10"/>
        <w:rPr>
          <w:rFonts w:ascii="Times New Roman" w:hAnsi="Times New Roman"/>
        </w:rPr>
      </w:pPr>
      <w:bookmarkStart w:id="25" w:name="_Toc15835987"/>
      <w:bookmarkStart w:id="26" w:name="_Toc62029266"/>
      <w:r w:rsidRPr="006057BD">
        <w:rPr>
          <w:rFonts w:ascii="Times New Roman" w:hAnsi="Times New Roman"/>
        </w:rPr>
        <w:t>1</w:t>
      </w:r>
      <w:r w:rsidR="00D606AA" w:rsidRPr="006057BD">
        <w:rPr>
          <w:rFonts w:ascii="Times New Roman" w:hAnsi="Times New Roman"/>
        </w:rPr>
        <w:t>2</w:t>
      </w:r>
      <w:r w:rsidRPr="006057BD">
        <w:rPr>
          <w:rFonts w:ascii="Times New Roman" w:hAnsi="Times New Roman"/>
        </w:rPr>
        <w:t xml:space="preserve">. </w:t>
      </w:r>
      <w:bookmarkEnd w:id="25"/>
      <w:r w:rsidR="00A336E6" w:rsidRPr="006057BD">
        <w:rPr>
          <w:rFonts w:ascii="Times New Roman" w:hAnsi="Times New Roman"/>
        </w:rPr>
        <w:t xml:space="preserve">  </w:t>
      </w:r>
      <w:r w:rsidR="008113DA" w:rsidRPr="00A336E6">
        <w:rPr>
          <w:rFonts w:ascii="Times New Roman" w:hAnsi="Times New Roman"/>
        </w:rPr>
        <w:t>ИНФОРМИРОВАНИЕ</w:t>
      </w:r>
      <w:bookmarkEnd w:id="26"/>
      <w:r w:rsidR="008113DA" w:rsidRPr="00A336E6">
        <w:rPr>
          <w:rFonts w:ascii="Times New Roman" w:hAnsi="Times New Roman"/>
        </w:rPr>
        <w:t xml:space="preserve"> </w:t>
      </w:r>
    </w:p>
    <w:p w:rsidR="00A336E6" w:rsidRDefault="00A336E6" w:rsidP="00A336E6">
      <w:pPr>
        <w:pStyle w:val="af4"/>
        <w:ind w:hanging="720"/>
        <w:jc w:val="both"/>
        <w:rPr>
          <w:sz w:val="26"/>
          <w:szCs w:val="26"/>
        </w:rPr>
      </w:pPr>
    </w:p>
    <w:p w:rsidR="00A336E6" w:rsidRDefault="00F1503D" w:rsidP="006057BD">
      <w:pPr>
        <w:pStyle w:val="af4"/>
        <w:ind w:left="851" w:hanging="851"/>
        <w:jc w:val="both"/>
      </w:pPr>
      <w:r>
        <w:rPr>
          <w:sz w:val="26"/>
          <w:szCs w:val="26"/>
        </w:rPr>
        <w:t xml:space="preserve">12.1. </w:t>
      </w:r>
      <w:r w:rsidR="00A336E6">
        <w:rPr>
          <w:sz w:val="26"/>
          <w:szCs w:val="26"/>
        </w:rPr>
        <w:t xml:space="preserve">  </w:t>
      </w:r>
      <w:r w:rsidR="00CE0DB2" w:rsidRPr="00850496">
        <w:rPr>
          <w:sz w:val="26"/>
          <w:szCs w:val="26"/>
        </w:rPr>
        <w:t>П</w:t>
      </w:r>
      <w:r w:rsidR="00F06679" w:rsidRPr="00850496">
        <w:rPr>
          <w:sz w:val="26"/>
          <w:szCs w:val="26"/>
        </w:rPr>
        <w:t>ВК</w:t>
      </w:r>
      <w:r w:rsidR="00CE0DB2" w:rsidRPr="00850496">
        <w:rPr>
          <w:sz w:val="26"/>
          <w:szCs w:val="26"/>
        </w:rPr>
        <w:t xml:space="preserve"> должн</w:t>
      </w:r>
      <w:r w:rsidR="00F06679" w:rsidRPr="00850496">
        <w:rPr>
          <w:sz w:val="26"/>
          <w:szCs w:val="26"/>
        </w:rPr>
        <w:t>ы</w:t>
      </w:r>
      <w:r w:rsidR="00CE0DB2" w:rsidRPr="00850496">
        <w:rPr>
          <w:sz w:val="26"/>
          <w:szCs w:val="26"/>
        </w:rPr>
        <w:t xml:space="preserve"> быть доступн</w:t>
      </w:r>
      <w:r w:rsidR="00F06679" w:rsidRPr="00850496">
        <w:rPr>
          <w:sz w:val="26"/>
          <w:szCs w:val="26"/>
        </w:rPr>
        <w:t>ы</w:t>
      </w:r>
      <w:r w:rsidR="00CE0DB2" w:rsidRPr="00850496">
        <w:rPr>
          <w:sz w:val="26"/>
          <w:szCs w:val="26"/>
        </w:rPr>
        <w:t xml:space="preserve"> </w:t>
      </w:r>
      <w:r>
        <w:rPr>
          <w:sz w:val="26"/>
          <w:szCs w:val="26"/>
        </w:rPr>
        <w:t xml:space="preserve">и доведены до сведения </w:t>
      </w:r>
      <w:r w:rsidR="00CE0DB2" w:rsidRPr="00850496">
        <w:rPr>
          <w:sz w:val="26"/>
          <w:szCs w:val="26"/>
        </w:rPr>
        <w:t xml:space="preserve">каждого </w:t>
      </w:r>
      <w:r w:rsidR="00444FA2" w:rsidRPr="00850496">
        <w:rPr>
          <w:sz w:val="26"/>
          <w:szCs w:val="26"/>
        </w:rPr>
        <w:t>сотрудника</w:t>
      </w:r>
      <w:r w:rsidR="00CE0DB2" w:rsidRPr="00850496">
        <w:rPr>
          <w:sz w:val="26"/>
          <w:szCs w:val="26"/>
        </w:rPr>
        <w:t xml:space="preserve"> </w:t>
      </w:r>
      <w:r w:rsidR="00444FA2" w:rsidRPr="00850496">
        <w:rPr>
          <w:sz w:val="26"/>
          <w:szCs w:val="26"/>
        </w:rPr>
        <w:t>АО</w:t>
      </w:r>
      <w:r w:rsidR="00CE0DB2" w:rsidRPr="00850496">
        <w:rPr>
          <w:sz w:val="26"/>
          <w:szCs w:val="26"/>
        </w:rPr>
        <w:t xml:space="preserve">. </w:t>
      </w:r>
    </w:p>
    <w:p w:rsidR="00E76817" w:rsidRDefault="00E76817" w:rsidP="002B0FB2">
      <w:pPr>
        <w:jc w:val="both"/>
        <w:rPr>
          <w:b/>
          <w:bCs/>
          <w:i/>
          <w:iCs/>
          <w:sz w:val="26"/>
          <w:szCs w:val="26"/>
        </w:rPr>
      </w:pPr>
    </w:p>
    <w:p w:rsidR="00325E44" w:rsidRPr="00850496" w:rsidRDefault="008A72B8" w:rsidP="002B0FB2">
      <w:pPr>
        <w:jc w:val="both"/>
        <w:rPr>
          <w:b/>
          <w:bCs/>
          <w:i/>
          <w:iCs/>
          <w:sz w:val="26"/>
          <w:szCs w:val="26"/>
        </w:rPr>
      </w:pPr>
      <w:r w:rsidRPr="00850496">
        <w:rPr>
          <w:b/>
          <w:bCs/>
          <w:i/>
          <w:iCs/>
          <w:sz w:val="26"/>
          <w:szCs w:val="26"/>
        </w:rPr>
        <w:t>Примечание:</w:t>
      </w:r>
    </w:p>
    <w:p w:rsidR="008A72B8" w:rsidRPr="00850496" w:rsidRDefault="0031565F" w:rsidP="002B0FB2">
      <w:pPr>
        <w:jc w:val="both"/>
        <w:rPr>
          <w:i/>
          <w:iCs/>
          <w:sz w:val="26"/>
          <w:szCs w:val="26"/>
        </w:rPr>
      </w:pPr>
      <w:r w:rsidRPr="00850496">
        <w:rPr>
          <w:i/>
          <w:iCs/>
          <w:sz w:val="26"/>
          <w:szCs w:val="26"/>
        </w:rPr>
        <w:t xml:space="preserve">Включение в ПВК </w:t>
      </w:r>
      <w:r w:rsidR="00A42388">
        <w:rPr>
          <w:i/>
          <w:iCs/>
          <w:sz w:val="26"/>
          <w:szCs w:val="26"/>
        </w:rPr>
        <w:t>п</w:t>
      </w:r>
      <w:r w:rsidRPr="00850496">
        <w:rPr>
          <w:i/>
          <w:iCs/>
          <w:sz w:val="26"/>
          <w:szCs w:val="26"/>
        </w:rPr>
        <w:t>риложений, подготовленных на основании</w:t>
      </w:r>
      <w:r w:rsidR="001D2315" w:rsidRPr="00850496">
        <w:rPr>
          <w:i/>
          <w:iCs/>
          <w:sz w:val="26"/>
          <w:szCs w:val="26"/>
        </w:rPr>
        <w:t xml:space="preserve"> нормативн</w:t>
      </w:r>
      <w:r w:rsidR="00C2166F">
        <w:rPr>
          <w:i/>
          <w:iCs/>
          <w:sz w:val="26"/>
          <w:szCs w:val="26"/>
        </w:rPr>
        <w:t>о-правовых</w:t>
      </w:r>
      <w:r w:rsidR="001D2315" w:rsidRPr="00850496">
        <w:rPr>
          <w:i/>
          <w:iCs/>
          <w:sz w:val="26"/>
          <w:szCs w:val="26"/>
        </w:rPr>
        <w:t xml:space="preserve"> актов (Приложени</w:t>
      </w:r>
      <w:r w:rsidR="00A42388">
        <w:rPr>
          <w:i/>
          <w:iCs/>
          <w:sz w:val="26"/>
          <w:szCs w:val="26"/>
        </w:rPr>
        <w:t>я</w:t>
      </w:r>
      <w:r w:rsidR="001D2315" w:rsidRPr="00850496">
        <w:rPr>
          <w:i/>
          <w:iCs/>
          <w:sz w:val="26"/>
          <w:szCs w:val="26"/>
        </w:rPr>
        <w:t xml:space="preserve"> №</w:t>
      </w:r>
      <w:r w:rsidR="00FA5B58" w:rsidRPr="00850496">
        <w:rPr>
          <w:i/>
          <w:iCs/>
          <w:sz w:val="26"/>
          <w:szCs w:val="26"/>
        </w:rPr>
        <w:t>1,3,4)</w:t>
      </w:r>
      <w:r w:rsidR="00BF5254">
        <w:rPr>
          <w:i/>
          <w:iCs/>
          <w:sz w:val="26"/>
          <w:szCs w:val="26"/>
        </w:rPr>
        <w:t>,</w:t>
      </w:r>
      <w:r w:rsidR="00FA5B58" w:rsidRPr="00850496">
        <w:rPr>
          <w:i/>
          <w:iCs/>
          <w:sz w:val="26"/>
          <w:szCs w:val="26"/>
        </w:rPr>
        <w:t xml:space="preserve"> возможно</w:t>
      </w:r>
      <w:r w:rsidR="00A42388">
        <w:rPr>
          <w:i/>
          <w:iCs/>
          <w:sz w:val="26"/>
          <w:szCs w:val="26"/>
        </w:rPr>
        <w:t xml:space="preserve"> по усмотрению АО.</w:t>
      </w:r>
    </w:p>
    <w:p w:rsidR="00C07ABC" w:rsidRDefault="00C07ABC" w:rsidP="002B0FB2">
      <w:pPr>
        <w:jc w:val="both"/>
        <w:rPr>
          <w:b/>
          <w:bCs/>
          <w:sz w:val="32"/>
          <w:szCs w:val="32"/>
        </w:rPr>
      </w:pPr>
    </w:p>
    <w:p w:rsidR="00E76817" w:rsidRDefault="00E76817" w:rsidP="002B0FB2">
      <w:pPr>
        <w:jc w:val="both"/>
        <w:rPr>
          <w:b/>
          <w:bCs/>
          <w:sz w:val="32"/>
          <w:szCs w:val="32"/>
        </w:rPr>
      </w:pPr>
    </w:p>
    <w:p w:rsidR="00E76817" w:rsidRDefault="00E76817" w:rsidP="002B0FB2">
      <w:pPr>
        <w:jc w:val="both"/>
        <w:rPr>
          <w:b/>
          <w:bCs/>
          <w:sz w:val="32"/>
          <w:szCs w:val="32"/>
        </w:rPr>
      </w:pPr>
    </w:p>
    <w:p w:rsidR="00E76817" w:rsidRPr="006057BD" w:rsidRDefault="00E76817" w:rsidP="002B0FB2">
      <w:pPr>
        <w:jc w:val="both"/>
        <w:rPr>
          <w:b/>
          <w:bCs/>
          <w:sz w:val="32"/>
          <w:szCs w:val="32"/>
        </w:rPr>
      </w:pPr>
    </w:p>
    <w:p w:rsidR="00875343" w:rsidRDefault="00875343" w:rsidP="00850496">
      <w:pPr>
        <w:spacing w:after="200" w:line="276" w:lineRule="auto"/>
        <w:jc w:val="both"/>
        <w:rPr>
          <w:b/>
          <w:bCs/>
          <w:sz w:val="32"/>
          <w:szCs w:val="32"/>
        </w:rPr>
      </w:pPr>
    </w:p>
    <w:p w:rsidR="00875343" w:rsidRDefault="00875343" w:rsidP="00850496">
      <w:pPr>
        <w:spacing w:after="200" w:line="276" w:lineRule="auto"/>
        <w:jc w:val="both"/>
        <w:rPr>
          <w:b/>
          <w:bCs/>
          <w:sz w:val="32"/>
          <w:szCs w:val="32"/>
        </w:rPr>
      </w:pPr>
    </w:p>
    <w:p w:rsidR="00875343" w:rsidRDefault="00875343" w:rsidP="00850496">
      <w:pPr>
        <w:spacing w:after="200" w:line="276" w:lineRule="auto"/>
        <w:jc w:val="both"/>
        <w:rPr>
          <w:b/>
          <w:bCs/>
          <w:sz w:val="32"/>
          <w:szCs w:val="32"/>
        </w:rPr>
      </w:pPr>
    </w:p>
    <w:p w:rsidR="00F85C75" w:rsidRPr="006057BD" w:rsidRDefault="00213226" w:rsidP="00850496">
      <w:pPr>
        <w:spacing w:after="200" w:line="276" w:lineRule="auto"/>
        <w:jc w:val="both"/>
        <w:rPr>
          <w:b/>
          <w:bCs/>
          <w:color w:val="FF0000"/>
          <w:sz w:val="32"/>
          <w:szCs w:val="32"/>
        </w:rPr>
      </w:pPr>
      <w:r w:rsidRPr="006057BD">
        <w:rPr>
          <w:b/>
          <w:bCs/>
          <w:sz w:val="32"/>
          <w:szCs w:val="32"/>
        </w:rPr>
        <w:lastRenderedPageBreak/>
        <w:t>1</w:t>
      </w:r>
      <w:r w:rsidR="00875203" w:rsidRPr="006057BD">
        <w:rPr>
          <w:b/>
          <w:bCs/>
          <w:sz w:val="32"/>
          <w:szCs w:val="32"/>
        </w:rPr>
        <w:t>3</w:t>
      </w:r>
      <w:r w:rsidRPr="006057BD">
        <w:rPr>
          <w:b/>
          <w:bCs/>
          <w:sz w:val="32"/>
          <w:szCs w:val="32"/>
        </w:rPr>
        <w:t xml:space="preserve">. </w:t>
      </w:r>
      <w:r w:rsidR="00A336E6" w:rsidRPr="00E76817">
        <w:rPr>
          <w:b/>
          <w:bCs/>
          <w:sz w:val="32"/>
          <w:szCs w:val="32"/>
        </w:rPr>
        <w:t xml:space="preserve">  </w:t>
      </w:r>
      <w:r w:rsidR="00C57677" w:rsidRPr="006057BD">
        <w:rPr>
          <w:b/>
          <w:bCs/>
          <w:kern w:val="32"/>
          <w:sz w:val="32"/>
          <w:szCs w:val="32"/>
        </w:rPr>
        <w:t>ПРИЛОЖЕНИЯ</w:t>
      </w:r>
    </w:p>
    <w:p w:rsidR="005311FD" w:rsidRPr="00AC23EA" w:rsidRDefault="005311FD" w:rsidP="005311FD">
      <w:pPr>
        <w:ind w:right="-285"/>
        <w:jc w:val="both"/>
        <w:rPr>
          <w:b/>
        </w:rPr>
      </w:pPr>
      <w:r w:rsidRPr="00AC23EA">
        <w:rPr>
          <w:b/>
        </w:rPr>
        <w:t>Приложение № 1.</w:t>
      </w:r>
    </w:p>
    <w:p w:rsidR="005311FD" w:rsidRPr="00AC23EA" w:rsidRDefault="005311FD" w:rsidP="005311FD">
      <w:pPr>
        <w:ind w:right="-285"/>
        <w:jc w:val="both"/>
        <w:rPr>
          <w:color w:val="FF0000"/>
        </w:rPr>
      </w:pPr>
    </w:p>
    <w:p w:rsidR="005311FD" w:rsidRPr="00AC23EA" w:rsidRDefault="005311FD" w:rsidP="00A336E6">
      <w:pPr>
        <w:ind w:right="-285"/>
        <w:jc w:val="both"/>
        <w:rPr>
          <w:b/>
        </w:rPr>
      </w:pPr>
      <w:r w:rsidRPr="00AC23EA">
        <w:rPr>
          <w:b/>
        </w:rPr>
        <w:t>ФАКТОРЫ, ВЛИЯЮЩИЕ НА ОЦЕНКУ РИСКА КЛИЕНТА</w:t>
      </w:r>
    </w:p>
    <w:p w:rsidR="005311FD" w:rsidRPr="00AC23EA" w:rsidRDefault="005311FD" w:rsidP="00307FF4">
      <w:pPr>
        <w:numPr>
          <w:ilvl w:val="0"/>
          <w:numId w:val="2"/>
        </w:numPr>
        <w:tabs>
          <w:tab w:val="left" w:pos="284"/>
        </w:tabs>
        <w:ind w:left="0" w:right="-1" w:firstLine="0"/>
        <w:contextualSpacing/>
        <w:jc w:val="both"/>
        <w:rPr>
          <w:b/>
        </w:rPr>
      </w:pPr>
      <w:r w:rsidRPr="00AC23EA">
        <w:rPr>
          <w:b/>
        </w:rPr>
        <w:t>Факторы, влияющие на оценку риска Клиента в категории «</w:t>
      </w:r>
      <w:proofErr w:type="spellStart"/>
      <w:r w:rsidRPr="00AC23EA">
        <w:rPr>
          <w:b/>
        </w:rPr>
        <w:t>страновой</w:t>
      </w:r>
      <w:proofErr w:type="spellEnd"/>
      <w:r w:rsidRPr="00AC23EA">
        <w:rPr>
          <w:b/>
        </w:rPr>
        <w:t xml:space="preserve"> риск».</w:t>
      </w:r>
    </w:p>
    <w:p w:rsidR="005311FD" w:rsidRPr="00AC23EA" w:rsidRDefault="005311FD" w:rsidP="006057BD">
      <w:pPr>
        <w:ind w:right="-1"/>
        <w:jc w:val="both"/>
      </w:pPr>
      <w:proofErr w:type="gramStart"/>
      <w:r w:rsidRPr="00AC23EA">
        <w:t>Фактором, влияющим на оценку риска Клиента в категории «</w:t>
      </w:r>
      <w:proofErr w:type="spellStart"/>
      <w:r w:rsidRPr="00AC23EA">
        <w:t>страновой</w:t>
      </w:r>
      <w:proofErr w:type="spellEnd"/>
      <w:r w:rsidRPr="00AC23EA">
        <w:t xml:space="preserve">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w:t>
      </w:r>
      <w:proofErr w:type="spellStart"/>
      <w:r w:rsidRPr="00AC23EA">
        <w:t>Бенефициарного</w:t>
      </w:r>
      <w:proofErr w:type="spellEnd"/>
      <w:r w:rsidRPr="00AC23EA">
        <w:t xml:space="preserve">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roofErr w:type="gramEnd"/>
    </w:p>
    <w:p w:rsidR="005311FD" w:rsidRPr="00AC23EA" w:rsidRDefault="005311FD" w:rsidP="00A336E6">
      <w:pPr>
        <w:ind w:firstLine="709"/>
        <w:jc w:val="both"/>
        <w:rPr>
          <w:rFonts w:eastAsiaTheme="minorHAnsi"/>
          <w:lang w:eastAsia="en-US"/>
        </w:rPr>
      </w:pPr>
      <w:r w:rsidRPr="00AC23EA">
        <w:rPr>
          <w:rFonts w:eastAsiaTheme="minorHAnsi"/>
          <w:lang w:eastAsia="en-US"/>
        </w:rPr>
        <w:t xml:space="preserve">1) </w:t>
      </w:r>
      <w:proofErr w:type="spellStart"/>
      <w:r w:rsidRPr="00AC23EA">
        <w:rPr>
          <w:rFonts w:eastAsiaTheme="minorHAnsi"/>
          <w:lang w:eastAsia="en-US"/>
        </w:rPr>
        <w:t>аудируемое</w:t>
      </w:r>
      <w:proofErr w:type="spellEnd"/>
      <w:r w:rsidRPr="00AC23EA">
        <w:rPr>
          <w:rFonts w:eastAsiaTheme="minorHAnsi"/>
          <w:lang w:eastAsia="en-US"/>
        </w:rPr>
        <w:t xml:space="preserve"> лицо и (или) его </w:t>
      </w:r>
      <w:proofErr w:type="spellStart"/>
      <w:r w:rsidRPr="00AC23EA">
        <w:rPr>
          <w:rFonts w:eastAsiaTheme="minorHAnsi"/>
          <w:lang w:eastAsia="en-US"/>
        </w:rPr>
        <w:t>бенефициарные</w:t>
      </w:r>
      <w:proofErr w:type="spellEnd"/>
      <w:r w:rsidRPr="00AC23EA">
        <w:rPr>
          <w:rFonts w:eastAsiaTheme="minorHAnsi"/>
          <w:lang w:eastAsia="en-US"/>
        </w:rPr>
        <w:t xml:space="preserve"> владельцы, и (или) его контрагенты являются резидентами страны (государства, юрисдикции):</w:t>
      </w:r>
    </w:p>
    <w:p w:rsidR="005311FD" w:rsidRPr="00AC23EA" w:rsidRDefault="005311FD" w:rsidP="00A336E6">
      <w:pPr>
        <w:widowControl w:val="0"/>
        <w:autoSpaceDE w:val="0"/>
        <w:autoSpaceDN w:val="0"/>
        <w:adjustRightInd w:val="0"/>
        <w:ind w:firstLine="709"/>
        <w:jc w:val="both"/>
        <w:rPr>
          <w:rFonts w:eastAsia="TimesNewRomanPSMT"/>
          <w:lang w:eastAsia="en-US"/>
        </w:rPr>
      </w:pPr>
      <w:r w:rsidRPr="00AC23EA">
        <w:rPr>
          <w:rFonts w:eastAsia="TimesNewRomanPSMT"/>
          <w:lang w:eastAsia="en-US"/>
        </w:rPr>
        <w:t>1.1) не имеющей, по данным надежных источников</w:t>
      </w:r>
      <w:r w:rsidRPr="00AC23EA">
        <w:rPr>
          <w:rFonts w:eastAsia="TimesNewRomanPSMT"/>
          <w:vertAlign w:val="superscript"/>
          <w:lang w:eastAsia="en-US"/>
        </w:rPr>
        <w:footnoteReference w:id="2"/>
      </w:r>
      <w:r w:rsidRPr="00AC23EA">
        <w:rPr>
          <w:rFonts w:eastAsia="TimesNewRomanPSMT"/>
          <w:lang w:eastAsia="en-US"/>
        </w:rPr>
        <w:t xml:space="preserve">, надлежащих систем противодействия легализации </w:t>
      </w:r>
      <w:r w:rsidRPr="00AC23EA">
        <w:t>(отмыванию) доходов, полученных преступным путем, финансированию терроризма и распространения оружия массового уничтожения</w:t>
      </w:r>
      <w:r w:rsidRPr="00AC23EA">
        <w:rPr>
          <w:rFonts w:eastAsia="TimesNewRomanPSMT"/>
          <w:lang w:eastAsia="en-US"/>
        </w:rPr>
        <w:t xml:space="preserve">; </w:t>
      </w:r>
    </w:p>
    <w:p w:rsidR="005311FD" w:rsidRPr="00AC23EA" w:rsidRDefault="005311FD" w:rsidP="00A336E6">
      <w:pPr>
        <w:widowControl w:val="0"/>
        <w:autoSpaceDE w:val="0"/>
        <w:autoSpaceDN w:val="0"/>
        <w:adjustRightInd w:val="0"/>
        <w:ind w:firstLine="709"/>
        <w:jc w:val="both"/>
        <w:rPr>
          <w:rFonts w:eastAsia="TimesNewRomanPSMT"/>
          <w:lang w:eastAsia="en-US"/>
        </w:rPr>
      </w:pPr>
      <w:r w:rsidRPr="00AC23EA">
        <w:rPr>
          <w:rFonts w:eastAsia="TimesNewRomanPSMT"/>
          <w:lang w:eastAsia="en-US"/>
        </w:rPr>
        <w:t>1.2) в отношении которой применены санкции, эмбарго или аналогичные меры, установленные, например, ООН;</w:t>
      </w:r>
    </w:p>
    <w:p w:rsidR="005311FD" w:rsidRPr="00AC23EA" w:rsidRDefault="005311FD" w:rsidP="00A336E6">
      <w:pPr>
        <w:autoSpaceDE w:val="0"/>
        <w:autoSpaceDN w:val="0"/>
        <w:adjustRightInd w:val="0"/>
        <w:ind w:firstLine="709"/>
        <w:jc w:val="both"/>
        <w:rPr>
          <w:rFonts w:eastAsia="TimesNewRomanPSMT"/>
          <w:lang w:eastAsia="en-US"/>
        </w:rPr>
      </w:pPr>
      <w:r w:rsidRPr="00AC23E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5311FD" w:rsidRPr="00AC23EA" w:rsidRDefault="005311FD" w:rsidP="00A336E6">
      <w:pPr>
        <w:autoSpaceDE w:val="0"/>
        <w:autoSpaceDN w:val="0"/>
        <w:adjustRightInd w:val="0"/>
        <w:ind w:firstLine="709"/>
        <w:jc w:val="both"/>
        <w:rPr>
          <w:rFonts w:eastAsia="@Meiryo UI"/>
        </w:rPr>
      </w:pPr>
      <w:r w:rsidRPr="00AC23EA">
        <w:rPr>
          <w:rFonts w:eastAsia="@Meiryo UI"/>
        </w:rPr>
        <w:t xml:space="preserve">2) </w:t>
      </w:r>
      <w:proofErr w:type="spellStart"/>
      <w:r w:rsidRPr="00AC23EA">
        <w:rPr>
          <w:rFonts w:eastAsiaTheme="minorHAnsi"/>
          <w:lang w:eastAsia="en-US"/>
        </w:rPr>
        <w:t>аудируемое</w:t>
      </w:r>
      <w:proofErr w:type="spellEnd"/>
      <w:r w:rsidRPr="00AC23EA">
        <w:rPr>
          <w:rFonts w:eastAsiaTheme="minorHAnsi"/>
          <w:lang w:eastAsia="en-US"/>
        </w:rPr>
        <w:t xml:space="preserve"> лицо и (или) его </w:t>
      </w:r>
      <w:proofErr w:type="spellStart"/>
      <w:r w:rsidRPr="00AC23EA">
        <w:rPr>
          <w:rFonts w:eastAsiaTheme="minorHAnsi"/>
          <w:lang w:eastAsia="en-US"/>
        </w:rPr>
        <w:t>бенефициарные</w:t>
      </w:r>
      <w:proofErr w:type="spellEnd"/>
      <w:r w:rsidRPr="00AC23EA">
        <w:rPr>
          <w:rFonts w:eastAsiaTheme="minorHAnsi"/>
          <w:lang w:eastAsia="en-US"/>
        </w:rPr>
        <w:t xml:space="preserve"> владельцы, и (или) его контрагенты являются резидентами страны (государства, юрисдикции) или географической области, которые</w:t>
      </w:r>
      <w:r w:rsidRPr="00AC23E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AC23EA">
        <w:rPr>
          <w:rFonts w:eastAsiaTheme="minorHAnsi"/>
          <w:lang w:eastAsia="en-US"/>
        </w:rPr>
        <w:t xml:space="preserve"> </w:t>
      </w:r>
    </w:p>
    <w:p w:rsidR="005311FD" w:rsidRPr="00AC23EA" w:rsidRDefault="005311FD" w:rsidP="005311FD">
      <w:pPr>
        <w:autoSpaceDE w:val="0"/>
        <w:autoSpaceDN w:val="0"/>
        <w:adjustRightInd w:val="0"/>
        <w:ind w:firstLine="709"/>
        <w:jc w:val="both"/>
        <w:rPr>
          <w:rFonts w:eastAsia="@Meiryo UI"/>
        </w:rPr>
      </w:pPr>
      <w:r w:rsidRPr="00AC23EA">
        <w:rPr>
          <w:rFonts w:eastAsia="@Meiryo UI"/>
        </w:rPr>
        <w:t xml:space="preserve">3) клиенты или контрагенты </w:t>
      </w:r>
      <w:proofErr w:type="spellStart"/>
      <w:r w:rsidRPr="00AC23EA">
        <w:rPr>
          <w:rFonts w:eastAsia="@Meiryo UI"/>
        </w:rPr>
        <w:t>аудируемого</w:t>
      </w:r>
      <w:proofErr w:type="spellEnd"/>
      <w:r w:rsidRPr="00AC23EA">
        <w:rPr>
          <w:rFonts w:eastAsia="@Meiryo UI"/>
        </w:rPr>
        <w:t xml:space="preserve"> лица, филиалы или дочерние организации </w:t>
      </w:r>
      <w:proofErr w:type="spellStart"/>
      <w:r w:rsidRPr="00AC23EA">
        <w:rPr>
          <w:rFonts w:eastAsia="@Meiryo UI"/>
        </w:rPr>
        <w:t>аудируемого</w:t>
      </w:r>
      <w:proofErr w:type="spellEnd"/>
      <w:r w:rsidRPr="00AC23EA">
        <w:rPr>
          <w:rFonts w:eastAsia="@Meiryo UI"/>
        </w:rPr>
        <w:t xml:space="preserve">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5311FD" w:rsidRPr="00AC23EA" w:rsidRDefault="005311FD" w:rsidP="005311FD">
      <w:pPr>
        <w:widowControl w:val="0"/>
        <w:autoSpaceDE w:val="0"/>
        <w:autoSpaceDN w:val="0"/>
        <w:adjustRightInd w:val="0"/>
        <w:ind w:firstLine="709"/>
        <w:jc w:val="both"/>
        <w:rPr>
          <w:rFonts w:eastAsiaTheme="minorHAnsi"/>
          <w:lang w:eastAsia="en-US"/>
        </w:rPr>
      </w:pPr>
      <w:r w:rsidRPr="00AC23EA">
        <w:rPr>
          <w:rFonts w:eastAsiaTheme="minorHAnsi"/>
          <w:lang w:eastAsia="en-US"/>
        </w:rPr>
        <w:t xml:space="preserve">4) клиенты или контрагенты </w:t>
      </w:r>
      <w:proofErr w:type="spellStart"/>
      <w:r w:rsidRPr="00AC23EA">
        <w:rPr>
          <w:rFonts w:eastAsiaTheme="minorHAnsi"/>
          <w:lang w:eastAsia="en-US"/>
        </w:rPr>
        <w:t>аудируемого</w:t>
      </w:r>
      <w:proofErr w:type="spellEnd"/>
      <w:r w:rsidRPr="00AC23EA">
        <w:rPr>
          <w:rFonts w:eastAsiaTheme="minorHAnsi"/>
          <w:lang w:eastAsia="en-US"/>
        </w:rPr>
        <w:t xml:space="preserve">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AC23EA">
        <w:rPr>
          <w:rFonts w:eastAsiaTheme="minorHAnsi"/>
          <w:vertAlign w:val="superscript"/>
          <w:lang w:eastAsia="en-US"/>
        </w:rPr>
        <w:footnoteReference w:id="3"/>
      </w:r>
      <w:r w:rsidRPr="00AC23EA">
        <w:rPr>
          <w:rFonts w:eastAsiaTheme="minorHAnsi"/>
          <w:lang w:eastAsia="en-US"/>
        </w:rPr>
        <w:t>.</w:t>
      </w:r>
    </w:p>
    <w:p w:rsidR="005311FD" w:rsidRPr="00AC23EA" w:rsidRDefault="005311FD" w:rsidP="00307FF4">
      <w:pPr>
        <w:numPr>
          <w:ilvl w:val="0"/>
          <w:numId w:val="2"/>
        </w:numPr>
        <w:ind w:right="-285"/>
        <w:jc w:val="both"/>
        <w:rPr>
          <w:b/>
        </w:rPr>
      </w:pPr>
      <w:r w:rsidRPr="00AC23EA">
        <w:rPr>
          <w:b/>
        </w:rPr>
        <w:t>Факторы, влияющие на оценку риска Клиента в категории «клиентские риски»</w:t>
      </w:r>
    </w:p>
    <w:p w:rsidR="005311FD" w:rsidRPr="00AC23EA" w:rsidRDefault="005311FD" w:rsidP="006057BD">
      <w:pPr>
        <w:ind w:right="-1"/>
        <w:jc w:val="both"/>
        <w:rPr>
          <w:i/>
        </w:rPr>
      </w:pPr>
      <w:r w:rsidRPr="00AC23EA">
        <w:rPr>
          <w:i/>
        </w:rPr>
        <w:t xml:space="preserve">К </w:t>
      </w:r>
      <w:proofErr w:type="gramStart"/>
      <w:r w:rsidRPr="00AC23EA">
        <w:rPr>
          <w:i/>
        </w:rPr>
        <w:t>клиентским</w:t>
      </w:r>
      <w:proofErr w:type="gramEnd"/>
      <w:r w:rsidRPr="00AC23EA">
        <w:rPr>
          <w:i/>
        </w:rPr>
        <w:t xml:space="preserve"> относятся, в частности, риски:</w:t>
      </w:r>
    </w:p>
    <w:p w:rsidR="005311FD" w:rsidRPr="00AC23EA" w:rsidRDefault="005311FD" w:rsidP="006057BD">
      <w:pPr>
        <w:ind w:right="-1"/>
        <w:jc w:val="both"/>
      </w:pPr>
      <w:r w:rsidRPr="00AC23EA">
        <w:t>1) связанные с особенностями структуры собственности, органов управления и т.д.:</w:t>
      </w:r>
    </w:p>
    <w:p w:rsidR="005311FD" w:rsidRPr="00AC23EA" w:rsidRDefault="005311FD" w:rsidP="006057BD">
      <w:pPr>
        <w:ind w:right="-1"/>
        <w:jc w:val="both"/>
      </w:pPr>
      <w:r w:rsidRPr="00AC23EA">
        <w:t xml:space="preserve">1.1) структура собственности </w:t>
      </w:r>
      <w:proofErr w:type="spellStart"/>
      <w:r w:rsidRPr="00AC23EA">
        <w:t>аудируемого</w:t>
      </w:r>
      <w:proofErr w:type="spellEnd"/>
      <w:r w:rsidRPr="00AC23EA">
        <w:t xml:space="preserve"> лица представляется необычной или излишне сложной;</w:t>
      </w:r>
    </w:p>
    <w:p w:rsidR="005311FD" w:rsidRPr="00AC23EA" w:rsidRDefault="005311FD" w:rsidP="006057BD">
      <w:pPr>
        <w:ind w:right="-1"/>
        <w:jc w:val="both"/>
      </w:pPr>
      <w:r w:rsidRPr="00AC23EA">
        <w:lastRenderedPageBreak/>
        <w:t xml:space="preserve">1.2) регистрация клиента </w:t>
      </w:r>
      <w:proofErr w:type="spellStart"/>
      <w:r w:rsidRPr="00AC23EA">
        <w:t>аудируемого</w:t>
      </w:r>
      <w:proofErr w:type="spellEnd"/>
      <w:r w:rsidRPr="00AC23EA">
        <w:t xml:space="preserve"> лица или его контрагента осуществлена по адресу массовой регистрации юридических лиц;</w:t>
      </w:r>
    </w:p>
    <w:p w:rsidR="005311FD" w:rsidRPr="00AC23EA" w:rsidRDefault="005311FD" w:rsidP="006057BD">
      <w:pPr>
        <w:ind w:right="-1"/>
        <w:jc w:val="both"/>
      </w:pPr>
      <w:r w:rsidRPr="00AC23EA">
        <w:t xml:space="preserve">1.3) период деятельности клиента или контрагента </w:t>
      </w:r>
      <w:proofErr w:type="spellStart"/>
      <w:r w:rsidRPr="00AC23EA">
        <w:t>аудируемого</w:t>
      </w:r>
      <w:proofErr w:type="spellEnd"/>
      <w:r w:rsidRPr="00AC23EA">
        <w:t xml:space="preserve"> лица составляет менее одного года </w:t>
      </w:r>
      <w:proofErr w:type="gramStart"/>
      <w:r w:rsidRPr="00AC23EA">
        <w:t>с даты</w:t>
      </w:r>
      <w:proofErr w:type="gramEnd"/>
      <w:r w:rsidRPr="00AC23EA">
        <w:t xml:space="preserve"> государственной регистрации;</w:t>
      </w:r>
    </w:p>
    <w:p w:rsidR="005311FD" w:rsidRPr="00AC23EA" w:rsidRDefault="005311FD" w:rsidP="006057BD">
      <w:pPr>
        <w:ind w:right="-1"/>
        <w:jc w:val="both"/>
      </w:pPr>
      <w:r w:rsidRPr="00AC23EA">
        <w:t xml:space="preserve">1.4) необъяснимые изменения в собственности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1.5) неоднократные изменения организационно-правовой формы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1.6) частые и (или) необъяснимые смены членов руководства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1.7) число сотрудников или организационная структура </w:t>
      </w:r>
      <w:proofErr w:type="spellStart"/>
      <w:r w:rsidRPr="00AC23EA">
        <w:t>аудируемого</w:t>
      </w:r>
      <w:proofErr w:type="spellEnd"/>
      <w:r w:rsidRPr="00AC23EA">
        <w:t xml:space="preserve">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5311FD" w:rsidRPr="00AC23EA" w:rsidRDefault="005311FD" w:rsidP="006057BD">
      <w:pPr>
        <w:ind w:right="-1"/>
        <w:jc w:val="both"/>
      </w:pPr>
      <w:r w:rsidRPr="00AC23EA">
        <w:t xml:space="preserve">2) связанные с определенными видами деятельности </w:t>
      </w:r>
      <w:proofErr w:type="spellStart"/>
      <w:r w:rsidRPr="00AC23EA">
        <w:t>аудируемого</w:t>
      </w:r>
      <w:proofErr w:type="spellEnd"/>
      <w:r w:rsidRPr="00AC23EA">
        <w:t xml:space="preserve"> лица, его клиентов и контрагентов:</w:t>
      </w:r>
    </w:p>
    <w:p w:rsidR="005311FD" w:rsidRPr="00AC23EA" w:rsidRDefault="005311FD" w:rsidP="006057BD">
      <w:pPr>
        <w:ind w:right="-1"/>
        <w:jc w:val="both"/>
      </w:pPr>
      <w:r w:rsidRPr="00AC23E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rsidR="005311FD" w:rsidRPr="00AC23EA" w:rsidRDefault="005311FD" w:rsidP="006057BD">
      <w:pPr>
        <w:ind w:right="-1"/>
        <w:jc w:val="both"/>
      </w:pPr>
      <w:r w:rsidRPr="00AC23E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5311FD" w:rsidRPr="00AC23EA" w:rsidRDefault="005311FD" w:rsidP="006057BD">
      <w:pPr>
        <w:ind w:right="-1"/>
        <w:jc w:val="both"/>
      </w:pPr>
      <w:r w:rsidRPr="00AC23EA">
        <w:t>2.3) производство оружия или посредническая деятельность по торговле оружием;</w:t>
      </w:r>
    </w:p>
    <w:p w:rsidR="005311FD" w:rsidRPr="00AC23EA" w:rsidRDefault="005311FD" w:rsidP="006057BD">
      <w:pPr>
        <w:ind w:right="-1"/>
        <w:jc w:val="both"/>
      </w:pPr>
      <w:r w:rsidRPr="00AC23EA">
        <w:t>2.4) торговля предметами искусства, антиквариата, роскоши, легковыми транспортными средствами;</w:t>
      </w:r>
    </w:p>
    <w:p w:rsidR="005311FD" w:rsidRPr="00AC23EA" w:rsidRDefault="005311FD" w:rsidP="006057BD">
      <w:pPr>
        <w:ind w:right="-1"/>
        <w:jc w:val="both"/>
      </w:pPr>
      <w:r w:rsidRPr="00AC23EA">
        <w:t xml:space="preserve">2.5) </w:t>
      </w:r>
      <w:proofErr w:type="spellStart"/>
      <w:r w:rsidRPr="00AC23EA">
        <w:t>туроператорская</w:t>
      </w:r>
      <w:proofErr w:type="spellEnd"/>
      <w:r w:rsidRPr="00AC23EA">
        <w:t xml:space="preserve"> и </w:t>
      </w:r>
      <w:proofErr w:type="spellStart"/>
      <w:r w:rsidRPr="00AC23EA">
        <w:t>турагентская</w:t>
      </w:r>
      <w:proofErr w:type="spellEnd"/>
      <w:r w:rsidRPr="00AC23EA">
        <w:t xml:space="preserve"> деятельность, а также иная деятельность по организации путешествий;</w:t>
      </w:r>
    </w:p>
    <w:p w:rsidR="005311FD" w:rsidRPr="00AC23EA" w:rsidRDefault="005311FD" w:rsidP="006057BD">
      <w:pPr>
        <w:ind w:right="-1"/>
        <w:jc w:val="both"/>
      </w:pPr>
      <w:r w:rsidRPr="00AC23EA">
        <w:t>2.6) строительство;</w:t>
      </w:r>
    </w:p>
    <w:p w:rsidR="005311FD" w:rsidRPr="00AC23EA" w:rsidRDefault="005311FD" w:rsidP="006057BD">
      <w:pPr>
        <w:ind w:right="-1"/>
        <w:jc w:val="both"/>
      </w:pPr>
      <w:r w:rsidRPr="00AC23EA">
        <w:t>2.7) оказание консалтинговых услуг;</w:t>
      </w:r>
    </w:p>
    <w:p w:rsidR="005311FD" w:rsidRPr="00AC23EA" w:rsidRDefault="005311FD" w:rsidP="006057BD">
      <w:pPr>
        <w:ind w:right="-1"/>
        <w:jc w:val="both"/>
      </w:pPr>
      <w:r w:rsidRPr="00AC23EA">
        <w:t>3) связанные с возможными рисками коррупции или хищения бюджетных средств:</w:t>
      </w:r>
    </w:p>
    <w:p w:rsidR="005311FD" w:rsidRPr="00AC23EA" w:rsidRDefault="005311FD" w:rsidP="006057BD">
      <w:pPr>
        <w:ind w:right="-1"/>
        <w:jc w:val="both"/>
      </w:pPr>
      <w:r w:rsidRPr="00AC23EA">
        <w:t xml:space="preserve">3.1) клиентами, контрагентами или </w:t>
      </w:r>
      <w:proofErr w:type="spellStart"/>
      <w:r w:rsidRPr="00AC23EA">
        <w:t>бенефициарными</w:t>
      </w:r>
      <w:proofErr w:type="spellEnd"/>
      <w:r w:rsidRPr="00AC23EA">
        <w:t xml:space="preserve"> владельцами </w:t>
      </w:r>
      <w:proofErr w:type="spellStart"/>
      <w:r w:rsidRPr="00AC23EA">
        <w:t>аудируемого</w:t>
      </w:r>
      <w:proofErr w:type="spellEnd"/>
      <w:r w:rsidRPr="00AC23EA">
        <w:t xml:space="preserve">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AC23EA">
        <w:t>неполнородные</w:t>
      </w:r>
      <w:proofErr w:type="spellEnd"/>
      <w:r w:rsidRPr="00AC23EA">
        <w:t xml:space="preserve"> (имеющие общих отца или мать) братья и сестра, усыновители и усыновленные);</w:t>
      </w:r>
    </w:p>
    <w:p w:rsidR="005311FD" w:rsidRPr="00AC23EA" w:rsidRDefault="005311FD" w:rsidP="006057BD">
      <w:pPr>
        <w:ind w:right="-1"/>
        <w:jc w:val="both"/>
      </w:pPr>
      <w:r w:rsidRPr="00AC23EA">
        <w:t xml:space="preserve">3.2) клиент, контрагент или </w:t>
      </w:r>
      <w:proofErr w:type="spellStart"/>
      <w:r w:rsidRPr="00AC23EA">
        <w:t>бенефициарный</w:t>
      </w:r>
      <w:proofErr w:type="spellEnd"/>
      <w:r w:rsidRPr="00AC23EA">
        <w:t xml:space="preserve"> владелец </w:t>
      </w:r>
      <w:proofErr w:type="spellStart"/>
      <w:r w:rsidRPr="00AC23EA">
        <w:t>аудируемого</w:t>
      </w:r>
      <w:proofErr w:type="spellEnd"/>
      <w:r w:rsidRPr="00AC23EA">
        <w:t xml:space="preserve"> лица является российским публичным должностным лицом либо его близким родственником; </w:t>
      </w:r>
    </w:p>
    <w:p w:rsidR="005311FD" w:rsidRPr="00AC23EA" w:rsidRDefault="005311FD" w:rsidP="006057BD">
      <w:pPr>
        <w:ind w:right="-1"/>
        <w:jc w:val="both"/>
      </w:pPr>
      <w:r w:rsidRPr="00AC23EA">
        <w:t xml:space="preserve">3.3) </w:t>
      </w:r>
      <w:proofErr w:type="spellStart"/>
      <w:r w:rsidRPr="00AC23EA">
        <w:t>аудируемое</w:t>
      </w:r>
      <w:proofErr w:type="spellEnd"/>
      <w:r w:rsidRPr="00AC23EA">
        <w:t xml:space="preserve">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5311FD" w:rsidRPr="00AC23EA" w:rsidRDefault="005311FD" w:rsidP="006057BD">
      <w:pPr>
        <w:ind w:right="-1"/>
        <w:jc w:val="both"/>
      </w:pPr>
      <w:r w:rsidRPr="00AC23EA">
        <w:t xml:space="preserve">3.4) клиент, контрагент или </w:t>
      </w:r>
      <w:proofErr w:type="spellStart"/>
      <w:r w:rsidRPr="00AC23EA">
        <w:t>бенефициарный</w:t>
      </w:r>
      <w:proofErr w:type="spellEnd"/>
      <w:r w:rsidRPr="00AC23EA">
        <w:t xml:space="preserve"> владелец </w:t>
      </w:r>
      <w:proofErr w:type="spellStart"/>
      <w:r w:rsidRPr="00AC23EA">
        <w:t>аудируемого</w:t>
      </w:r>
      <w:proofErr w:type="spellEnd"/>
      <w:r w:rsidRPr="00AC23EA">
        <w:t xml:space="preserve"> лица является должностным лицом публичной международной организации;</w:t>
      </w:r>
    </w:p>
    <w:p w:rsidR="005311FD" w:rsidRPr="00AC23EA" w:rsidRDefault="005311FD" w:rsidP="006057BD">
      <w:pPr>
        <w:ind w:right="-1"/>
        <w:jc w:val="both"/>
      </w:pPr>
      <w:r w:rsidRPr="00AC23EA">
        <w:t xml:space="preserve">3.5) </w:t>
      </w:r>
      <w:proofErr w:type="spellStart"/>
      <w:r w:rsidRPr="00AC23EA">
        <w:t>аудируемое</w:t>
      </w:r>
      <w:proofErr w:type="spellEnd"/>
      <w:r w:rsidRPr="00AC23EA">
        <w:t xml:space="preserve"> лицо, его клиент или контрагент является организацией, в уставном капитале которой присутствует доля государственной собственности;</w:t>
      </w:r>
    </w:p>
    <w:p w:rsidR="005311FD" w:rsidRPr="00AC23EA" w:rsidRDefault="005311FD" w:rsidP="006057BD">
      <w:pPr>
        <w:ind w:right="-1"/>
        <w:jc w:val="both"/>
      </w:pPr>
      <w:r w:rsidRPr="00AC23EA">
        <w:t xml:space="preserve">4) </w:t>
      </w:r>
      <w:proofErr w:type="gramStart"/>
      <w:r w:rsidRPr="00AC23EA">
        <w:t>связанные</w:t>
      </w:r>
      <w:proofErr w:type="gramEnd"/>
      <w:r w:rsidRPr="00AC23EA">
        <w:t xml:space="preserve"> с </w:t>
      </w:r>
      <w:proofErr w:type="spellStart"/>
      <w:r w:rsidRPr="00AC23EA">
        <w:t>репутационными</w:t>
      </w:r>
      <w:proofErr w:type="spellEnd"/>
      <w:r w:rsidRPr="00AC23EA">
        <w:t xml:space="preserve"> рисками:</w:t>
      </w:r>
    </w:p>
    <w:p w:rsidR="005311FD" w:rsidRPr="00AC23EA" w:rsidRDefault="005311FD" w:rsidP="006057BD">
      <w:pPr>
        <w:ind w:right="-1"/>
        <w:jc w:val="both"/>
      </w:pPr>
      <w:r w:rsidRPr="00AC23EA">
        <w:t xml:space="preserve">4.1) наличие вступивших в законную силу и не исполненных в течение длительного периода решений суда в отношении </w:t>
      </w:r>
      <w:proofErr w:type="spellStart"/>
      <w:r w:rsidRPr="00AC23EA">
        <w:t>аудируемого</w:t>
      </w:r>
      <w:proofErr w:type="spellEnd"/>
      <w:r w:rsidRPr="00AC23EA">
        <w:t xml:space="preserve"> лица как ответчика в совокупности с операциями, направленными на отчуждение имущества и/или денежных средств </w:t>
      </w:r>
      <w:proofErr w:type="spellStart"/>
      <w:r w:rsidRPr="00AC23EA">
        <w:t>аудируемой</w:t>
      </w:r>
      <w:proofErr w:type="spellEnd"/>
      <w:r w:rsidRPr="00AC23EA">
        <w:t xml:space="preserve"> организации в период, предшествующий началу судебного разбирательства;</w:t>
      </w:r>
    </w:p>
    <w:p w:rsidR="005311FD" w:rsidRPr="00AC23EA" w:rsidRDefault="005311FD" w:rsidP="006057BD">
      <w:pPr>
        <w:ind w:right="-1"/>
        <w:jc w:val="both"/>
      </w:pPr>
      <w:r w:rsidRPr="00AC23EA">
        <w:t xml:space="preserve">4.2) наличие информации об имеющихся фактах привлечения </w:t>
      </w:r>
      <w:proofErr w:type="spellStart"/>
      <w:r w:rsidRPr="00AC23EA">
        <w:t>аудидируемого</w:t>
      </w:r>
      <w:proofErr w:type="spellEnd"/>
      <w:r w:rsidRPr="00AC23EA">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rsidR="005311FD" w:rsidRPr="00AC23EA" w:rsidRDefault="005311FD" w:rsidP="006057BD">
      <w:pPr>
        <w:ind w:right="-1"/>
        <w:jc w:val="both"/>
      </w:pPr>
      <w:r w:rsidRPr="00AC23EA">
        <w:t xml:space="preserve">5) связанные с образом действий </w:t>
      </w:r>
      <w:proofErr w:type="spellStart"/>
      <w:r w:rsidRPr="00AC23EA">
        <w:t>аудируемого</w:t>
      </w:r>
      <w:proofErr w:type="spellEnd"/>
      <w:r w:rsidRPr="00AC23EA">
        <w:t xml:space="preserve"> лица (поведенческие риски):</w:t>
      </w:r>
    </w:p>
    <w:p w:rsidR="005311FD" w:rsidRPr="00AC23EA" w:rsidRDefault="005311FD" w:rsidP="006057BD">
      <w:pPr>
        <w:ind w:right="-1"/>
        <w:jc w:val="both"/>
      </w:pPr>
      <w:r w:rsidRPr="00AC23EA">
        <w:lastRenderedPageBreak/>
        <w:t xml:space="preserve">5.1) попытки </w:t>
      </w:r>
      <w:proofErr w:type="spellStart"/>
      <w:r w:rsidRPr="00AC23EA">
        <w:t>аудируемого</w:t>
      </w:r>
      <w:proofErr w:type="spellEnd"/>
      <w:r w:rsidRPr="00AC23EA">
        <w:t xml:space="preserve"> лица затруднить понимание его деятельности, структуры собственности или характера операций;</w:t>
      </w:r>
    </w:p>
    <w:p w:rsidR="005311FD" w:rsidRPr="00AC23EA" w:rsidRDefault="005311FD" w:rsidP="006057BD">
      <w:pPr>
        <w:ind w:right="-1"/>
        <w:jc w:val="both"/>
      </w:pPr>
      <w:r w:rsidRPr="00AC23EA">
        <w:t xml:space="preserve">5.2) отказа </w:t>
      </w:r>
      <w:proofErr w:type="spellStart"/>
      <w:r w:rsidRPr="00AC23EA">
        <w:t>аудируемого</w:t>
      </w:r>
      <w:proofErr w:type="spellEnd"/>
      <w:r w:rsidRPr="00AC23EA">
        <w:t xml:space="preserve">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5311FD" w:rsidRPr="00AC23EA" w:rsidRDefault="005311FD" w:rsidP="006057BD">
      <w:pPr>
        <w:ind w:right="-1"/>
        <w:jc w:val="both"/>
      </w:pPr>
      <w:r w:rsidRPr="00AC23EA">
        <w:t xml:space="preserve">5.3) давления руководства </w:t>
      </w:r>
      <w:proofErr w:type="spellStart"/>
      <w:r w:rsidRPr="00AC23EA">
        <w:t>аудируемого</w:t>
      </w:r>
      <w:proofErr w:type="spellEnd"/>
      <w:r w:rsidRPr="00AC23EA">
        <w:t xml:space="preserve"> лица при проведен</w:t>
      </w:r>
      <w:proofErr w:type="gramStart"/>
      <w:r w:rsidRPr="00AC23EA">
        <w:t>ии ау</w:t>
      </w:r>
      <w:proofErr w:type="gramEnd"/>
      <w:r w:rsidRPr="00AC23EA">
        <w:t xml:space="preserve">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5.4) отказа </w:t>
      </w:r>
      <w:proofErr w:type="spellStart"/>
      <w:r w:rsidRPr="00AC23EA">
        <w:t>аудируемого</w:t>
      </w:r>
      <w:proofErr w:type="spellEnd"/>
      <w:r w:rsidRPr="00AC23EA">
        <w:t xml:space="preserve">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5311FD" w:rsidRPr="00AC23EA" w:rsidRDefault="005311FD" w:rsidP="006057BD">
      <w:pPr>
        <w:ind w:right="-1"/>
        <w:jc w:val="both"/>
      </w:pPr>
      <w:r w:rsidRPr="00AC23EA">
        <w:t xml:space="preserve">5.5) необычных задержек предоставления запрошенной информации </w:t>
      </w:r>
      <w:proofErr w:type="spellStart"/>
      <w:r w:rsidRPr="00AC23EA">
        <w:t>аудируемым</w:t>
      </w:r>
      <w:proofErr w:type="spellEnd"/>
      <w:r w:rsidRPr="00AC23EA">
        <w:t xml:space="preserve"> лицом;</w:t>
      </w:r>
    </w:p>
    <w:p w:rsidR="005311FD" w:rsidRPr="00AC23EA" w:rsidRDefault="005311FD" w:rsidP="006057BD">
      <w:pPr>
        <w:ind w:right="-1"/>
        <w:jc w:val="both"/>
      </w:pPr>
      <w:r w:rsidRPr="00AC23EA">
        <w:t xml:space="preserve">5.6) подозрений, что руководство </w:t>
      </w:r>
      <w:proofErr w:type="spellStart"/>
      <w:r w:rsidRPr="00AC23EA">
        <w:t>аудируемого</w:t>
      </w:r>
      <w:proofErr w:type="spellEnd"/>
      <w:r w:rsidRPr="00AC23EA">
        <w:t xml:space="preserve"> лица действует в соответствии с указаниями третьих лиц, но не раскрывает сведения о них;</w:t>
      </w:r>
    </w:p>
    <w:p w:rsidR="005311FD" w:rsidRPr="00AC23EA" w:rsidRDefault="005311FD" w:rsidP="006057BD">
      <w:pPr>
        <w:ind w:right="-1"/>
        <w:jc w:val="both"/>
      </w:pPr>
      <w:r w:rsidRPr="00AC23EA">
        <w:t xml:space="preserve">5.7) нежелания </w:t>
      </w:r>
      <w:proofErr w:type="spellStart"/>
      <w:r w:rsidRPr="00AC23EA">
        <w:t>аудируемого</w:t>
      </w:r>
      <w:proofErr w:type="spellEnd"/>
      <w:r w:rsidRPr="00AC23EA">
        <w:t xml:space="preserve"> лица предоставлять всю необходимую информацию аудитору.</w:t>
      </w:r>
    </w:p>
    <w:p w:rsidR="005311FD" w:rsidRPr="00AC23EA" w:rsidRDefault="005311FD" w:rsidP="005311FD">
      <w:pPr>
        <w:spacing w:after="200" w:line="276" w:lineRule="auto"/>
        <w:ind w:left="720"/>
        <w:contextualSpacing/>
        <w:jc w:val="both"/>
        <w:rPr>
          <w:rFonts w:eastAsia="Calibri"/>
          <w:b/>
          <w:lang w:eastAsia="en-US"/>
        </w:rPr>
      </w:pPr>
    </w:p>
    <w:p w:rsidR="005311FD" w:rsidRPr="00AC23EA" w:rsidRDefault="005311FD" w:rsidP="00307FF4">
      <w:pPr>
        <w:pStyle w:val="af4"/>
        <w:numPr>
          <w:ilvl w:val="0"/>
          <w:numId w:val="2"/>
        </w:numPr>
        <w:spacing w:after="200"/>
        <w:ind w:left="714" w:hanging="357"/>
        <w:jc w:val="both"/>
        <w:rPr>
          <w:rFonts w:eastAsia="Calibri"/>
          <w:b/>
          <w:lang w:eastAsia="en-US"/>
        </w:rPr>
      </w:pPr>
      <w:r w:rsidRPr="00AC23EA">
        <w:rPr>
          <w:rFonts w:eastAsia="Calibri"/>
          <w:b/>
          <w:lang w:eastAsia="en-US"/>
        </w:rPr>
        <w:t>Факторы, влияющие на оценку риска Клиента в категории «операционные риски»</w:t>
      </w:r>
    </w:p>
    <w:p w:rsidR="005311FD" w:rsidRPr="00AC23EA" w:rsidRDefault="005311FD" w:rsidP="006057BD">
      <w:pPr>
        <w:ind w:right="-1"/>
        <w:jc w:val="both"/>
        <w:rPr>
          <w:i/>
        </w:rPr>
      </w:pPr>
      <w:r w:rsidRPr="00AC23EA">
        <w:rPr>
          <w:i/>
        </w:rPr>
        <w:t>К операционным относятся, в частности, риски:</w:t>
      </w:r>
    </w:p>
    <w:p w:rsidR="005311FD" w:rsidRPr="00AC23EA" w:rsidRDefault="005311FD" w:rsidP="006057BD">
      <w:pPr>
        <w:ind w:right="-1"/>
        <w:jc w:val="both"/>
      </w:pPr>
      <w:r w:rsidRPr="00AC23EA">
        <w:t xml:space="preserve">1) </w:t>
      </w:r>
      <w:proofErr w:type="gramStart"/>
      <w:r w:rsidRPr="00AC23EA">
        <w:t>связанные</w:t>
      </w:r>
      <w:proofErr w:type="gramEnd"/>
      <w:r w:rsidRPr="00AC23EA">
        <w:t xml:space="preserve"> с проведением трансграничных операций:</w:t>
      </w:r>
    </w:p>
    <w:p w:rsidR="005311FD" w:rsidRPr="00AC23EA" w:rsidRDefault="005311FD" w:rsidP="006057BD">
      <w:pPr>
        <w:ind w:right="-1"/>
        <w:jc w:val="both"/>
      </w:pPr>
      <w:r w:rsidRPr="00AC23EA">
        <w:t xml:space="preserve">1.1) операции (в том числе со связанными сторонами), выходящие за рамки обычной деятельности, или со связанными сторонами, которые не </w:t>
      </w:r>
      <w:proofErr w:type="spellStart"/>
      <w:r w:rsidRPr="00AC23EA">
        <w:t>аудируются</w:t>
      </w:r>
      <w:proofErr w:type="spellEnd"/>
      <w:r w:rsidRPr="00AC23EA">
        <w:t xml:space="preserve"> или </w:t>
      </w:r>
      <w:proofErr w:type="spellStart"/>
      <w:r w:rsidRPr="00AC23EA">
        <w:t>аудируются</w:t>
      </w:r>
      <w:proofErr w:type="spellEnd"/>
      <w:r w:rsidRPr="00AC23EA">
        <w:t xml:space="preserve"> другой аудиторской организацией, в том числе приводящие к выводу средств и активов </w:t>
      </w:r>
      <w:proofErr w:type="spellStart"/>
      <w:r w:rsidRPr="00AC23EA">
        <w:t>аудируемого</w:t>
      </w:r>
      <w:proofErr w:type="spellEnd"/>
      <w:r w:rsidRPr="00AC23EA">
        <w:t xml:space="preserve"> лица;</w:t>
      </w:r>
    </w:p>
    <w:p w:rsidR="005311FD" w:rsidRPr="00AC23EA" w:rsidRDefault="005311FD" w:rsidP="006057BD">
      <w:pPr>
        <w:ind w:right="-1"/>
        <w:jc w:val="both"/>
      </w:pPr>
      <w:r w:rsidRPr="00AC23EA">
        <w:t xml:space="preserve">1.2) операции </w:t>
      </w:r>
      <w:proofErr w:type="spellStart"/>
      <w:r w:rsidRPr="00AC23EA">
        <w:t>аудируемого</w:t>
      </w:r>
      <w:proofErr w:type="spellEnd"/>
      <w:r w:rsidRPr="00AC23EA">
        <w:t xml:space="preserve"> лица, проводимые на трансграничной основе в юрисдикциях с разнообразными культурами и обстоятельствами ведения бизнеса;</w:t>
      </w:r>
    </w:p>
    <w:p w:rsidR="005311FD" w:rsidRPr="00AC23EA" w:rsidRDefault="005311FD" w:rsidP="006057BD">
      <w:pPr>
        <w:ind w:right="-1"/>
        <w:jc w:val="both"/>
      </w:pPr>
      <w:r w:rsidRPr="00AC23E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5311FD" w:rsidRPr="00AC23EA" w:rsidRDefault="005311FD" w:rsidP="006057BD">
      <w:pPr>
        <w:ind w:right="-1"/>
        <w:jc w:val="both"/>
      </w:pPr>
      <w:r w:rsidRPr="00AC23EA">
        <w:t>1.4) платежи за полученные товары или услуги получателям из стран, отличных от юрисдикций, из которых товары или услуги были получены;</w:t>
      </w:r>
    </w:p>
    <w:p w:rsidR="005311FD" w:rsidRPr="00AC23EA" w:rsidRDefault="005311FD" w:rsidP="006057BD">
      <w:pPr>
        <w:ind w:right="-1"/>
        <w:jc w:val="both"/>
      </w:pPr>
      <w:r w:rsidRPr="00AC23EA">
        <w:t>1.5) значительные трансграничные переводы денежных средств, не имеющие коммерческого обоснования;</w:t>
      </w:r>
    </w:p>
    <w:p w:rsidR="005311FD" w:rsidRPr="00AC23EA" w:rsidRDefault="005311FD" w:rsidP="006057BD">
      <w:pPr>
        <w:ind w:right="-1"/>
        <w:jc w:val="both"/>
      </w:pPr>
      <w:r w:rsidRPr="00AC23E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5311FD" w:rsidRPr="00AC23EA" w:rsidRDefault="005311FD" w:rsidP="006057BD">
      <w:pPr>
        <w:ind w:right="-1"/>
        <w:jc w:val="both"/>
      </w:pPr>
      <w:r w:rsidRPr="00AC23EA">
        <w:t xml:space="preserve">2) </w:t>
      </w:r>
      <w:proofErr w:type="gramStart"/>
      <w:r w:rsidRPr="00AC23EA">
        <w:t>связанные</w:t>
      </w:r>
      <w:proofErr w:type="gramEnd"/>
      <w:r w:rsidRPr="00AC23EA">
        <w:t xml:space="preserve"> с возможным «</w:t>
      </w:r>
      <w:proofErr w:type="spellStart"/>
      <w:r w:rsidRPr="00AC23EA">
        <w:t>обналичиванием</w:t>
      </w:r>
      <w:proofErr w:type="spellEnd"/>
      <w:r w:rsidRPr="00AC23EA">
        <w:t>» денежных средств:</w:t>
      </w:r>
    </w:p>
    <w:p w:rsidR="005311FD" w:rsidRPr="00AC23EA" w:rsidRDefault="005311FD" w:rsidP="006057BD">
      <w:pPr>
        <w:ind w:right="-1"/>
        <w:jc w:val="both"/>
      </w:pPr>
      <w:r w:rsidRPr="00AC23EA">
        <w:t xml:space="preserve">2.1) операции </w:t>
      </w:r>
      <w:proofErr w:type="spellStart"/>
      <w:r w:rsidRPr="00AC23EA">
        <w:t>аудируемого</w:t>
      </w:r>
      <w:proofErr w:type="spellEnd"/>
      <w:r w:rsidRPr="00AC23EA">
        <w:t xml:space="preserve"> лица, совершенные с применением сомнительных методов для минимизации заявленной прибыли по соображениям, связанным с налогообложением;</w:t>
      </w:r>
    </w:p>
    <w:p w:rsidR="005311FD" w:rsidRPr="00AC23EA" w:rsidRDefault="005311FD" w:rsidP="006057BD">
      <w:pPr>
        <w:ind w:right="-1"/>
        <w:jc w:val="both"/>
      </w:pPr>
      <w:r w:rsidRPr="00AC23EA">
        <w:t xml:space="preserve">2.2) операции </w:t>
      </w:r>
      <w:proofErr w:type="spellStart"/>
      <w:r w:rsidRPr="00AC23EA">
        <w:t>аудируемого</w:t>
      </w:r>
      <w:proofErr w:type="spellEnd"/>
      <w:r w:rsidRPr="00AC23EA">
        <w:t xml:space="preserve"> лица, приводящие к возникновению крупных сумм денежных средств на руках или в обработке;</w:t>
      </w:r>
    </w:p>
    <w:p w:rsidR="005311FD" w:rsidRPr="00AC23EA" w:rsidRDefault="005311FD" w:rsidP="006057BD">
      <w:pPr>
        <w:ind w:right="-1"/>
        <w:jc w:val="both"/>
      </w:pPr>
      <w:r w:rsidRPr="00AC23EA">
        <w:t xml:space="preserve">2.3) операции </w:t>
      </w:r>
      <w:proofErr w:type="spellStart"/>
      <w:r w:rsidRPr="00AC23EA">
        <w:t>аудируемого</w:t>
      </w:r>
      <w:proofErr w:type="spellEnd"/>
      <w:r w:rsidRPr="00AC23EA">
        <w:t xml:space="preserve"> лица с материальными ценностями в запасах, имеющими малый размер, высокую ценность или пользующимися высоким спросом; </w:t>
      </w:r>
    </w:p>
    <w:p w:rsidR="005311FD" w:rsidRPr="00AC23EA" w:rsidRDefault="005311FD" w:rsidP="006057BD">
      <w:pPr>
        <w:ind w:right="-1"/>
        <w:jc w:val="both"/>
      </w:pPr>
      <w:r w:rsidRPr="00AC23EA">
        <w:t xml:space="preserve">2.4) операции </w:t>
      </w:r>
      <w:proofErr w:type="spellStart"/>
      <w:r w:rsidRPr="00AC23EA">
        <w:t>аудируемого</w:t>
      </w:r>
      <w:proofErr w:type="spellEnd"/>
      <w:r w:rsidRPr="00AC23EA">
        <w:t xml:space="preserve"> лица с активами, легко конвертируемыми в деньги (например, облигации на предъявителя, бриллианты);</w:t>
      </w:r>
    </w:p>
    <w:p w:rsidR="005311FD" w:rsidRPr="00AC23EA" w:rsidRDefault="005311FD" w:rsidP="006057BD">
      <w:pPr>
        <w:ind w:right="-1"/>
        <w:jc w:val="both"/>
      </w:pPr>
      <w:r w:rsidRPr="00AC23E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5311FD" w:rsidRPr="00AC23EA" w:rsidRDefault="005311FD" w:rsidP="006057BD">
      <w:pPr>
        <w:ind w:right="-1"/>
        <w:jc w:val="both"/>
      </w:pPr>
      <w:r w:rsidRPr="00AC23EA">
        <w:t>2.6) осуществление большого количества операций с наличными средствами;</w:t>
      </w:r>
    </w:p>
    <w:p w:rsidR="005311FD" w:rsidRPr="00AC23EA" w:rsidRDefault="005311FD" w:rsidP="006057BD">
      <w:pPr>
        <w:ind w:right="-1"/>
        <w:jc w:val="both"/>
      </w:pPr>
      <w:r w:rsidRPr="00AC23EA">
        <w:t xml:space="preserve">3) </w:t>
      </w:r>
      <w:proofErr w:type="gramStart"/>
      <w:r w:rsidRPr="00AC23EA">
        <w:t>связанные</w:t>
      </w:r>
      <w:proofErr w:type="gramEnd"/>
      <w:r w:rsidRPr="00AC23EA">
        <w:t xml:space="preserve"> с обращением ценных бумаг:</w:t>
      </w:r>
    </w:p>
    <w:p w:rsidR="005311FD" w:rsidRPr="00AC23EA" w:rsidRDefault="005311FD" w:rsidP="006057BD">
      <w:pPr>
        <w:ind w:right="-1"/>
        <w:jc w:val="both"/>
      </w:pPr>
      <w:r w:rsidRPr="00AC23EA">
        <w:lastRenderedPageBreak/>
        <w:t>3.1) операции с ценными бумагами, не имеющие очевидного экономического смысла;</w:t>
      </w:r>
    </w:p>
    <w:p w:rsidR="005311FD" w:rsidRPr="00AC23EA" w:rsidRDefault="005311FD" w:rsidP="006057BD">
      <w:pPr>
        <w:ind w:right="-1"/>
        <w:jc w:val="both"/>
      </w:pPr>
      <w:r w:rsidRPr="00AC23EA">
        <w:t xml:space="preserve">3.2) перевод принадлежащих </w:t>
      </w:r>
      <w:proofErr w:type="spellStart"/>
      <w:r w:rsidRPr="00AC23EA">
        <w:t>аудируемому</w:t>
      </w:r>
      <w:proofErr w:type="spellEnd"/>
      <w:r w:rsidRPr="00AC23EA">
        <w:t xml:space="preserve"> лицу ценных бумаг на свои счета в иностранном депозитарии (иностранных депозитариях);</w:t>
      </w:r>
    </w:p>
    <w:p w:rsidR="005311FD" w:rsidRPr="00AC23EA" w:rsidRDefault="005311FD" w:rsidP="006057BD">
      <w:pPr>
        <w:ind w:right="-1"/>
        <w:jc w:val="both"/>
      </w:pPr>
      <w:r w:rsidRPr="00AC23EA">
        <w:t xml:space="preserve">3.3) операции по приобретению и последующему отчуждению </w:t>
      </w:r>
      <w:proofErr w:type="spellStart"/>
      <w:r w:rsidRPr="00AC23EA">
        <w:t>аудируемым</w:t>
      </w:r>
      <w:proofErr w:type="spellEnd"/>
      <w:r w:rsidRPr="00AC23EA">
        <w:t xml:space="preserve"> лицом ценных бумаг на протяжении короткого периода;</w:t>
      </w:r>
    </w:p>
    <w:p w:rsidR="005311FD" w:rsidRPr="00AC23EA" w:rsidRDefault="005311FD" w:rsidP="006057BD">
      <w:pPr>
        <w:ind w:right="-1"/>
        <w:jc w:val="both"/>
      </w:pPr>
      <w:proofErr w:type="gramStart"/>
      <w:r w:rsidRPr="00AC23E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roofErr w:type="gramEnd"/>
    </w:p>
    <w:p w:rsidR="005311FD" w:rsidRPr="00AC23EA" w:rsidRDefault="005311FD" w:rsidP="006057BD">
      <w:pPr>
        <w:ind w:right="-1"/>
        <w:jc w:val="both"/>
      </w:pPr>
      <w:r w:rsidRPr="00AC23EA">
        <w:t xml:space="preserve">4) </w:t>
      </w:r>
      <w:proofErr w:type="gramStart"/>
      <w:r w:rsidRPr="00AC23EA">
        <w:t>связанные</w:t>
      </w:r>
      <w:proofErr w:type="gramEnd"/>
      <w:r w:rsidRPr="00AC23EA">
        <w:t xml:space="preserve"> с возможным хищением, мошенничеством или преднамеренным банкротством:</w:t>
      </w:r>
    </w:p>
    <w:p w:rsidR="005311FD" w:rsidRPr="00AC23EA" w:rsidRDefault="005311FD" w:rsidP="006057BD">
      <w:pPr>
        <w:ind w:right="-1"/>
        <w:jc w:val="both"/>
      </w:pPr>
      <w:r w:rsidRPr="00AC23EA">
        <w:t>4.1) инвестиции в недвижимость по завышенным или заниженным ценам;</w:t>
      </w:r>
    </w:p>
    <w:p w:rsidR="005311FD" w:rsidRPr="00AC23EA" w:rsidRDefault="005311FD" w:rsidP="006057BD">
      <w:pPr>
        <w:ind w:right="-1"/>
        <w:jc w:val="both"/>
      </w:pPr>
      <w:r w:rsidRPr="00AC23EA">
        <w:t>4.2) завышение или занижение сумм в счетах за товары и услуги;</w:t>
      </w:r>
    </w:p>
    <w:p w:rsidR="005311FD" w:rsidRPr="00AC23EA" w:rsidRDefault="005311FD" w:rsidP="006057BD">
      <w:pPr>
        <w:ind w:right="-1"/>
        <w:jc w:val="both"/>
      </w:pPr>
      <w:r w:rsidRPr="00AC23EA">
        <w:t>4.3) неоднократное выставление счетов на одни и те же товары и услуги;</w:t>
      </w:r>
    </w:p>
    <w:p w:rsidR="005311FD" w:rsidRPr="00AC23EA" w:rsidRDefault="005311FD" w:rsidP="006057BD">
      <w:pPr>
        <w:ind w:right="-1"/>
        <w:jc w:val="both"/>
      </w:pPr>
      <w:r w:rsidRPr="00AC23EA">
        <w:t>4.4) многочисленные перепродажи товаров и услуг;</w:t>
      </w:r>
    </w:p>
    <w:p w:rsidR="005311FD" w:rsidRPr="00AC23EA" w:rsidRDefault="005311FD" w:rsidP="006057BD">
      <w:pPr>
        <w:ind w:right="-1"/>
        <w:jc w:val="both"/>
      </w:pPr>
      <w:r w:rsidRPr="00AC23EA">
        <w:t xml:space="preserve">4.5) деятельность </w:t>
      </w:r>
      <w:proofErr w:type="spellStart"/>
      <w:r w:rsidRPr="00AC23EA">
        <w:t>аудируемого</w:t>
      </w:r>
      <w:proofErr w:type="spellEnd"/>
      <w:r w:rsidRPr="00AC23EA">
        <w:t xml:space="preserve"> лица, в рамках которой производятся операции по зачислению денежных средств на банковский счет и списанию денежных сре</w:t>
      </w:r>
      <w:proofErr w:type="gramStart"/>
      <w:r w:rsidRPr="00AC23EA">
        <w:t>дств с б</w:t>
      </w:r>
      <w:proofErr w:type="gramEnd"/>
      <w:r w:rsidRPr="00AC23EA">
        <w:t>анковского счета, не создает обязательств по уплате налогов либо налоговая нагрузка является минимальной;</w:t>
      </w:r>
    </w:p>
    <w:p w:rsidR="005311FD" w:rsidRPr="00AC23EA" w:rsidRDefault="005311FD" w:rsidP="006057BD">
      <w:pPr>
        <w:ind w:right="-1"/>
        <w:jc w:val="both"/>
      </w:pPr>
      <w:r w:rsidRPr="00AC23E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5311FD" w:rsidRPr="00AC23EA" w:rsidRDefault="005311FD" w:rsidP="006057BD">
      <w:pPr>
        <w:ind w:right="-1"/>
        <w:jc w:val="both"/>
      </w:pPr>
      <w:r w:rsidRPr="00AC23E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rsidR="005311FD" w:rsidRPr="00AC23EA" w:rsidRDefault="005311FD" w:rsidP="006057BD">
      <w:pPr>
        <w:ind w:right="-1"/>
        <w:jc w:val="both"/>
      </w:pPr>
      <w:r w:rsidRPr="00AC23EA">
        <w:t>4.8) операции по оформлению прощения долга по неисполненным обязательствам;</w:t>
      </w:r>
    </w:p>
    <w:p w:rsidR="005311FD" w:rsidRPr="00AC23EA" w:rsidRDefault="005311FD" w:rsidP="006057BD">
      <w:pPr>
        <w:ind w:right="-1"/>
        <w:jc w:val="both"/>
      </w:pPr>
      <w:r w:rsidRPr="00AC23EA">
        <w:t xml:space="preserve">4.9) операции по сделкам, предусматривающим передачу в пользу </w:t>
      </w:r>
      <w:proofErr w:type="spellStart"/>
      <w:r w:rsidRPr="00AC23EA">
        <w:t>аффилированного</w:t>
      </w:r>
      <w:proofErr w:type="spellEnd"/>
      <w:r w:rsidRPr="00AC23EA">
        <w:t xml:space="preserve"> партнера по сделке имущества и (или) денежных средств;</w:t>
      </w:r>
    </w:p>
    <w:p w:rsidR="005311FD" w:rsidRPr="00AC23EA" w:rsidRDefault="005311FD" w:rsidP="006057BD">
      <w:pPr>
        <w:ind w:right="-1"/>
        <w:jc w:val="both"/>
      </w:pPr>
      <w:r w:rsidRPr="00AC23EA">
        <w:t xml:space="preserve">4.10) операции </w:t>
      </w:r>
      <w:proofErr w:type="spellStart"/>
      <w:r w:rsidRPr="00AC23EA">
        <w:t>аудируемого</w:t>
      </w:r>
      <w:proofErr w:type="spellEnd"/>
      <w:r w:rsidRPr="00AC23EA">
        <w:t xml:space="preserve"> лица, не относящиеся к сфере его деятельности;</w:t>
      </w:r>
    </w:p>
    <w:p w:rsidR="005311FD" w:rsidRPr="00AC23EA" w:rsidRDefault="005311FD" w:rsidP="006057BD">
      <w:pPr>
        <w:ind w:right="-1"/>
        <w:jc w:val="both"/>
      </w:pPr>
      <w:r w:rsidRPr="00AC23EA">
        <w:t xml:space="preserve">5) </w:t>
      </w:r>
      <w:proofErr w:type="gramStart"/>
      <w:r w:rsidRPr="00AC23EA">
        <w:t>связанные</w:t>
      </w:r>
      <w:proofErr w:type="gramEnd"/>
      <w:r w:rsidRPr="00AC23EA">
        <w:t xml:space="preserve"> с лицами, подпадающими под </w:t>
      </w:r>
      <w:proofErr w:type="spellStart"/>
      <w:r w:rsidRPr="00AC23EA">
        <w:t>санкционный</w:t>
      </w:r>
      <w:proofErr w:type="spellEnd"/>
      <w:r w:rsidRPr="00AC23EA">
        <w:t xml:space="preserve"> режим:</w:t>
      </w:r>
    </w:p>
    <w:p w:rsidR="005311FD" w:rsidRPr="00AC23EA" w:rsidRDefault="005311FD" w:rsidP="006057BD">
      <w:pPr>
        <w:ind w:right="-1"/>
        <w:jc w:val="both"/>
      </w:pPr>
      <w:proofErr w:type="gramStart"/>
      <w:r w:rsidRPr="00AC23EA">
        <w:t xml:space="preserve">5.1) осуществление </w:t>
      </w:r>
      <w:proofErr w:type="spellStart"/>
      <w:r w:rsidRPr="00AC23EA">
        <w:t>аудируемым</w:t>
      </w:r>
      <w:proofErr w:type="spellEnd"/>
      <w:r w:rsidRPr="00AC23EA">
        <w:t xml:space="preserve">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w:t>
      </w:r>
      <w:proofErr w:type="gramEnd"/>
      <w:r w:rsidRPr="00AC23EA">
        <w:t xml:space="preserve"> противодействию финансированию терроризма, может быть принято решение о замораживании (блокировании) денежных средств или иного имущества;</w:t>
      </w:r>
    </w:p>
    <w:p w:rsidR="005311FD" w:rsidRPr="00AC23EA" w:rsidRDefault="005311FD" w:rsidP="006057BD">
      <w:pPr>
        <w:ind w:right="-1"/>
        <w:jc w:val="both"/>
      </w:pPr>
      <w:r w:rsidRPr="00AC23EA">
        <w:t xml:space="preserve">5.2) осуществления </w:t>
      </w:r>
      <w:proofErr w:type="spellStart"/>
      <w:r w:rsidRPr="00AC23EA">
        <w:t>аудируемым</w:t>
      </w:r>
      <w:proofErr w:type="spellEnd"/>
      <w:r w:rsidRPr="00AC23EA">
        <w:t xml:space="preserve">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5311FD" w:rsidRPr="00AC23EA" w:rsidRDefault="005311FD" w:rsidP="006057BD">
      <w:pPr>
        <w:ind w:right="-1"/>
        <w:jc w:val="both"/>
      </w:pPr>
    </w:p>
    <w:p w:rsidR="005311FD" w:rsidRPr="00AC23EA" w:rsidRDefault="005311FD" w:rsidP="00307FF4">
      <w:pPr>
        <w:pStyle w:val="af4"/>
        <w:numPr>
          <w:ilvl w:val="0"/>
          <w:numId w:val="2"/>
        </w:numPr>
        <w:ind w:right="-285"/>
        <w:jc w:val="both"/>
        <w:rPr>
          <w:b/>
        </w:rPr>
      </w:pPr>
      <w:r w:rsidRPr="00AC23EA">
        <w:rPr>
          <w:b/>
        </w:rPr>
        <w:t>Факторы, повышающие риски ОД/ФТ/ФРОМУ:</w:t>
      </w:r>
    </w:p>
    <w:p w:rsidR="005311FD" w:rsidRPr="00AC23EA" w:rsidRDefault="005311FD" w:rsidP="006057BD">
      <w:pPr>
        <w:ind w:right="-1"/>
        <w:jc w:val="both"/>
      </w:pPr>
      <w:r w:rsidRPr="00AC23EA">
        <w:t xml:space="preserve">1) отсутствие информации о клиенте </w:t>
      </w:r>
      <w:proofErr w:type="spellStart"/>
      <w:r w:rsidRPr="00AC23EA">
        <w:t>аудируемого</w:t>
      </w:r>
      <w:proofErr w:type="spellEnd"/>
      <w:r w:rsidRPr="00AC23EA">
        <w:t xml:space="preserve"> лица или его контрагенте в общедоступных источниках информации;</w:t>
      </w:r>
    </w:p>
    <w:p w:rsidR="005311FD" w:rsidRPr="00AC23EA" w:rsidRDefault="005311FD" w:rsidP="006057BD">
      <w:pPr>
        <w:ind w:right="-1"/>
        <w:jc w:val="both"/>
      </w:pPr>
      <w:r w:rsidRPr="00AC23EA">
        <w:t xml:space="preserve">2) внесение записи о недостоверности сведений о клиенте или контрагенте </w:t>
      </w:r>
      <w:proofErr w:type="spellStart"/>
      <w:r w:rsidRPr="00AC23EA">
        <w:t>аудируемого</w:t>
      </w:r>
      <w:proofErr w:type="spellEnd"/>
      <w:r w:rsidRPr="00AC23EA">
        <w:t xml:space="preserve"> лица в единый государственный реестр юридических лиц;</w:t>
      </w:r>
    </w:p>
    <w:p w:rsidR="005311FD" w:rsidRPr="00AC23EA" w:rsidRDefault="005311FD" w:rsidP="006057BD">
      <w:pPr>
        <w:ind w:right="-1"/>
        <w:jc w:val="both"/>
      </w:pPr>
      <w:r w:rsidRPr="00AC23EA">
        <w:t>3) использование услуг деловых посредников, экономическая обоснованность которых представляется неочевидной;</w:t>
      </w:r>
    </w:p>
    <w:p w:rsidR="005311FD" w:rsidRPr="00AC23EA" w:rsidRDefault="005311FD" w:rsidP="006057BD">
      <w:pPr>
        <w:ind w:right="-1"/>
        <w:jc w:val="both"/>
      </w:pPr>
      <w:r w:rsidRPr="00AC23EA">
        <w:lastRenderedPageBreak/>
        <w:t>4) значительная по объему недостача активов из состава запасов или иных материальных активов;</w:t>
      </w:r>
    </w:p>
    <w:p w:rsidR="005311FD" w:rsidRPr="00AC23EA" w:rsidRDefault="005311FD" w:rsidP="006057BD">
      <w:pPr>
        <w:ind w:right="-1"/>
        <w:jc w:val="both"/>
      </w:pPr>
      <w:r w:rsidRPr="00AC23EA">
        <w:t xml:space="preserve">5) осуществление </w:t>
      </w:r>
      <w:proofErr w:type="spellStart"/>
      <w:r w:rsidRPr="00AC23EA">
        <w:t>аудируемым</w:t>
      </w:r>
      <w:proofErr w:type="spellEnd"/>
      <w:r w:rsidRPr="00AC23EA">
        <w:t xml:space="preserve"> лицо деятельности в нескольких юрисдикциях в отсутствие централизованного корпоративного управления.</w:t>
      </w:r>
    </w:p>
    <w:p w:rsidR="005311FD" w:rsidRPr="00AC23EA" w:rsidRDefault="005311FD" w:rsidP="00C57677">
      <w:pPr>
        <w:ind w:right="-285"/>
        <w:jc w:val="both"/>
        <w:rPr>
          <w:b/>
          <w:bCs/>
        </w:rPr>
      </w:pPr>
    </w:p>
    <w:p w:rsidR="005311FD" w:rsidRPr="00AC23EA" w:rsidRDefault="005311FD" w:rsidP="005311FD">
      <w:pPr>
        <w:autoSpaceDE w:val="0"/>
        <w:autoSpaceDN w:val="0"/>
        <w:adjustRightInd w:val="0"/>
        <w:jc w:val="both"/>
        <w:rPr>
          <w:b/>
        </w:rPr>
      </w:pPr>
      <w:r w:rsidRPr="00AC23EA">
        <w:rPr>
          <w:b/>
        </w:rPr>
        <w:t>Приложение № 2.</w:t>
      </w:r>
    </w:p>
    <w:p w:rsidR="005311FD" w:rsidRPr="00AC23E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1"/>
        <w:gridCol w:w="3631"/>
      </w:tblGrid>
      <w:tr w:rsidR="005311FD" w:rsidRPr="00AC23EA" w:rsidTr="008C0420">
        <w:trPr>
          <w:trHeight w:val="624"/>
        </w:trPr>
        <w:tc>
          <w:tcPr>
            <w:tcW w:w="6662" w:type="dxa"/>
            <w:gridSpan w:val="2"/>
            <w:shd w:val="clear" w:color="auto" w:fill="D9D9D9" w:themeFill="background1" w:themeFillShade="D9"/>
          </w:tcPr>
          <w:p w:rsidR="005311FD" w:rsidRPr="00AC23EA" w:rsidRDefault="005311FD" w:rsidP="008C0420">
            <w:pPr>
              <w:jc w:val="center"/>
              <w:rPr>
                <w:rFonts w:eastAsia="Calibri"/>
                <w:b/>
                <w:i/>
              </w:rPr>
            </w:pPr>
            <w:r w:rsidRPr="00AC23EA">
              <w:rPr>
                <w:rFonts w:eastAsia="Calibri"/>
                <w:b/>
                <w:i/>
              </w:rPr>
              <w:t xml:space="preserve">Решение </w:t>
            </w:r>
            <w:r w:rsidR="00F1503D" w:rsidRPr="00AC23EA">
              <w:rPr>
                <w:rFonts w:eastAsia="Calibri"/>
                <w:b/>
                <w:i/>
              </w:rPr>
              <w:t>СДЛ</w:t>
            </w:r>
            <w:r w:rsidRPr="00AC23EA">
              <w:rPr>
                <w:rFonts w:eastAsia="Calibri"/>
                <w:b/>
                <w:i/>
              </w:rPr>
              <w:t xml:space="preserve"> и его мотивированное обоснование</w:t>
            </w:r>
          </w:p>
        </w:tc>
      </w:tr>
      <w:tr w:rsidR="005311FD" w:rsidRPr="00E01BDE" w:rsidTr="008C0420">
        <w:trPr>
          <w:trHeight w:hRule="exact" w:val="1134"/>
        </w:trPr>
        <w:tc>
          <w:tcPr>
            <w:tcW w:w="6662" w:type="dxa"/>
            <w:gridSpan w:val="2"/>
          </w:tcPr>
          <w:p w:rsidR="005311FD" w:rsidRPr="00E01BDE" w:rsidRDefault="005311FD" w:rsidP="008C0420">
            <w:pPr>
              <w:spacing w:before="240" w:line="360" w:lineRule="auto"/>
              <w:rPr>
                <w:rFonts w:eastAsia="Calibri"/>
              </w:rPr>
            </w:pPr>
            <w:r w:rsidRPr="00E01BDE">
              <w:rPr>
                <w:rFonts w:eastAsia="Calibri"/>
              </w:rPr>
              <w:t>__________________________________________</w:t>
            </w:r>
          </w:p>
          <w:p w:rsidR="005311FD" w:rsidRPr="00E01BDE" w:rsidRDefault="005311FD" w:rsidP="008C0420">
            <w:pPr>
              <w:spacing w:line="360" w:lineRule="auto"/>
              <w:rPr>
                <w:rFonts w:eastAsia="Calibri"/>
              </w:rPr>
            </w:pPr>
            <w:r w:rsidRPr="00E01BDE">
              <w:rPr>
                <w:rFonts w:eastAsia="Calibri"/>
              </w:rPr>
              <w:t>__________________________________________</w:t>
            </w:r>
          </w:p>
        </w:tc>
      </w:tr>
      <w:tr w:rsidR="005311FD" w:rsidRPr="00E01BDE" w:rsidTr="008C0420">
        <w:trPr>
          <w:trHeight w:hRule="exact" w:val="567"/>
        </w:trPr>
        <w:tc>
          <w:tcPr>
            <w:tcW w:w="3031" w:type="dxa"/>
            <w:vAlign w:val="bottom"/>
          </w:tcPr>
          <w:p w:rsidR="005311FD" w:rsidRPr="00E01BDE" w:rsidRDefault="005311FD" w:rsidP="008C0420">
            <w:pPr>
              <w:rPr>
                <w:rFonts w:eastAsia="Calibri"/>
                <w:i/>
              </w:rPr>
            </w:pPr>
            <w:r w:rsidRPr="00E01BDE">
              <w:rPr>
                <w:rFonts w:eastAsia="Calibri"/>
                <w:i/>
              </w:rPr>
              <w:t>_________ ____________</w:t>
            </w:r>
          </w:p>
          <w:p w:rsidR="005311FD" w:rsidRPr="00E01BDE" w:rsidRDefault="005311FD" w:rsidP="008C0420">
            <w:pPr>
              <w:rPr>
                <w:rFonts w:eastAsia="Calibri"/>
                <w:i/>
              </w:rPr>
            </w:pPr>
            <w:r w:rsidRPr="00E01BDE">
              <w:rPr>
                <w:rFonts w:eastAsia="Calibri"/>
                <w:i/>
              </w:rPr>
              <w:t xml:space="preserve"> Подпись          ФИО</w:t>
            </w:r>
          </w:p>
        </w:tc>
        <w:tc>
          <w:tcPr>
            <w:tcW w:w="3631" w:type="dxa"/>
            <w:vAlign w:val="bottom"/>
          </w:tcPr>
          <w:p w:rsidR="005311FD" w:rsidRPr="00E01BDE" w:rsidRDefault="005311FD" w:rsidP="008C0420">
            <w:pPr>
              <w:jc w:val="center"/>
              <w:rPr>
                <w:rFonts w:eastAsia="Calibri"/>
                <w:i/>
              </w:rPr>
            </w:pPr>
            <w:r w:rsidRPr="00E01BDE">
              <w:rPr>
                <w:rFonts w:eastAsia="Calibri"/>
                <w:i/>
              </w:rPr>
              <w:t>«___» ______ 20__ г.</w:t>
            </w:r>
          </w:p>
        </w:tc>
      </w:tr>
    </w:tbl>
    <w:p w:rsidR="005311FD" w:rsidRPr="00E01BDE" w:rsidRDefault="005311FD" w:rsidP="005311FD">
      <w:pPr>
        <w:jc w:val="center"/>
        <w:rPr>
          <w:rFonts w:eastAsia="Calibri"/>
          <w:b/>
        </w:rPr>
      </w:pPr>
    </w:p>
    <w:p w:rsidR="005311FD" w:rsidRDefault="005311FD" w:rsidP="005311FD">
      <w:pPr>
        <w:jc w:val="center"/>
        <w:rPr>
          <w:rFonts w:eastAsia="Calibri"/>
          <w:b/>
        </w:rPr>
      </w:pPr>
      <w:r>
        <w:rPr>
          <w:rFonts w:eastAsia="Calibri"/>
          <w:b/>
        </w:rPr>
        <w:t xml:space="preserve">ВНУТРЕННЕЕ </w:t>
      </w:r>
      <w:r w:rsidRPr="00E01BDE">
        <w:rPr>
          <w:rFonts w:eastAsia="Calibri"/>
          <w:b/>
        </w:rPr>
        <w:t>СООБЩЕНИЕ</w:t>
      </w:r>
      <w:r>
        <w:rPr>
          <w:rFonts w:eastAsia="Calibri"/>
          <w:b/>
        </w:rPr>
        <w:t xml:space="preserve"> СПЕЦИАЛЬНОМУ ДОЛЖНОСТНОМУ ЛИЦУ</w:t>
      </w:r>
      <w:r w:rsidRPr="00E01BDE">
        <w:rPr>
          <w:rFonts w:eastAsia="Calibri"/>
          <w:b/>
        </w:rPr>
        <w:t xml:space="preserve"> О</w:t>
      </w:r>
      <w:r>
        <w:rPr>
          <w:rFonts w:eastAsia="Calibri"/>
          <w:b/>
        </w:rPr>
        <w:t xml:space="preserve"> </w:t>
      </w:r>
      <w:r w:rsidRPr="005311FD">
        <w:rPr>
          <w:rFonts w:eastAsia="Calibri"/>
          <w:b/>
        </w:rPr>
        <w:t>ВОЗНИКНОВЕНИИ ЛЮБЫХ ОСНОВАНИЙ ПОЛАГАТЬ, ЧТО СДЕЛКИ ИЛИ ФИНАНСОВЫЕ ОПЕРАЦИИ АУДИРУЕМОГО ЛИЦА МОГЛИ ИЛИ МОГУТ БЫТЬ ОСУЩЕСТВЛЕНЫ В ЦЕЛЯХ ОД/ФТ/ФРОМУ</w:t>
      </w:r>
    </w:p>
    <w:p w:rsidR="005311FD" w:rsidRPr="00E01BDE" w:rsidRDefault="005311FD" w:rsidP="005311FD">
      <w:pPr>
        <w:jc w:val="center"/>
        <w:rPr>
          <w:rFonts w:eastAsia="Calibri"/>
          <w:b/>
        </w:rPr>
      </w:pPr>
    </w:p>
    <w:p w:rsidR="005311FD" w:rsidRPr="00E01BDE"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4318"/>
        <w:gridCol w:w="5103"/>
      </w:tblGrid>
      <w:tr w:rsidR="005311FD" w:rsidRPr="00E01BDE" w:rsidTr="008C0420">
        <w:trPr>
          <w:trHeight w:hRule="exact" w:val="369"/>
          <w:jc w:val="center"/>
        </w:trPr>
        <w:tc>
          <w:tcPr>
            <w:tcW w:w="9865" w:type="dxa"/>
            <w:gridSpan w:val="3"/>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 xml:space="preserve">Сведения об операции </w:t>
            </w:r>
          </w:p>
        </w:tc>
      </w:tr>
      <w:tr w:rsidR="005311FD" w:rsidRPr="00E01BDE" w:rsidTr="008C0420">
        <w:trPr>
          <w:trHeight w:hRule="exact" w:val="1092"/>
          <w:jc w:val="center"/>
        </w:trPr>
        <w:tc>
          <w:tcPr>
            <w:tcW w:w="9865" w:type="dxa"/>
            <w:gridSpan w:val="3"/>
          </w:tcPr>
          <w:p w:rsidR="005311FD" w:rsidRPr="00E01BDE" w:rsidRDefault="005311FD" w:rsidP="008C0420">
            <w:pPr>
              <w:jc w:val="center"/>
              <w:rPr>
                <w:rFonts w:eastAsia="Calibri"/>
                <w:i/>
              </w:rPr>
            </w:pPr>
            <w:r>
              <w:rPr>
                <w:rFonts w:eastAsia="Calibri"/>
              </w:rPr>
              <w:t>Подозрительная о</w:t>
            </w:r>
            <w:r w:rsidRPr="00E01BDE">
              <w:rPr>
                <w:rFonts w:eastAsia="Calibri"/>
              </w:rPr>
              <w:t>перация</w:t>
            </w:r>
            <w:r>
              <w:rPr>
                <w:rFonts w:eastAsia="Calibri"/>
              </w:rPr>
              <w:t>/</w:t>
            </w:r>
            <w:r w:rsidRPr="008529AE">
              <w:rPr>
                <w:rFonts w:eastAsia="Calibri"/>
              </w:rPr>
              <w:t>необычная сделка</w:t>
            </w:r>
            <w:r w:rsidRPr="00E01BDE">
              <w:rPr>
                <w:rFonts w:eastAsia="Calibri"/>
              </w:rPr>
              <w:br/>
              <w:t xml:space="preserve"> </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Дата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E01BDE" w:rsidRDefault="005311FD" w:rsidP="008C0420">
            <w:pPr>
              <w:rPr>
                <w:rFonts w:eastAsia="Calibri"/>
              </w:rPr>
            </w:pPr>
            <w:r w:rsidRPr="00E01BDE">
              <w:rPr>
                <w:rFonts w:eastAsia="Calibri"/>
              </w:rPr>
              <w:t>Сумма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Валюта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4</w:t>
            </w:r>
          </w:p>
        </w:tc>
        <w:tc>
          <w:tcPr>
            <w:tcW w:w="4318" w:type="dxa"/>
          </w:tcPr>
          <w:p w:rsidR="005311FD" w:rsidRPr="00E01BDE" w:rsidRDefault="005311FD" w:rsidP="008C0420">
            <w:pPr>
              <w:rPr>
                <w:rFonts w:eastAsia="Calibri"/>
              </w:rPr>
            </w:pPr>
            <w:r w:rsidRPr="00E01BDE">
              <w:rPr>
                <w:rFonts w:eastAsia="Calibri"/>
              </w:rPr>
              <w:t>Содержание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Основание совершения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6</w:t>
            </w:r>
          </w:p>
        </w:tc>
        <w:tc>
          <w:tcPr>
            <w:tcW w:w="4318" w:type="dxa"/>
          </w:tcPr>
          <w:p w:rsidR="005311FD" w:rsidRPr="00E01BDE" w:rsidRDefault="005311FD" w:rsidP="008C0420">
            <w:pPr>
              <w:rPr>
                <w:rFonts w:eastAsia="Calibri"/>
              </w:rPr>
            </w:pPr>
            <w:r w:rsidRPr="00E01BDE">
              <w:rPr>
                <w:rFonts w:eastAsia="Calibri"/>
              </w:rPr>
              <w:t>Признак подозрительности операции</w:t>
            </w:r>
          </w:p>
        </w:tc>
        <w:tc>
          <w:tcPr>
            <w:tcW w:w="5103" w:type="dxa"/>
          </w:tcPr>
          <w:p w:rsidR="005311FD" w:rsidRPr="00E01BDE" w:rsidRDefault="005311FD" w:rsidP="008C0420">
            <w:pPr>
              <w:rPr>
                <w:rFonts w:eastAsia="Calibri"/>
              </w:rPr>
            </w:pPr>
          </w:p>
        </w:tc>
      </w:tr>
      <w:tr w:rsidR="005311FD" w:rsidRPr="00E01BDE" w:rsidTr="008C0420">
        <w:trPr>
          <w:trHeight w:hRule="exact" w:val="1725"/>
          <w:jc w:val="center"/>
        </w:trPr>
        <w:tc>
          <w:tcPr>
            <w:tcW w:w="444" w:type="dxa"/>
          </w:tcPr>
          <w:p w:rsidR="005311FD" w:rsidRPr="00E01BDE" w:rsidRDefault="005311FD" w:rsidP="008C0420">
            <w:pPr>
              <w:rPr>
                <w:rFonts w:eastAsia="Calibri"/>
              </w:rPr>
            </w:pPr>
            <w:r w:rsidRPr="00E01BDE">
              <w:rPr>
                <w:rFonts w:eastAsia="Calibri"/>
              </w:rPr>
              <w:t>7</w:t>
            </w:r>
          </w:p>
        </w:tc>
        <w:tc>
          <w:tcPr>
            <w:tcW w:w="4318" w:type="dxa"/>
          </w:tcPr>
          <w:p w:rsidR="005311FD" w:rsidRPr="00E01BDE" w:rsidRDefault="005311FD" w:rsidP="008C0420">
            <w:pPr>
              <w:rPr>
                <w:rFonts w:eastAsia="Calibri"/>
              </w:rPr>
            </w:pPr>
            <w:r w:rsidRPr="00E01BDE">
              <w:rPr>
                <w:rFonts w:eastAsia="Calibri"/>
              </w:rPr>
              <w:t>Описание операци</w:t>
            </w:r>
            <w:r>
              <w:rPr>
                <w:rFonts w:eastAsia="Calibri"/>
              </w:rPr>
              <w:t>и,</w:t>
            </w:r>
            <w:r w:rsidRPr="00E01BDE">
              <w:rPr>
                <w:rFonts w:eastAsia="Calibri"/>
              </w:rPr>
              <w:t xml:space="preserve"> квалифициру</w:t>
            </w:r>
            <w:r>
              <w:rPr>
                <w:rFonts w:eastAsia="Calibri"/>
              </w:rPr>
              <w:t>емой</w:t>
            </w:r>
            <w:r w:rsidRPr="00E01BDE">
              <w:rPr>
                <w:rFonts w:eastAsia="Calibri"/>
              </w:rPr>
              <w:t xml:space="preserve"> как </w:t>
            </w:r>
            <w:r>
              <w:rPr>
                <w:rFonts w:eastAsia="Calibri"/>
              </w:rPr>
              <w:t>подозрительной</w:t>
            </w:r>
          </w:p>
        </w:tc>
        <w:tc>
          <w:tcPr>
            <w:tcW w:w="5103" w:type="dxa"/>
          </w:tcPr>
          <w:p w:rsidR="005311FD" w:rsidRPr="00E01BDE" w:rsidRDefault="005311FD" w:rsidP="008C0420">
            <w:pPr>
              <w:rPr>
                <w:rFonts w:eastAsia="Calibri"/>
              </w:rPr>
            </w:pPr>
          </w:p>
        </w:tc>
      </w:tr>
      <w:tr w:rsidR="005311FD" w:rsidRPr="00E01BDE" w:rsidTr="008C0420">
        <w:trPr>
          <w:trHeight w:hRule="exact" w:val="256"/>
          <w:jc w:val="center"/>
        </w:trPr>
        <w:tc>
          <w:tcPr>
            <w:tcW w:w="9865" w:type="dxa"/>
            <w:gridSpan w:val="3"/>
            <w:shd w:val="clear" w:color="auto" w:fill="D9D9D9"/>
          </w:tcPr>
          <w:p w:rsidR="005311FD" w:rsidRPr="00E01BDE" w:rsidRDefault="005311FD" w:rsidP="008C0420">
            <w:pPr>
              <w:jc w:val="center"/>
              <w:rPr>
                <w:rFonts w:eastAsia="Calibri"/>
                <w:b/>
              </w:rPr>
            </w:pPr>
            <w:r w:rsidRPr="00E01BDE">
              <w:rPr>
                <w:rFonts w:eastAsia="Calibri"/>
                <w:b/>
              </w:rPr>
              <w:t xml:space="preserve">Сведения о юридическом лице – участнике операции </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Наименование организации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5311FD" w:rsidRDefault="005311FD" w:rsidP="008C0420">
            <w:pPr>
              <w:rPr>
                <w:rFonts w:eastAsia="Calibri"/>
              </w:rPr>
            </w:pPr>
            <w:r w:rsidRPr="00E01BDE">
              <w:rPr>
                <w:rFonts w:eastAsia="Calibri"/>
              </w:rPr>
              <w:t>ИНН</w:t>
            </w:r>
            <w:r>
              <w:rPr>
                <w:rFonts w:eastAsia="Calibri"/>
                <w:lang w:val="en-US"/>
              </w:rPr>
              <w:t xml:space="preserve"> (</w:t>
            </w:r>
            <w:r>
              <w:rPr>
                <w:rFonts w:eastAsia="Calibri"/>
              </w:rPr>
              <w:t>если применимо)</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Место нахождения юридического лица</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4</w:t>
            </w:r>
          </w:p>
        </w:tc>
        <w:tc>
          <w:tcPr>
            <w:tcW w:w="4318" w:type="dxa"/>
          </w:tcPr>
          <w:p w:rsidR="005311FD" w:rsidRPr="00E01BDE" w:rsidRDefault="005311FD" w:rsidP="008C0420">
            <w:pPr>
              <w:rPr>
                <w:rFonts w:eastAsia="Calibri"/>
              </w:rPr>
            </w:pPr>
            <w:r w:rsidRPr="00E01BDE">
              <w:rPr>
                <w:rFonts w:eastAsia="Calibri"/>
              </w:rPr>
              <w:t>Место фактической деятельности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ФИО руководителя</w:t>
            </w:r>
          </w:p>
        </w:tc>
        <w:tc>
          <w:tcPr>
            <w:tcW w:w="5103" w:type="dxa"/>
          </w:tcPr>
          <w:p w:rsidR="005311FD" w:rsidRPr="00E01BDE" w:rsidRDefault="005311FD" w:rsidP="008C0420">
            <w:pPr>
              <w:rPr>
                <w:rFonts w:eastAsia="Calibri"/>
              </w:rPr>
            </w:pPr>
          </w:p>
        </w:tc>
      </w:tr>
      <w:tr w:rsidR="005311FD" w:rsidRPr="00E01BDE" w:rsidTr="008C0420">
        <w:trPr>
          <w:trHeight w:hRule="exact" w:val="281"/>
          <w:jc w:val="center"/>
        </w:trPr>
        <w:tc>
          <w:tcPr>
            <w:tcW w:w="9865" w:type="dxa"/>
            <w:gridSpan w:val="3"/>
            <w:shd w:val="clear" w:color="auto" w:fill="D9D9D9"/>
            <w:vAlign w:val="center"/>
          </w:tcPr>
          <w:p w:rsidR="005311FD" w:rsidRPr="00E01BDE" w:rsidRDefault="005311FD" w:rsidP="008C0420">
            <w:pPr>
              <w:jc w:val="center"/>
              <w:rPr>
                <w:rFonts w:eastAsia="Calibri"/>
                <w:b/>
              </w:rPr>
            </w:pPr>
            <w:r w:rsidRPr="00E01BDE">
              <w:rPr>
                <w:rFonts w:eastAsia="Calibri"/>
                <w:b/>
              </w:rPr>
              <w:t>Сведения о физическом лице – участнике операции</w:t>
            </w: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tcPr>
          <w:p w:rsidR="005311FD" w:rsidRPr="00E01BDE" w:rsidRDefault="005311FD" w:rsidP="008C0420">
            <w:pPr>
              <w:rPr>
                <w:rFonts w:eastAsia="Calibri"/>
              </w:rPr>
            </w:pPr>
            <w:r w:rsidRPr="00E01BDE">
              <w:rPr>
                <w:rFonts w:eastAsia="Calibri"/>
              </w:rPr>
              <w:t>Отношение к операции</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2</w:t>
            </w:r>
          </w:p>
        </w:tc>
        <w:tc>
          <w:tcPr>
            <w:tcW w:w="4318" w:type="dxa"/>
          </w:tcPr>
          <w:p w:rsidR="005311FD" w:rsidRPr="00E01BDE" w:rsidRDefault="005311FD" w:rsidP="008C0420">
            <w:pPr>
              <w:rPr>
                <w:rFonts w:eastAsia="Calibri"/>
              </w:rPr>
            </w:pPr>
            <w:r w:rsidRPr="00E01BDE">
              <w:rPr>
                <w:rFonts w:eastAsia="Calibri"/>
              </w:rPr>
              <w:t xml:space="preserve"> ФИО</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3</w:t>
            </w:r>
          </w:p>
        </w:tc>
        <w:tc>
          <w:tcPr>
            <w:tcW w:w="4318" w:type="dxa"/>
          </w:tcPr>
          <w:p w:rsidR="005311FD" w:rsidRPr="00E01BDE" w:rsidRDefault="005311FD" w:rsidP="008C0420">
            <w:pPr>
              <w:rPr>
                <w:rFonts w:eastAsia="Calibri"/>
              </w:rPr>
            </w:pPr>
            <w:r w:rsidRPr="00E01BDE">
              <w:rPr>
                <w:rFonts w:eastAsia="Calibri"/>
              </w:rPr>
              <w:t>Адрес регистрации по месту жительства</w:t>
            </w:r>
          </w:p>
        </w:tc>
        <w:tc>
          <w:tcPr>
            <w:tcW w:w="5103" w:type="dxa"/>
          </w:tcPr>
          <w:p w:rsidR="005311FD" w:rsidRPr="00E01BDE" w:rsidRDefault="005311FD" w:rsidP="008C0420">
            <w:pPr>
              <w:rPr>
                <w:rFonts w:eastAsia="Calibri"/>
              </w:rPr>
            </w:pPr>
          </w:p>
        </w:tc>
      </w:tr>
      <w:tr w:rsidR="005311FD" w:rsidRPr="00E01BDE" w:rsidTr="008C0420">
        <w:trPr>
          <w:trHeight w:hRule="exact" w:val="563"/>
          <w:jc w:val="center"/>
        </w:trPr>
        <w:tc>
          <w:tcPr>
            <w:tcW w:w="444" w:type="dxa"/>
          </w:tcPr>
          <w:p w:rsidR="005311FD" w:rsidRPr="00E01BDE" w:rsidRDefault="005311FD" w:rsidP="008C0420">
            <w:pPr>
              <w:rPr>
                <w:rFonts w:eastAsia="Calibri"/>
              </w:rPr>
            </w:pPr>
            <w:r w:rsidRPr="00E01BDE">
              <w:rPr>
                <w:rFonts w:eastAsia="Calibri"/>
              </w:rPr>
              <w:lastRenderedPageBreak/>
              <w:t>4</w:t>
            </w:r>
          </w:p>
        </w:tc>
        <w:tc>
          <w:tcPr>
            <w:tcW w:w="4318" w:type="dxa"/>
          </w:tcPr>
          <w:p w:rsidR="005311FD" w:rsidRPr="00E01BDE" w:rsidRDefault="005311FD" w:rsidP="008C0420">
            <w:pPr>
              <w:rPr>
                <w:rFonts w:eastAsia="Calibri"/>
              </w:rPr>
            </w:pPr>
            <w:r w:rsidRPr="00E01BDE">
              <w:rPr>
                <w:rFonts w:eastAsia="Calibri"/>
              </w:rPr>
              <w:t xml:space="preserve">Документ, удостоверяющий личность </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5</w:t>
            </w:r>
          </w:p>
        </w:tc>
        <w:tc>
          <w:tcPr>
            <w:tcW w:w="4318" w:type="dxa"/>
          </w:tcPr>
          <w:p w:rsidR="005311FD" w:rsidRPr="00E01BDE" w:rsidRDefault="005311FD" w:rsidP="008C0420">
            <w:pPr>
              <w:rPr>
                <w:rFonts w:eastAsia="Calibri"/>
              </w:rPr>
            </w:pPr>
            <w:r w:rsidRPr="00E01BDE">
              <w:rPr>
                <w:rFonts w:eastAsia="Calibri"/>
              </w:rPr>
              <w:t>Дата рождения</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6</w:t>
            </w:r>
          </w:p>
        </w:tc>
        <w:tc>
          <w:tcPr>
            <w:tcW w:w="4318" w:type="dxa"/>
          </w:tcPr>
          <w:p w:rsidR="005311FD" w:rsidRPr="00E01BDE" w:rsidRDefault="005311FD" w:rsidP="008C0420">
            <w:pPr>
              <w:rPr>
                <w:rFonts w:eastAsia="Calibri"/>
              </w:rPr>
            </w:pPr>
            <w:r w:rsidRPr="00E01BDE">
              <w:rPr>
                <w:rFonts w:eastAsia="Calibri"/>
              </w:rPr>
              <w:t xml:space="preserve">Место рождения </w:t>
            </w:r>
          </w:p>
        </w:tc>
        <w:tc>
          <w:tcPr>
            <w:tcW w:w="5103" w:type="dxa"/>
          </w:tcPr>
          <w:p w:rsidR="005311FD" w:rsidRPr="00E01BDE" w:rsidRDefault="005311FD" w:rsidP="008C0420">
            <w:pPr>
              <w:rPr>
                <w:rFonts w:eastAsia="Calibri"/>
              </w:rPr>
            </w:pPr>
          </w:p>
        </w:tc>
      </w:tr>
      <w:tr w:rsidR="005311FD" w:rsidRPr="00E01BDE" w:rsidTr="008C0420">
        <w:trPr>
          <w:trHeight w:val="283"/>
          <w:jc w:val="center"/>
        </w:trPr>
        <w:tc>
          <w:tcPr>
            <w:tcW w:w="444" w:type="dxa"/>
          </w:tcPr>
          <w:p w:rsidR="005311FD" w:rsidRPr="00E01BDE" w:rsidRDefault="005311FD" w:rsidP="008C0420">
            <w:pPr>
              <w:rPr>
                <w:rFonts w:eastAsia="Calibri"/>
              </w:rPr>
            </w:pPr>
            <w:r w:rsidRPr="00E01BDE">
              <w:rPr>
                <w:rFonts w:eastAsia="Calibri"/>
              </w:rPr>
              <w:t>7</w:t>
            </w:r>
          </w:p>
        </w:tc>
        <w:tc>
          <w:tcPr>
            <w:tcW w:w="4318" w:type="dxa"/>
          </w:tcPr>
          <w:p w:rsidR="005311FD" w:rsidRPr="00E01BDE" w:rsidRDefault="005311FD" w:rsidP="008C0420">
            <w:pPr>
              <w:rPr>
                <w:rFonts w:eastAsia="Calibri"/>
              </w:rPr>
            </w:pPr>
            <w:r w:rsidRPr="00E01BDE">
              <w:rPr>
                <w:rFonts w:eastAsia="Calibri"/>
              </w:rPr>
              <w:t>Гражданство</w:t>
            </w:r>
          </w:p>
        </w:tc>
        <w:tc>
          <w:tcPr>
            <w:tcW w:w="5103" w:type="dxa"/>
          </w:tcPr>
          <w:p w:rsidR="005311FD" w:rsidRPr="00E01BDE" w:rsidRDefault="005311FD" w:rsidP="008C0420">
            <w:pPr>
              <w:rPr>
                <w:rFonts w:eastAsia="Calibri"/>
              </w:rPr>
            </w:pPr>
          </w:p>
        </w:tc>
      </w:tr>
      <w:tr w:rsidR="005311FD" w:rsidRPr="00E01BDE" w:rsidTr="008C0420">
        <w:trPr>
          <w:trHeight w:hRule="exact" w:val="296"/>
          <w:jc w:val="center"/>
        </w:trPr>
        <w:tc>
          <w:tcPr>
            <w:tcW w:w="9865" w:type="dxa"/>
            <w:gridSpan w:val="3"/>
            <w:shd w:val="clear" w:color="auto" w:fill="D9D9D9" w:themeFill="background1" w:themeFillShade="D9"/>
            <w:vAlign w:val="center"/>
          </w:tcPr>
          <w:p w:rsidR="005311FD" w:rsidRPr="00E01BDE" w:rsidRDefault="005311FD" w:rsidP="008C0420">
            <w:pPr>
              <w:jc w:val="center"/>
              <w:rPr>
                <w:rFonts w:eastAsia="Calibri"/>
              </w:rPr>
            </w:pPr>
            <w:r w:rsidRPr="00E01BDE">
              <w:rPr>
                <w:rFonts w:eastAsia="Calibri"/>
                <w:b/>
              </w:rPr>
              <w:t>Сведения об иностранной структуре без образования юридического лица</w:t>
            </w:r>
          </w:p>
        </w:tc>
      </w:tr>
      <w:tr w:rsidR="005311FD" w:rsidRPr="00E01BDE" w:rsidTr="008C0420">
        <w:trPr>
          <w:trHeight w:hRule="exact" w:val="283"/>
          <w:jc w:val="center"/>
        </w:trPr>
        <w:tc>
          <w:tcPr>
            <w:tcW w:w="444" w:type="dxa"/>
          </w:tcPr>
          <w:p w:rsidR="005311FD" w:rsidRPr="00E01BDE" w:rsidRDefault="005311FD" w:rsidP="008C0420">
            <w:pPr>
              <w:rPr>
                <w:rFonts w:eastAsia="Calibri"/>
              </w:rPr>
            </w:pPr>
            <w:r w:rsidRPr="00E01BDE">
              <w:rPr>
                <w:rFonts w:eastAsia="Calibri"/>
              </w:rPr>
              <w:t>1</w:t>
            </w:r>
          </w:p>
        </w:tc>
        <w:tc>
          <w:tcPr>
            <w:tcW w:w="4318" w:type="dxa"/>
            <w:vAlign w:val="center"/>
          </w:tcPr>
          <w:p w:rsidR="005311FD" w:rsidRPr="00E01BDE" w:rsidRDefault="005311FD" w:rsidP="008C0420">
            <w:pPr>
              <w:rPr>
                <w:rFonts w:eastAsia="Calibri"/>
              </w:rPr>
            </w:pPr>
            <w:r w:rsidRPr="00E01BDE">
              <w:rPr>
                <w:rFonts w:eastAsia="Calibri"/>
              </w:rPr>
              <w:t>Наименование иностранной структуры</w:t>
            </w:r>
          </w:p>
        </w:tc>
        <w:tc>
          <w:tcPr>
            <w:tcW w:w="5103" w:type="dxa"/>
          </w:tcPr>
          <w:p w:rsidR="005311FD" w:rsidRPr="00E01BDE" w:rsidRDefault="005311FD" w:rsidP="008C0420">
            <w:pPr>
              <w:rPr>
                <w:rFonts w:eastAsia="Calibri"/>
              </w:rPr>
            </w:pPr>
          </w:p>
        </w:tc>
      </w:tr>
      <w:tr w:rsidR="005311FD" w:rsidRPr="00E01BDE" w:rsidTr="008C0420">
        <w:trPr>
          <w:trHeight w:hRule="exact" w:val="1579"/>
          <w:jc w:val="center"/>
        </w:trPr>
        <w:tc>
          <w:tcPr>
            <w:tcW w:w="444" w:type="dxa"/>
          </w:tcPr>
          <w:p w:rsidR="005311FD" w:rsidRPr="00E01BDE" w:rsidRDefault="005311FD" w:rsidP="008C0420">
            <w:pPr>
              <w:rPr>
                <w:rFonts w:eastAsia="Calibri"/>
              </w:rPr>
            </w:pPr>
            <w:r w:rsidRPr="00E01BDE">
              <w:rPr>
                <w:rFonts w:eastAsia="Calibri"/>
              </w:rPr>
              <w:t>2</w:t>
            </w:r>
          </w:p>
        </w:tc>
        <w:tc>
          <w:tcPr>
            <w:tcW w:w="4318" w:type="dxa"/>
            <w:vAlign w:val="center"/>
          </w:tcPr>
          <w:p w:rsidR="005311FD" w:rsidRPr="00E01BDE" w:rsidRDefault="005311FD" w:rsidP="008C0420">
            <w:pPr>
              <w:rPr>
                <w:rFonts w:eastAsia="Calibri"/>
              </w:rPr>
            </w:pPr>
            <w:proofErr w:type="gramStart"/>
            <w:r w:rsidRPr="00E01BDE">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roofErr w:type="gramEnd"/>
          </w:p>
        </w:tc>
        <w:tc>
          <w:tcPr>
            <w:tcW w:w="5103" w:type="dxa"/>
          </w:tcPr>
          <w:p w:rsidR="005311FD" w:rsidRPr="00E01BDE" w:rsidRDefault="005311FD" w:rsidP="008C0420">
            <w:pPr>
              <w:rPr>
                <w:rFonts w:eastAsia="Calibri"/>
              </w:rPr>
            </w:pPr>
          </w:p>
        </w:tc>
      </w:tr>
      <w:tr w:rsidR="005311FD" w:rsidRPr="00E01BDE" w:rsidTr="008C0420">
        <w:trPr>
          <w:trHeight w:hRule="exact" w:val="1125"/>
          <w:jc w:val="center"/>
        </w:trPr>
        <w:tc>
          <w:tcPr>
            <w:tcW w:w="444" w:type="dxa"/>
          </w:tcPr>
          <w:p w:rsidR="005311FD" w:rsidRPr="00E01BDE" w:rsidRDefault="005311FD" w:rsidP="008C0420">
            <w:pPr>
              <w:rPr>
                <w:rFonts w:eastAsia="Calibri"/>
              </w:rPr>
            </w:pPr>
            <w:r w:rsidRPr="00E01BDE">
              <w:rPr>
                <w:rFonts w:eastAsia="Calibri"/>
              </w:rPr>
              <w:t>3</w:t>
            </w:r>
          </w:p>
        </w:tc>
        <w:tc>
          <w:tcPr>
            <w:tcW w:w="4318" w:type="dxa"/>
            <w:vAlign w:val="center"/>
          </w:tcPr>
          <w:p w:rsidR="005311FD" w:rsidRPr="00E01BDE" w:rsidRDefault="005311FD" w:rsidP="008C0420">
            <w:pPr>
              <w:rPr>
                <w:rFonts w:eastAsia="Calibri"/>
              </w:rPr>
            </w:pPr>
            <w:proofErr w:type="gramStart"/>
            <w:r w:rsidRPr="00E01BDE">
              <w:rPr>
                <w:shd w:val="clear" w:color="auto" w:fill="FFFFFF"/>
              </w:rPr>
              <w:t>Код (коды) (при наличии) в государстве (на территории) регистрации (инкорпорации) в качестве налогоплательщика (или их аналоги)</w:t>
            </w:r>
            <w:proofErr w:type="gramEnd"/>
          </w:p>
        </w:tc>
        <w:tc>
          <w:tcPr>
            <w:tcW w:w="5103" w:type="dxa"/>
          </w:tcPr>
          <w:p w:rsidR="005311FD" w:rsidRPr="00E01BDE" w:rsidRDefault="005311FD" w:rsidP="008C0420">
            <w:pPr>
              <w:rPr>
                <w:rFonts w:eastAsia="Calibri"/>
              </w:rPr>
            </w:pPr>
          </w:p>
        </w:tc>
      </w:tr>
      <w:tr w:rsidR="005311FD" w:rsidRPr="00E01BDE" w:rsidTr="008C0420">
        <w:trPr>
          <w:trHeight w:hRule="exact" w:val="433"/>
          <w:jc w:val="center"/>
        </w:trPr>
        <w:tc>
          <w:tcPr>
            <w:tcW w:w="444" w:type="dxa"/>
          </w:tcPr>
          <w:p w:rsidR="005311FD" w:rsidRPr="00E01BDE" w:rsidRDefault="005311FD" w:rsidP="008C0420">
            <w:pPr>
              <w:rPr>
                <w:rFonts w:eastAsia="Calibri"/>
              </w:rPr>
            </w:pPr>
            <w:r w:rsidRPr="00E01BDE">
              <w:rPr>
                <w:rFonts w:eastAsia="Calibri"/>
              </w:rPr>
              <w:t>4</w:t>
            </w:r>
          </w:p>
        </w:tc>
        <w:tc>
          <w:tcPr>
            <w:tcW w:w="4318" w:type="dxa"/>
            <w:vAlign w:val="center"/>
          </w:tcPr>
          <w:p w:rsidR="005311FD" w:rsidRPr="00E01BDE" w:rsidRDefault="005311FD" w:rsidP="008C0420">
            <w:pPr>
              <w:rPr>
                <w:rFonts w:eastAsia="Calibri"/>
              </w:rPr>
            </w:pPr>
            <w:r w:rsidRPr="00E01BDE">
              <w:rPr>
                <w:shd w:val="clear" w:color="auto" w:fill="FFFFFF"/>
              </w:rPr>
              <w:t>Место ведения основной деятельности</w:t>
            </w:r>
          </w:p>
        </w:tc>
        <w:tc>
          <w:tcPr>
            <w:tcW w:w="5103" w:type="dxa"/>
          </w:tcPr>
          <w:p w:rsidR="005311FD" w:rsidRPr="00E01BDE" w:rsidRDefault="005311FD" w:rsidP="008C0420">
            <w:pPr>
              <w:rPr>
                <w:rFonts w:eastAsia="Calibri"/>
              </w:rPr>
            </w:pPr>
          </w:p>
        </w:tc>
      </w:tr>
    </w:tbl>
    <w:p w:rsidR="005311FD" w:rsidRPr="00FA0055" w:rsidRDefault="005311FD" w:rsidP="005311FD">
      <w:pPr>
        <w:jc w:val="both"/>
        <w:rPr>
          <w:rFonts w:eastAsia="Calibri"/>
          <w:i/>
          <w:iCs/>
        </w:rPr>
      </w:pPr>
      <w:r w:rsidRPr="00FA0055">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rsidR="005311FD" w:rsidRPr="00E01BDE"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3"/>
        <w:gridCol w:w="4978"/>
      </w:tblGrid>
      <w:tr w:rsidR="005311FD" w:rsidRPr="00E01BDE" w:rsidTr="008C0420">
        <w:trPr>
          <w:trHeight w:val="397"/>
          <w:jc w:val="center"/>
        </w:trPr>
        <w:tc>
          <w:tcPr>
            <w:tcW w:w="9881" w:type="dxa"/>
            <w:gridSpan w:val="2"/>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Сообщение составлено:</w:t>
            </w:r>
          </w:p>
        </w:tc>
      </w:tr>
      <w:tr w:rsidR="005311FD" w:rsidRPr="00E01BDE" w:rsidTr="008C0420">
        <w:trPr>
          <w:trHeight w:val="563"/>
          <w:jc w:val="center"/>
        </w:trPr>
        <w:tc>
          <w:tcPr>
            <w:tcW w:w="9881" w:type="dxa"/>
            <w:gridSpan w:val="2"/>
          </w:tcPr>
          <w:p w:rsidR="005311FD" w:rsidRPr="00E01BDE" w:rsidRDefault="005311FD" w:rsidP="008C0420">
            <w:pPr>
              <w:rPr>
                <w:rFonts w:eastAsia="Calibri"/>
              </w:rPr>
            </w:pPr>
          </w:p>
          <w:p w:rsidR="005311FD" w:rsidRPr="00E01BDE" w:rsidRDefault="005311FD" w:rsidP="008C0420">
            <w:pPr>
              <w:rPr>
                <w:rFonts w:eastAsia="Calibri"/>
              </w:rPr>
            </w:pPr>
            <w:r w:rsidRPr="00E01BDE">
              <w:rPr>
                <w:rFonts w:eastAsia="Calibri"/>
              </w:rPr>
              <w:t>____________                                            ____________                                              ____________</w:t>
            </w:r>
          </w:p>
          <w:p w:rsidR="005311FD" w:rsidRPr="00E01BDE" w:rsidRDefault="005311FD" w:rsidP="008C0420">
            <w:pPr>
              <w:rPr>
                <w:rFonts w:eastAsia="Calibri"/>
                <w:sz w:val="18"/>
                <w:szCs w:val="18"/>
              </w:rPr>
            </w:pPr>
            <w:r w:rsidRPr="00E01BDE">
              <w:rPr>
                <w:rFonts w:eastAsia="Calibri"/>
                <w:sz w:val="18"/>
                <w:szCs w:val="18"/>
              </w:rPr>
              <w:t xml:space="preserve">      должность                                                                 подпись                                                                             ФИО</w:t>
            </w:r>
          </w:p>
        </w:tc>
      </w:tr>
      <w:tr w:rsidR="005311FD" w:rsidRPr="00E01BDE" w:rsidTr="008C0420">
        <w:trPr>
          <w:trHeight w:val="403"/>
          <w:jc w:val="center"/>
        </w:trPr>
        <w:tc>
          <w:tcPr>
            <w:tcW w:w="4903" w:type="dxa"/>
            <w:vAlign w:val="center"/>
          </w:tcPr>
          <w:p w:rsidR="005311FD" w:rsidRPr="00E01BDE" w:rsidRDefault="005311FD" w:rsidP="008C0420">
            <w:pPr>
              <w:rPr>
                <w:rFonts w:eastAsia="Calibri"/>
              </w:rPr>
            </w:pPr>
            <w:r w:rsidRPr="00E01BDE">
              <w:t xml:space="preserve">Дата составления сообщения: </w:t>
            </w:r>
          </w:p>
        </w:tc>
        <w:tc>
          <w:tcPr>
            <w:tcW w:w="4978" w:type="dxa"/>
            <w:vAlign w:val="center"/>
          </w:tcPr>
          <w:p w:rsidR="005311FD" w:rsidRPr="00E01BDE" w:rsidRDefault="005311FD" w:rsidP="008C0420">
            <w:pPr>
              <w:jc w:val="center"/>
              <w:rPr>
                <w:rFonts w:eastAsia="Calibri"/>
              </w:rPr>
            </w:pPr>
            <w:r w:rsidRPr="00E01BDE">
              <w:t>«__» ____________ 20__ г.</w:t>
            </w:r>
          </w:p>
        </w:tc>
      </w:tr>
      <w:tr w:rsidR="005311FD" w:rsidRPr="00E01BDE" w:rsidTr="008C0420">
        <w:trPr>
          <w:trHeight w:val="421"/>
          <w:jc w:val="center"/>
        </w:trPr>
        <w:tc>
          <w:tcPr>
            <w:tcW w:w="4903" w:type="dxa"/>
            <w:vAlign w:val="center"/>
          </w:tcPr>
          <w:p w:rsidR="005311FD" w:rsidRPr="00E01BDE" w:rsidRDefault="005311FD" w:rsidP="008C0420">
            <w:pPr>
              <w:rPr>
                <w:rFonts w:eastAsia="Calibri"/>
              </w:rPr>
            </w:pPr>
            <w:r w:rsidRPr="00E01BDE">
              <w:t xml:space="preserve">Время составления сообщения: </w:t>
            </w:r>
          </w:p>
        </w:tc>
        <w:tc>
          <w:tcPr>
            <w:tcW w:w="4978" w:type="dxa"/>
            <w:vAlign w:val="center"/>
          </w:tcPr>
          <w:p w:rsidR="005311FD" w:rsidRPr="00E01BDE" w:rsidRDefault="005311FD" w:rsidP="008C0420">
            <w:pPr>
              <w:jc w:val="center"/>
            </w:pPr>
            <w:proofErr w:type="spellStart"/>
            <w:r w:rsidRPr="00E01BDE">
              <w:t>__</w:t>
            </w:r>
            <w:proofErr w:type="gramStart"/>
            <w:r w:rsidRPr="00E01BDE">
              <w:t>ч</w:t>
            </w:r>
            <w:proofErr w:type="spellEnd"/>
            <w:proofErr w:type="gramEnd"/>
            <w:r w:rsidRPr="00E01BDE">
              <w:t>. ___ мин.</w:t>
            </w:r>
          </w:p>
        </w:tc>
      </w:tr>
      <w:tr w:rsidR="005311FD" w:rsidRPr="00E01BDE" w:rsidTr="008C0420">
        <w:trPr>
          <w:trHeight w:val="397"/>
          <w:jc w:val="center"/>
        </w:trPr>
        <w:tc>
          <w:tcPr>
            <w:tcW w:w="9881" w:type="dxa"/>
            <w:gridSpan w:val="2"/>
            <w:shd w:val="clear" w:color="auto" w:fill="D9D9D9" w:themeFill="background1" w:themeFillShade="D9"/>
          </w:tcPr>
          <w:p w:rsidR="005311FD" w:rsidRPr="00E01BDE" w:rsidRDefault="005311FD" w:rsidP="008C0420">
            <w:pPr>
              <w:jc w:val="center"/>
              <w:rPr>
                <w:rFonts w:eastAsia="Calibri"/>
                <w:b/>
              </w:rPr>
            </w:pPr>
            <w:r w:rsidRPr="00E01BDE">
              <w:rPr>
                <w:rFonts w:eastAsia="Calibri"/>
                <w:b/>
              </w:rPr>
              <w:t xml:space="preserve">Решение </w:t>
            </w:r>
            <w:r w:rsidRPr="00E01BDE">
              <w:rPr>
                <w:b/>
              </w:rPr>
              <w:t>Специального должностного лица, принятого в отношении сообщения, и его мотивированное обоснование</w:t>
            </w:r>
          </w:p>
        </w:tc>
      </w:tr>
      <w:tr w:rsidR="005311FD" w:rsidRPr="00E01BDE" w:rsidTr="008C0420">
        <w:trPr>
          <w:trHeight w:val="157"/>
          <w:jc w:val="center"/>
        </w:trPr>
        <w:tc>
          <w:tcPr>
            <w:tcW w:w="9881" w:type="dxa"/>
            <w:gridSpan w:val="2"/>
            <w:shd w:val="clear" w:color="auto" w:fill="FFFFFF" w:themeFill="background1"/>
          </w:tcPr>
          <w:p w:rsidR="005311FD" w:rsidRPr="00E01BDE" w:rsidRDefault="005311FD" w:rsidP="008C0420">
            <w:pPr>
              <w:rPr>
                <w:rFonts w:eastAsia="Calibri"/>
              </w:rPr>
            </w:pPr>
          </w:p>
          <w:p w:rsidR="005311FD" w:rsidRPr="00E01BDE" w:rsidRDefault="005311FD" w:rsidP="008C0420">
            <w:pPr>
              <w:spacing w:line="360" w:lineRule="auto"/>
              <w:rPr>
                <w:rFonts w:eastAsia="Calibri"/>
              </w:rPr>
            </w:pPr>
            <w:r w:rsidRPr="00E01BDE">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1FD" w:rsidRPr="00E01BDE" w:rsidRDefault="005311FD" w:rsidP="008C0420">
            <w:pPr>
              <w:rPr>
                <w:rFonts w:eastAsia="Calibri"/>
              </w:rPr>
            </w:pPr>
          </w:p>
        </w:tc>
      </w:tr>
      <w:tr w:rsidR="005311FD" w:rsidRPr="00E01BDE" w:rsidTr="008C0420">
        <w:trPr>
          <w:trHeight w:val="729"/>
          <w:jc w:val="center"/>
        </w:trPr>
        <w:tc>
          <w:tcPr>
            <w:tcW w:w="9881" w:type="dxa"/>
            <w:gridSpan w:val="2"/>
          </w:tcPr>
          <w:p w:rsidR="005311FD" w:rsidRPr="00E01BDE" w:rsidRDefault="005311FD" w:rsidP="008C0420">
            <w:pPr>
              <w:rPr>
                <w:rFonts w:eastAsia="Calibri"/>
              </w:rPr>
            </w:pPr>
          </w:p>
          <w:p w:rsidR="005311FD" w:rsidRPr="00E01BDE" w:rsidRDefault="005311FD" w:rsidP="008C0420">
            <w:pPr>
              <w:rPr>
                <w:rFonts w:eastAsia="Calibri"/>
              </w:rPr>
            </w:pPr>
            <w:r w:rsidRPr="00E01BDE">
              <w:rPr>
                <w:rFonts w:eastAsia="Calibri"/>
              </w:rPr>
              <w:t xml:space="preserve">Дата принятия решения: «___» ____________ 20__ г. </w:t>
            </w:r>
          </w:p>
          <w:p w:rsidR="005311FD" w:rsidRPr="00E01BDE" w:rsidRDefault="005311FD" w:rsidP="008C0420">
            <w:pPr>
              <w:rPr>
                <w:rFonts w:eastAsia="Calibri"/>
              </w:rPr>
            </w:pPr>
            <w:r w:rsidRPr="00E01BDE">
              <w:rPr>
                <w:rFonts w:eastAsia="Calibri"/>
              </w:rPr>
              <w:t>____________                                            ____________                                              ____________</w:t>
            </w:r>
          </w:p>
          <w:p w:rsidR="005311FD" w:rsidRPr="00E01BDE" w:rsidRDefault="005311FD" w:rsidP="008C0420">
            <w:pPr>
              <w:rPr>
                <w:rFonts w:eastAsia="Calibri"/>
              </w:rPr>
            </w:pPr>
            <w:r w:rsidRPr="00E01BDE">
              <w:rPr>
                <w:rFonts w:eastAsia="Calibri"/>
                <w:sz w:val="18"/>
                <w:szCs w:val="18"/>
              </w:rPr>
              <w:t xml:space="preserve">      должность                                                                 подпись                                                                             ФИО</w:t>
            </w:r>
          </w:p>
        </w:tc>
      </w:tr>
    </w:tbl>
    <w:p w:rsidR="005311FD" w:rsidRPr="00E01BDE" w:rsidRDefault="005311FD" w:rsidP="005311FD">
      <w:pPr>
        <w:jc w:val="both"/>
        <w:rPr>
          <w:rFonts w:eastAsia="Calibri"/>
        </w:rPr>
      </w:pPr>
      <w:r w:rsidRPr="00E01BDE">
        <w:rPr>
          <w:rFonts w:eastAsia="Calibri"/>
        </w:rPr>
        <w:t xml:space="preserve">              </w:t>
      </w:r>
      <w:r w:rsidRPr="00E01BDE">
        <w:rPr>
          <w:rFonts w:eastAsia="Calibri"/>
        </w:rPr>
        <w:br/>
      </w:r>
    </w:p>
    <w:tbl>
      <w:tblPr>
        <w:tblStyle w:val="a3"/>
        <w:tblW w:w="0" w:type="auto"/>
        <w:tblInd w:w="250" w:type="dxa"/>
        <w:tblLayout w:type="fixed"/>
        <w:tblLook w:val="04A0"/>
      </w:tblPr>
      <w:tblGrid>
        <w:gridCol w:w="9865"/>
      </w:tblGrid>
      <w:tr w:rsidR="005311FD" w:rsidRPr="00E01BDE" w:rsidTr="008C0420">
        <w:trPr>
          <w:trHeight w:val="567"/>
        </w:trPr>
        <w:tc>
          <w:tcPr>
            <w:tcW w:w="9865" w:type="dxa"/>
            <w:shd w:val="clear" w:color="auto" w:fill="D9D9D9" w:themeFill="background1" w:themeFillShade="D9"/>
            <w:vAlign w:val="center"/>
          </w:tcPr>
          <w:p w:rsidR="005311FD" w:rsidRPr="00E01BDE" w:rsidRDefault="005311FD" w:rsidP="008C0420">
            <w:pPr>
              <w:jc w:val="center"/>
              <w:rPr>
                <w:rFonts w:eastAsia="Calibri"/>
                <w:b/>
              </w:rPr>
            </w:pPr>
            <w:r w:rsidRPr="00E01BDE">
              <w:rPr>
                <w:rFonts w:eastAsia="Calibri"/>
                <w:b/>
              </w:rPr>
              <w:t xml:space="preserve">Дополнительные меры (иные действия), принятые в отношении клиента в связи с </w:t>
            </w:r>
            <w:r>
              <w:rPr>
                <w:rFonts w:eastAsia="Calibri"/>
                <w:b/>
              </w:rPr>
              <w:t>обнаружением</w:t>
            </w:r>
            <w:r w:rsidRPr="00E01BDE">
              <w:rPr>
                <w:rFonts w:eastAsia="Calibri"/>
                <w:b/>
              </w:rPr>
              <w:t xml:space="preserve"> </w:t>
            </w:r>
            <w:r>
              <w:rPr>
                <w:rFonts w:eastAsia="Calibri"/>
                <w:b/>
              </w:rPr>
              <w:t>подозрительной</w:t>
            </w:r>
            <w:r w:rsidRPr="00E01BDE">
              <w:rPr>
                <w:rFonts w:eastAsia="Calibri"/>
                <w:b/>
              </w:rPr>
              <w:t xml:space="preserve"> операции (сделки) или ее признаков</w:t>
            </w:r>
          </w:p>
        </w:tc>
      </w:tr>
      <w:tr w:rsidR="005311FD" w:rsidRPr="00E01BDE" w:rsidTr="008C0420">
        <w:trPr>
          <w:trHeight w:val="1615"/>
        </w:trPr>
        <w:tc>
          <w:tcPr>
            <w:tcW w:w="9865" w:type="dxa"/>
          </w:tcPr>
          <w:p w:rsidR="005311FD" w:rsidRPr="00E01BDE" w:rsidRDefault="005311FD" w:rsidP="008C0420">
            <w:pPr>
              <w:spacing w:before="240" w:line="360" w:lineRule="auto"/>
              <w:jc w:val="both"/>
              <w:rPr>
                <w:rFonts w:eastAsia="Calibri"/>
              </w:rPr>
            </w:pPr>
            <w:r w:rsidRPr="00E01BDE">
              <w:rPr>
                <w:rFonts w:eastAsia="Calibri"/>
                <w:i/>
              </w:rPr>
              <w:lastRenderedPageBreak/>
              <w:t>______________________________________________________________________________</w:t>
            </w:r>
            <w:r>
              <w:rPr>
                <w:rFonts w:eastAsia="Calibri"/>
              </w:rPr>
              <w:t>_</w:t>
            </w:r>
          </w:p>
          <w:p w:rsidR="005311FD" w:rsidRPr="00E01BDE" w:rsidRDefault="005311FD" w:rsidP="008C0420">
            <w:pPr>
              <w:spacing w:line="360" w:lineRule="auto"/>
              <w:jc w:val="both"/>
              <w:rPr>
                <w:rFonts w:eastAsia="Calibri"/>
              </w:rPr>
            </w:pPr>
            <w:r w:rsidRPr="00E01BDE">
              <w:rPr>
                <w:rFonts w:eastAsia="Calibri"/>
              </w:rPr>
              <w:t>_______________________________________________________</w:t>
            </w:r>
            <w:r>
              <w:rPr>
                <w:rFonts w:eastAsia="Calibri"/>
              </w:rPr>
              <w:t>________________________</w:t>
            </w:r>
          </w:p>
          <w:p w:rsidR="005311FD" w:rsidRPr="00E01BDE" w:rsidRDefault="005311FD" w:rsidP="008C0420">
            <w:pPr>
              <w:spacing w:line="360" w:lineRule="auto"/>
              <w:jc w:val="both"/>
              <w:rPr>
                <w:rFonts w:eastAsia="Calibri"/>
              </w:rPr>
            </w:pPr>
            <w:r w:rsidRPr="00E01BDE">
              <w:rPr>
                <w:rFonts w:eastAsia="Calibri"/>
              </w:rPr>
              <w:t>_______________________________________________________</w:t>
            </w:r>
            <w:r>
              <w:rPr>
                <w:rFonts w:eastAsia="Calibri"/>
              </w:rPr>
              <w:t>________________________</w:t>
            </w:r>
          </w:p>
        </w:tc>
      </w:tr>
    </w:tbl>
    <w:p w:rsidR="005311FD" w:rsidRPr="00E01BDE" w:rsidRDefault="005311FD" w:rsidP="005311FD">
      <w:pPr>
        <w:jc w:val="both"/>
        <w:rPr>
          <w:rFonts w:eastAsia="Calibri"/>
        </w:rPr>
      </w:pPr>
    </w:p>
    <w:p w:rsidR="005311FD" w:rsidRDefault="005311FD" w:rsidP="005311FD">
      <w:pPr>
        <w:ind w:right="-285"/>
        <w:jc w:val="both"/>
        <w:rPr>
          <w:color w:val="FF0000"/>
        </w:rPr>
      </w:pPr>
    </w:p>
    <w:p w:rsidR="005311FD" w:rsidRPr="00325E44" w:rsidRDefault="005311FD" w:rsidP="005311FD">
      <w:pPr>
        <w:ind w:right="-285"/>
        <w:jc w:val="both"/>
        <w:rPr>
          <w:b/>
        </w:rPr>
      </w:pPr>
      <w:r>
        <w:rPr>
          <w:b/>
        </w:rPr>
        <w:t>Приложение № 3.</w:t>
      </w:r>
      <w:r>
        <w:rPr>
          <w:b/>
          <w:lang w:val="en-US"/>
        </w:rPr>
        <w:t xml:space="preserve"> </w:t>
      </w:r>
    </w:p>
    <w:p w:rsidR="005311FD" w:rsidRPr="00E01BDE" w:rsidRDefault="005311FD" w:rsidP="005311FD">
      <w:pPr>
        <w:jc w:val="center"/>
        <w:rPr>
          <w:b/>
          <w:u w:val="single"/>
        </w:rPr>
      </w:pPr>
      <w:r w:rsidRPr="00E01BDE">
        <w:rPr>
          <w:b/>
          <w:u w:val="single"/>
        </w:rPr>
        <w:t>ПЕРЕЧНИ ЛИЦ</w:t>
      </w:r>
    </w:p>
    <w:p w:rsidR="005311FD" w:rsidRPr="00E01BDE" w:rsidRDefault="005311FD" w:rsidP="005311FD">
      <w:pPr>
        <w:jc w:val="center"/>
        <w:rPr>
          <w:b/>
        </w:rPr>
      </w:pPr>
      <w:r w:rsidRPr="00E01BDE">
        <w:rPr>
          <w:b/>
          <w:lang w:val="en-US"/>
        </w:rPr>
        <w:t>I</w:t>
      </w:r>
      <w:r w:rsidRPr="00E01BDE">
        <w:rPr>
          <w:b/>
        </w:rPr>
        <w:t>. ПРИМЕРНЫЙ ПЕРЕЧЕНЬ ИНОСТРАННЫХ ПУБЛИЧНЫХ ДОЛЖНОСТНЫХ ЛИЦ</w:t>
      </w:r>
    </w:p>
    <w:p w:rsidR="005311FD" w:rsidRPr="00E01BDE" w:rsidRDefault="005311FD" w:rsidP="005311FD">
      <w:pPr>
        <w:jc w:val="center"/>
        <w:rPr>
          <w:b/>
        </w:rPr>
      </w:pPr>
      <w:r w:rsidRPr="00E01BDE">
        <w:rPr>
          <w:b/>
        </w:rPr>
        <w:t>1. Иностранные публичные должностные лица:</w:t>
      </w:r>
    </w:p>
    <w:p w:rsidR="005311FD" w:rsidRPr="00E01BDE" w:rsidRDefault="005311FD" w:rsidP="005311FD"/>
    <w:p w:rsidR="005311FD" w:rsidRPr="00E01BDE" w:rsidRDefault="005311FD" w:rsidP="005311FD">
      <w:pPr>
        <w:ind w:firstLine="567"/>
        <w:jc w:val="both"/>
      </w:pPr>
      <w:proofErr w:type="gramStart"/>
      <w:r w:rsidRPr="00E01BDE">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E01BDE">
        <w:t>Вольфсбергской</w:t>
      </w:r>
      <w:proofErr w:type="spellEnd"/>
      <w:r w:rsidRPr="00E01BDE">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p>
    <w:p w:rsidR="005311FD" w:rsidRPr="00E01BDE" w:rsidRDefault="005311FD" w:rsidP="005311FD">
      <w:pPr>
        <w:jc w:val="both"/>
      </w:pPr>
    </w:p>
    <w:p w:rsidR="005311FD" w:rsidRPr="00E01BDE" w:rsidRDefault="005311FD" w:rsidP="005311FD">
      <w:pPr>
        <w:jc w:val="both"/>
      </w:pPr>
      <w:r w:rsidRPr="00E01BDE">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rsidR="005311FD" w:rsidRPr="00E01BDE" w:rsidRDefault="005311FD" w:rsidP="005311FD">
      <w:pPr>
        <w:jc w:val="both"/>
      </w:pPr>
      <w:r w:rsidRPr="00E01BDE">
        <w:t>1) Главы государств (в том числе правящие королевские династии) или правительств;</w:t>
      </w:r>
    </w:p>
    <w:p w:rsidR="005311FD" w:rsidRPr="00E01BDE" w:rsidRDefault="005311FD" w:rsidP="005311FD">
      <w:pPr>
        <w:jc w:val="both"/>
      </w:pPr>
      <w:r w:rsidRPr="00E01BDE">
        <w:t>2) Министры, их заместители и помощники;</w:t>
      </w:r>
    </w:p>
    <w:p w:rsidR="005311FD" w:rsidRPr="00E01BDE" w:rsidRDefault="005311FD" w:rsidP="005311FD">
      <w:pPr>
        <w:jc w:val="both"/>
      </w:pPr>
      <w:r w:rsidRPr="00E01BDE">
        <w:t>3) Высшие правительственные чиновники;</w:t>
      </w:r>
    </w:p>
    <w:p w:rsidR="005311FD" w:rsidRPr="00E01BDE" w:rsidRDefault="005311FD" w:rsidP="005311FD">
      <w:pPr>
        <w:jc w:val="both"/>
      </w:pPr>
      <w:r w:rsidRPr="00E01BDE">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rsidR="005311FD" w:rsidRPr="00E01BDE" w:rsidRDefault="005311FD" w:rsidP="005311FD">
      <w:pPr>
        <w:jc w:val="both"/>
      </w:pPr>
      <w:r w:rsidRPr="00E01BDE">
        <w:t>5) Государственный прокурор и его заместители;</w:t>
      </w:r>
    </w:p>
    <w:p w:rsidR="005311FD" w:rsidRPr="00E01BDE" w:rsidRDefault="005311FD" w:rsidP="005311FD">
      <w:pPr>
        <w:jc w:val="both"/>
      </w:pPr>
      <w:r w:rsidRPr="00E01BDE">
        <w:t>6) Высшие военные чиновники (начальники генеральных штабов, верховные главнокомандующие и т.д.);</w:t>
      </w:r>
    </w:p>
    <w:p w:rsidR="005311FD" w:rsidRPr="00E01BDE" w:rsidRDefault="005311FD" w:rsidP="005311FD">
      <w:pPr>
        <w:jc w:val="both"/>
      </w:pPr>
      <w:r w:rsidRPr="00E01BDE">
        <w:t>7) Руководители и члены Советов директоров Национальных Банков;</w:t>
      </w:r>
    </w:p>
    <w:p w:rsidR="005311FD" w:rsidRPr="00E01BDE" w:rsidRDefault="005311FD" w:rsidP="005311FD">
      <w:pPr>
        <w:jc w:val="both"/>
      </w:pPr>
      <w:r w:rsidRPr="00E01BDE">
        <w:t>8) Послы;</w:t>
      </w:r>
    </w:p>
    <w:p w:rsidR="005311FD" w:rsidRPr="00E01BDE" w:rsidRDefault="005311FD" w:rsidP="005311FD">
      <w:pPr>
        <w:jc w:val="both"/>
      </w:pPr>
      <w:r w:rsidRPr="00E01BDE">
        <w:t>9) Руководители государственных корпораций;</w:t>
      </w:r>
    </w:p>
    <w:p w:rsidR="005311FD" w:rsidRPr="00E01BDE" w:rsidRDefault="005311FD" w:rsidP="005311FD">
      <w:pPr>
        <w:jc w:val="both"/>
      </w:pPr>
      <w:r w:rsidRPr="00E01BDE">
        <w:t>10) Члены Парламента или иного законодательного органа и т.д.</w:t>
      </w:r>
    </w:p>
    <w:p w:rsidR="005311FD" w:rsidRPr="00E01BDE" w:rsidRDefault="005311FD" w:rsidP="005311FD">
      <w:pPr>
        <w:ind w:firstLine="567"/>
        <w:jc w:val="both"/>
      </w:pPr>
      <w:r w:rsidRPr="00E01BDE">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rsidR="005311FD" w:rsidRPr="00E01BDE" w:rsidRDefault="005311FD" w:rsidP="005311FD">
      <w:pPr>
        <w:jc w:val="both"/>
      </w:pPr>
    </w:p>
    <w:p w:rsidR="005311FD" w:rsidRPr="00E01BDE" w:rsidRDefault="005311FD" w:rsidP="005311FD">
      <w:pPr>
        <w:jc w:val="center"/>
        <w:rPr>
          <w:b/>
        </w:rPr>
      </w:pPr>
      <w:r w:rsidRPr="00E01BDE">
        <w:rPr>
          <w:b/>
        </w:rPr>
        <w:t>2. Лица, облеченные общественным доверием, в частности:</w:t>
      </w:r>
    </w:p>
    <w:p w:rsidR="005311FD" w:rsidRPr="00E01BDE" w:rsidRDefault="005311FD" w:rsidP="005311FD">
      <w:pPr>
        <w:jc w:val="center"/>
      </w:pPr>
    </w:p>
    <w:p w:rsidR="005311FD" w:rsidRPr="00E01BDE" w:rsidRDefault="005311FD" w:rsidP="005311FD">
      <w:pPr>
        <w:autoSpaceDE w:val="0"/>
        <w:autoSpaceDN w:val="0"/>
        <w:adjustRightInd w:val="0"/>
        <w:jc w:val="both"/>
        <w:rPr>
          <w:rFonts w:eastAsia="Calibri"/>
        </w:rPr>
      </w:pPr>
      <w:proofErr w:type="gramStart"/>
      <w:r w:rsidRPr="00E01BDE">
        <w:rPr>
          <w:rFonts w:eastAsia="Calibri"/>
        </w:rPr>
        <w:t>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w:t>
      </w:r>
      <w:proofErr w:type="gramEnd"/>
      <w:r w:rsidRPr="00E01BDE">
        <w:rPr>
          <w:rFonts w:eastAsia="Calibri"/>
        </w:rPr>
        <w:t xml:space="preserve"> Европарламента;  </w:t>
      </w:r>
    </w:p>
    <w:p w:rsidR="005311FD" w:rsidRPr="00E01BDE" w:rsidRDefault="005311FD" w:rsidP="005311FD">
      <w:pPr>
        <w:jc w:val="both"/>
        <w:rPr>
          <w:rFonts w:eastAsia="Calibri"/>
        </w:rPr>
      </w:pPr>
      <w:r w:rsidRPr="00E01BDE">
        <w:rPr>
          <w:rFonts w:eastAsia="Calibri"/>
        </w:rPr>
        <w:lastRenderedPageBreak/>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rsidR="005311FD" w:rsidRPr="00E01BDE" w:rsidRDefault="005311FD" w:rsidP="005311FD">
      <w:pPr>
        <w:ind w:firstLine="720"/>
        <w:jc w:val="both"/>
        <w:rPr>
          <w:rFonts w:eastAsia="Calibri"/>
          <w:b/>
          <w:i/>
          <w:snapToGrid w:val="0"/>
        </w:rPr>
      </w:pPr>
    </w:p>
    <w:p w:rsidR="005311FD" w:rsidRPr="00E01BDE" w:rsidRDefault="005311FD" w:rsidP="005311FD">
      <w:pPr>
        <w:ind w:firstLine="720"/>
        <w:jc w:val="both"/>
        <w:rPr>
          <w:rFonts w:eastAsia="Calibri"/>
          <w:snapToGrid w:val="0"/>
        </w:rPr>
      </w:pPr>
      <w:r w:rsidRPr="00E01BDE">
        <w:rPr>
          <w:rFonts w:eastAsia="Calibri"/>
          <w:b/>
          <w:i/>
          <w:snapToGrid w:val="0"/>
        </w:rPr>
        <w:t>Данный список не является исчерпывающим.</w:t>
      </w:r>
    </w:p>
    <w:p w:rsidR="005311FD" w:rsidRPr="00E01BDE" w:rsidRDefault="005311FD" w:rsidP="005311FD"/>
    <w:p w:rsidR="005311FD" w:rsidRPr="00E01BDE" w:rsidRDefault="005311FD" w:rsidP="005311FD">
      <w:r w:rsidRPr="00E01BDE">
        <w:t>************************************************************</w:t>
      </w:r>
      <w:r>
        <w:t>********************</w:t>
      </w:r>
    </w:p>
    <w:p w:rsidR="005311FD" w:rsidRPr="00AC23EA" w:rsidRDefault="005311FD" w:rsidP="005311FD">
      <w:pPr>
        <w:jc w:val="center"/>
        <w:rPr>
          <w:b/>
        </w:rPr>
      </w:pPr>
      <w:r w:rsidRPr="00AC23EA">
        <w:rPr>
          <w:b/>
          <w:lang w:val="en-US"/>
        </w:rPr>
        <w:t>II</w:t>
      </w:r>
      <w:r w:rsidRPr="00AC23EA">
        <w:rPr>
          <w:b/>
        </w:rPr>
        <w:t>. ПРИМЕРНЫЙ ПЕРЕЧЕНЬ ДОЛЖНОСТНЫХ ЛИЦ ПУБЛИЧНЫХ МЕЖДУНАРОДНЫХ ОРГАНИЗАЦИЙ</w:t>
      </w:r>
    </w:p>
    <w:p w:rsidR="005311FD" w:rsidRPr="00AC23EA" w:rsidRDefault="005311FD" w:rsidP="005311FD"/>
    <w:p w:rsidR="005311FD" w:rsidRPr="00AC23EA" w:rsidRDefault="005311FD" w:rsidP="005311FD">
      <w:pPr>
        <w:jc w:val="both"/>
        <w:rPr>
          <w:rFonts w:eastAsia="Calibri"/>
          <w:snapToGrid w:val="0"/>
        </w:rPr>
      </w:pPr>
      <w:r w:rsidRPr="00AC23EA">
        <w:rPr>
          <w:rFonts w:eastAsia="Calibri"/>
          <w:snapToGrid w:val="0"/>
        </w:rPr>
        <w:t xml:space="preserve">Согласно Конвенции </w:t>
      </w:r>
      <w:r w:rsidRPr="00AC23EA">
        <w:rPr>
          <w:rFonts w:eastAsia="Calibri"/>
        </w:rPr>
        <w:t xml:space="preserve">Организации Объединенных Наций </w:t>
      </w:r>
      <w:r w:rsidRPr="00AC23EA">
        <w:rPr>
          <w:rFonts w:eastAsia="Calibri"/>
          <w:snapToGrid w:val="0"/>
        </w:rPr>
        <w:t xml:space="preserve">против коррупции </w:t>
      </w:r>
      <w:r w:rsidRPr="00AC23EA">
        <w:rPr>
          <w:rFonts w:eastAsia="Calibri"/>
        </w:rPr>
        <w:t xml:space="preserve">(принята Генеральной Ассамблеей ООН 31 октября 2003 г.) </w:t>
      </w:r>
      <w:r w:rsidRPr="00AC23E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rsidR="005311FD" w:rsidRPr="00AC23EA" w:rsidRDefault="005311FD" w:rsidP="00307FF4">
      <w:pPr>
        <w:numPr>
          <w:ilvl w:val="0"/>
          <w:numId w:val="8"/>
        </w:numPr>
        <w:ind w:left="284" w:hanging="284"/>
        <w:jc w:val="both"/>
        <w:rPr>
          <w:rFonts w:eastAsia="Calibri"/>
          <w:snapToGrid w:val="0"/>
        </w:rPr>
      </w:pPr>
      <w:r w:rsidRPr="00AC23EA">
        <w:rPr>
          <w:rFonts w:eastAsia="Calibri"/>
          <w:snapToGrid w:val="0"/>
        </w:rPr>
        <w:t>Руководители, заместители руководителей международных и наднациональных организаций:</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Организация Объединенных Наций (ООН),</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Организация экономического развития и сотрудничества (ОЭСР)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Экономический и Социальный Совет ООН</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Организация стран – экспортеров нефти (ОПЕК)</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Международный олимпийский комитет (МОК)</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Всемирный банк (ВБ)</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Международный валютный фонд (МВФ)</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Европейская комиссия</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Европейский центральный банк (ЕЦБ)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 xml:space="preserve">Европарламент; </w:t>
      </w:r>
    </w:p>
    <w:p w:rsidR="005311FD" w:rsidRPr="00AC23EA" w:rsidRDefault="005311FD" w:rsidP="00307FF4">
      <w:pPr>
        <w:numPr>
          <w:ilvl w:val="0"/>
          <w:numId w:val="9"/>
        </w:numPr>
        <w:ind w:left="567" w:hanging="567"/>
        <w:jc w:val="both"/>
        <w:rPr>
          <w:rFonts w:eastAsia="Calibri"/>
          <w:snapToGrid w:val="0"/>
        </w:rPr>
      </w:pPr>
      <w:r w:rsidRPr="00AC23EA">
        <w:rPr>
          <w:rFonts w:eastAsia="Calibri"/>
          <w:snapToGrid w:val="0"/>
        </w:rPr>
        <w:t>и др.</w:t>
      </w:r>
    </w:p>
    <w:p w:rsidR="005311FD" w:rsidRPr="00AC23EA" w:rsidRDefault="005311FD" w:rsidP="00307FF4">
      <w:pPr>
        <w:numPr>
          <w:ilvl w:val="0"/>
          <w:numId w:val="8"/>
        </w:numPr>
        <w:ind w:left="284" w:hanging="284"/>
        <w:jc w:val="both"/>
        <w:rPr>
          <w:rFonts w:eastAsia="Calibri"/>
          <w:snapToGrid w:val="0"/>
        </w:rPr>
      </w:pPr>
      <w:r w:rsidRPr="00AC23EA">
        <w:rPr>
          <w:rFonts w:eastAsia="Calibri"/>
          <w:snapToGrid w:val="0"/>
        </w:rPr>
        <w:t>Руководители и члены международных и наднациональных судебных организаций:</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Международный суд ООН</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Европейский суд по правам человека</w:t>
      </w:r>
    </w:p>
    <w:p w:rsidR="005311FD" w:rsidRPr="00AC23EA" w:rsidRDefault="005311FD" w:rsidP="00307FF4">
      <w:pPr>
        <w:numPr>
          <w:ilvl w:val="0"/>
          <w:numId w:val="7"/>
        </w:numPr>
        <w:ind w:left="567" w:hanging="567"/>
        <w:jc w:val="both"/>
        <w:rPr>
          <w:rFonts w:eastAsia="Calibri"/>
          <w:snapToGrid w:val="0"/>
          <w:lang w:val="en-US"/>
        </w:rPr>
      </w:pPr>
      <w:r w:rsidRPr="00AC23EA">
        <w:rPr>
          <w:rFonts w:eastAsia="Calibri"/>
          <w:snapToGrid w:val="0"/>
        </w:rPr>
        <w:t xml:space="preserve">Суд Европейского союза </w:t>
      </w:r>
    </w:p>
    <w:p w:rsidR="005311FD" w:rsidRPr="00AC23EA" w:rsidRDefault="005311FD" w:rsidP="00307FF4">
      <w:pPr>
        <w:numPr>
          <w:ilvl w:val="0"/>
          <w:numId w:val="7"/>
        </w:numPr>
        <w:ind w:left="567" w:hanging="567"/>
        <w:jc w:val="both"/>
        <w:rPr>
          <w:rFonts w:eastAsia="Calibri"/>
          <w:snapToGrid w:val="0"/>
        </w:rPr>
      </w:pPr>
      <w:r w:rsidRPr="00AC23EA">
        <w:rPr>
          <w:rFonts w:eastAsia="Calibri"/>
          <w:snapToGrid w:val="0"/>
        </w:rPr>
        <w:t>и др.</w:t>
      </w:r>
    </w:p>
    <w:p w:rsidR="005311FD" w:rsidRPr="00AC23EA" w:rsidRDefault="005311FD" w:rsidP="005311FD">
      <w:pPr>
        <w:ind w:left="567" w:hanging="567"/>
        <w:jc w:val="both"/>
        <w:rPr>
          <w:rFonts w:eastAsia="Calibri"/>
          <w:snapToGrid w:val="0"/>
        </w:rPr>
      </w:pPr>
      <w:r w:rsidRPr="00AC23EA">
        <w:rPr>
          <w:rFonts w:eastAsia="Calibri"/>
          <w:snapToGrid w:val="0"/>
        </w:rPr>
        <w:t>Принадлежность лица к категории ПДЛМО также определяется в соответствии с рекомендациями ФАТФ.</w:t>
      </w:r>
    </w:p>
    <w:p w:rsidR="005311FD" w:rsidRPr="00AC23EA" w:rsidRDefault="005311FD" w:rsidP="005311FD">
      <w:pPr>
        <w:rPr>
          <w:rFonts w:eastAsia="Calibri"/>
          <w:i/>
          <w:snapToGrid w:val="0"/>
        </w:rPr>
      </w:pPr>
    </w:p>
    <w:p w:rsidR="005311FD" w:rsidRPr="00AC23EA" w:rsidRDefault="005311FD" w:rsidP="005311FD">
      <w:pPr>
        <w:rPr>
          <w:rFonts w:eastAsia="Calibri"/>
          <w:i/>
          <w:snapToGrid w:val="0"/>
        </w:rPr>
      </w:pPr>
      <w:r w:rsidRPr="00AC23EA">
        <w:rPr>
          <w:rFonts w:eastAsia="Calibri"/>
          <w:i/>
          <w:snapToGrid w:val="0"/>
        </w:rPr>
        <w:t>*************************************************************</w:t>
      </w:r>
    </w:p>
    <w:p w:rsidR="005311FD" w:rsidRPr="00AC23EA" w:rsidRDefault="005311FD" w:rsidP="005311FD">
      <w:pPr>
        <w:jc w:val="center"/>
        <w:rPr>
          <w:b/>
        </w:rPr>
      </w:pPr>
    </w:p>
    <w:p w:rsidR="005311FD" w:rsidRPr="00AC23EA" w:rsidRDefault="005311FD" w:rsidP="005311FD">
      <w:pPr>
        <w:jc w:val="center"/>
        <w:rPr>
          <w:b/>
        </w:rPr>
      </w:pPr>
      <w:r w:rsidRPr="00AC23EA">
        <w:rPr>
          <w:b/>
          <w:lang w:val="en-US"/>
        </w:rPr>
        <w:t>III</w:t>
      </w:r>
      <w:r w:rsidRPr="00AC23E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AC23EA" w:rsidRDefault="005311FD" w:rsidP="005311FD">
      <w:pPr>
        <w:shd w:val="clear" w:color="auto" w:fill="FFFFFF"/>
        <w:ind w:right="180"/>
        <w:jc w:val="both"/>
        <w:rPr>
          <w:rFonts w:eastAsia="Calibri"/>
        </w:rPr>
      </w:pPr>
    </w:p>
    <w:p w:rsidR="005311FD" w:rsidRPr="00AC23EA" w:rsidRDefault="005311FD" w:rsidP="005311FD">
      <w:pPr>
        <w:rPr>
          <w:rFonts w:eastAsia="Calibri"/>
        </w:rPr>
      </w:pPr>
    </w:p>
    <w:p w:rsidR="005311FD" w:rsidRPr="00AC23EA" w:rsidRDefault="005311FD" w:rsidP="00307FF4">
      <w:pPr>
        <w:numPr>
          <w:ilvl w:val="0"/>
          <w:numId w:val="6"/>
        </w:numPr>
        <w:jc w:val="center"/>
        <w:rPr>
          <w:b/>
        </w:rPr>
      </w:pPr>
      <w:r w:rsidRPr="00AC23EA">
        <w:rPr>
          <w:b/>
        </w:rPr>
        <w:lastRenderedPageBreak/>
        <w:t xml:space="preserve"> Лица, замещающие (занимающие) государственные должности Российской Федерации (</w:t>
      </w:r>
      <w:r w:rsidRPr="00AC23EA">
        <w:rPr>
          <w:b/>
          <w:i/>
        </w:rPr>
        <w:t>Указ Президента РФ от 11 января 1995 г. №32 «О государственных должностях Российской Федерации»</w:t>
      </w:r>
      <w:r w:rsidRPr="00AC23EA">
        <w:rPr>
          <w:b/>
        </w:rPr>
        <w:t>):</w:t>
      </w:r>
    </w:p>
    <w:p w:rsidR="005311FD" w:rsidRPr="00AC23EA" w:rsidRDefault="005311FD" w:rsidP="005311FD"/>
    <w:p w:rsidR="005311FD" w:rsidRPr="00AC23EA" w:rsidRDefault="005311FD" w:rsidP="00307FF4">
      <w:pPr>
        <w:pStyle w:val="af4"/>
        <w:numPr>
          <w:ilvl w:val="0"/>
          <w:numId w:val="5"/>
        </w:numPr>
        <w:jc w:val="both"/>
      </w:pPr>
      <w:r w:rsidRPr="00AC23EA">
        <w:t>Президент Российской Федерации</w:t>
      </w:r>
    </w:p>
    <w:p w:rsidR="005311FD" w:rsidRPr="00AC23EA" w:rsidRDefault="005311FD" w:rsidP="00307FF4">
      <w:pPr>
        <w:pStyle w:val="af4"/>
        <w:numPr>
          <w:ilvl w:val="0"/>
          <w:numId w:val="5"/>
        </w:numPr>
        <w:jc w:val="both"/>
      </w:pPr>
      <w:r w:rsidRPr="00AC23EA">
        <w:t>Председатель Правительства Российской Федерации</w:t>
      </w:r>
    </w:p>
    <w:p w:rsidR="005311FD" w:rsidRPr="00AC23EA" w:rsidRDefault="005311FD" w:rsidP="00307FF4">
      <w:pPr>
        <w:pStyle w:val="af4"/>
        <w:numPr>
          <w:ilvl w:val="0"/>
          <w:numId w:val="5"/>
        </w:numPr>
        <w:jc w:val="both"/>
      </w:pPr>
      <w:r w:rsidRPr="00AC23EA">
        <w:t>Первый заместитель Председателя Правительства Российской Федерации</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w:t>
      </w:r>
    </w:p>
    <w:p w:rsidR="005311FD" w:rsidRPr="00AC23EA" w:rsidRDefault="005311FD" w:rsidP="00307FF4">
      <w:pPr>
        <w:pStyle w:val="af4"/>
        <w:numPr>
          <w:ilvl w:val="0"/>
          <w:numId w:val="5"/>
        </w:numPr>
        <w:jc w:val="both"/>
      </w:pPr>
      <w:r w:rsidRPr="00AC23EA">
        <w:t>Заместитель Председателя Правительства Российской Федерации - Руководитель Аппарата Правительства Российской Федерации</w:t>
      </w:r>
    </w:p>
    <w:p w:rsidR="005311FD" w:rsidRPr="00AC23EA" w:rsidRDefault="005311FD" w:rsidP="00307FF4">
      <w:pPr>
        <w:pStyle w:val="af4"/>
        <w:numPr>
          <w:ilvl w:val="0"/>
          <w:numId w:val="5"/>
        </w:numPr>
        <w:jc w:val="both"/>
      </w:pPr>
      <w:r w:rsidRPr="00AC23EA">
        <w:t>Министр Российской Федерации - полномочный представитель Президента Российской Федерации в федеральном округе</w:t>
      </w:r>
    </w:p>
    <w:p w:rsidR="005311FD" w:rsidRPr="00AC23EA" w:rsidRDefault="005311FD" w:rsidP="00307FF4">
      <w:pPr>
        <w:pStyle w:val="af4"/>
        <w:numPr>
          <w:ilvl w:val="0"/>
          <w:numId w:val="5"/>
        </w:numPr>
      </w:pPr>
      <w:r w:rsidRPr="00AC23EA">
        <w:t>Министр Российской Федерации - Руководитель Аппарата Правительства Российской Федерации</w:t>
      </w:r>
    </w:p>
    <w:p w:rsidR="005311FD" w:rsidRPr="00AC23EA" w:rsidRDefault="005311FD" w:rsidP="00307FF4">
      <w:pPr>
        <w:pStyle w:val="af4"/>
        <w:numPr>
          <w:ilvl w:val="0"/>
          <w:numId w:val="5"/>
        </w:numPr>
        <w:jc w:val="both"/>
      </w:pPr>
      <w:r w:rsidRPr="00AC23EA">
        <w:t>Федеральный министр</w:t>
      </w:r>
    </w:p>
    <w:p w:rsidR="005311FD" w:rsidRPr="00AC23EA" w:rsidRDefault="005311FD" w:rsidP="00307FF4">
      <w:pPr>
        <w:pStyle w:val="af4"/>
        <w:numPr>
          <w:ilvl w:val="0"/>
          <w:numId w:val="5"/>
        </w:numPr>
        <w:jc w:val="both"/>
      </w:pPr>
      <w:r w:rsidRPr="00AC23EA">
        <w:t>Чрезвычайный и Полномочный Посол Российской Федерации (в иностранном государстве)</w:t>
      </w:r>
    </w:p>
    <w:p w:rsidR="005311FD" w:rsidRPr="00AC23EA" w:rsidRDefault="005311FD" w:rsidP="00307FF4">
      <w:pPr>
        <w:pStyle w:val="af4"/>
        <w:numPr>
          <w:ilvl w:val="0"/>
          <w:numId w:val="5"/>
        </w:numPr>
        <w:jc w:val="both"/>
      </w:pPr>
      <w:r w:rsidRPr="00AC23E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5311FD" w:rsidRPr="00AC23EA" w:rsidRDefault="005311FD" w:rsidP="00307FF4">
      <w:pPr>
        <w:pStyle w:val="af4"/>
        <w:numPr>
          <w:ilvl w:val="0"/>
          <w:numId w:val="5"/>
        </w:numPr>
        <w:jc w:val="both"/>
      </w:pPr>
      <w:r w:rsidRPr="00AC23EA">
        <w:t>Председатель Совета Федерации Федерального Собрания</w:t>
      </w:r>
    </w:p>
    <w:p w:rsidR="005311FD" w:rsidRPr="00AC23EA" w:rsidRDefault="005311FD" w:rsidP="00307FF4">
      <w:pPr>
        <w:pStyle w:val="af4"/>
        <w:numPr>
          <w:ilvl w:val="0"/>
          <w:numId w:val="5"/>
        </w:numPr>
        <w:jc w:val="both"/>
      </w:pPr>
      <w:r w:rsidRPr="00AC23EA">
        <w:t>Первый заместитель, заместитель Председателя Совета Федерации Федерального Собрания</w:t>
      </w:r>
    </w:p>
    <w:p w:rsidR="005311FD" w:rsidRPr="00AC23EA" w:rsidRDefault="005311FD" w:rsidP="00307FF4">
      <w:pPr>
        <w:pStyle w:val="af4"/>
        <w:numPr>
          <w:ilvl w:val="0"/>
          <w:numId w:val="5"/>
        </w:numPr>
        <w:jc w:val="both"/>
      </w:pPr>
      <w:r w:rsidRPr="00AC23EA">
        <w:t>Председатель, заместитель председателя комитета (комиссии) Совета Федерации Федерального Собрания</w:t>
      </w:r>
    </w:p>
    <w:p w:rsidR="005311FD" w:rsidRPr="00AC23EA" w:rsidRDefault="005311FD" w:rsidP="00307FF4">
      <w:pPr>
        <w:pStyle w:val="af4"/>
        <w:numPr>
          <w:ilvl w:val="0"/>
          <w:numId w:val="5"/>
        </w:numPr>
        <w:jc w:val="both"/>
      </w:pPr>
      <w:r w:rsidRPr="00AC23EA">
        <w:t>Член комитета (комиссии) Совета Федерации Федерального Собрания</w:t>
      </w:r>
    </w:p>
    <w:p w:rsidR="005311FD" w:rsidRPr="00AC23EA" w:rsidRDefault="005311FD" w:rsidP="00307FF4">
      <w:pPr>
        <w:pStyle w:val="af4"/>
        <w:numPr>
          <w:ilvl w:val="0"/>
          <w:numId w:val="5"/>
        </w:numPr>
        <w:jc w:val="both"/>
      </w:pPr>
      <w:r w:rsidRPr="00AC23EA">
        <w:t>Председатель Государственной Думы Федерального Собрания</w:t>
      </w:r>
    </w:p>
    <w:p w:rsidR="005311FD" w:rsidRPr="00AC23EA" w:rsidRDefault="005311FD" w:rsidP="00307FF4">
      <w:pPr>
        <w:pStyle w:val="af4"/>
        <w:numPr>
          <w:ilvl w:val="0"/>
          <w:numId w:val="5"/>
        </w:numPr>
        <w:jc w:val="both"/>
      </w:pPr>
      <w:r w:rsidRPr="00AC23EA">
        <w:t>Первый заместитель, заместитель Председателя Государственной Думы Федерального Собрания</w:t>
      </w:r>
    </w:p>
    <w:p w:rsidR="005311FD" w:rsidRPr="00AC23EA" w:rsidRDefault="005311FD" w:rsidP="00307FF4">
      <w:pPr>
        <w:pStyle w:val="af4"/>
        <w:numPr>
          <w:ilvl w:val="0"/>
          <w:numId w:val="5"/>
        </w:numPr>
        <w:jc w:val="both"/>
      </w:pPr>
      <w:r w:rsidRPr="00AC23EA">
        <w:t>Руководитель фракции в Государственной Думе Федерального Собрания</w:t>
      </w:r>
    </w:p>
    <w:p w:rsidR="005311FD" w:rsidRPr="00AC23EA" w:rsidRDefault="005311FD" w:rsidP="00307FF4">
      <w:pPr>
        <w:pStyle w:val="af4"/>
        <w:numPr>
          <w:ilvl w:val="0"/>
          <w:numId w:val="5"/>
        </w:numPr>
        <w:jc w:val="both"/>
      </w:pPr>
      <w:r w:rsidRPr="00AC23EA">
        <w:t>Председатель, заместитель председателя комитета (комиссии) Государственной Думы Федерального Собрания</w:t>
      </w:r>
    </w:p>
    <w:p w:rsidR="005311FD" w:rsidRPr="00AC23EA" w:rsidRDefault="005311FD" w:rsidP="00307FF4">
      <w:pPr>
        <w:pStyle w:val="af4"/>
        <w:numPr>
          <w:ilvl w:val="0"/>
          <w:numId w:val="5"/>
        </w:numPr>
        <w:jc w:val="both"/>
      </w:pPr>
      <w:r w:rsidRPr="00AC23EA">
        <w:t>Член комитета (комиссии) Государственной Думы Федерального Собрания</w:t>
      </w:r>
    </w:p>
    <w:p w:rsidR="005311FD" w:rsidRPr="00AC23EA" w:rsidRDefault="005311FD" w:rsidP="00307FF4">
      <w:pPr>
        <w:pStyle w:val="af4"/>
        <w:numPr>
          <w:ilvl w:val="0"/>
          <w:numId w:val="5"/>
        </w:numPr>
        <w:jc w:val="both"/>
      </w:pPr>
      <w:r w:rsidRPr="00AC23EA">
        <w:t>Председатель Конституционного Суда Российской Федерации</w:t>
      </w:r>
    </w:p>
    <w:p w:rsidR="005311FD" w:rsidRPr="00AC23EA" w:rsidRDefault="005311FD" w:rsidP="00307FF4">
      <w:pPr>
        <w:pStyle w:val="af4"/>
        <w:numPr>
          <w:ilvl w:val="0"/>
          <w:numId w:val="5"/>
        </w:numPr>
        <w:jc w:val="both"/>
      </w:pPr>
      <w:r w:rsidRPr="00AC23EA">
        <w:t>Заместитель Председателя Конституционного Суда Российской Федерации</w:t>
      </w:r>
    </w:p>
    <w:p w:rsidR="005311FD" w:rsidRPr="00AC23EA" w:rsidRDefault="005311FD" w:rsidP="00307FF4">
      <w:pPr>
        <w:pStyle w:val="af4"/>
        <w:numPr>
          <w:ilvl w:val="0"/>
          <w:numId w:val="5"/>
        </w:numPr>
        <w:jc w:val="both"/>
      </w:pPr>
      <w:r w:rsidRPr="00AC23EA">
        <w:t>Судья Конституционного Суда Российской Федерации</w:t>
      </w:r>
    </w:p>
    <w:p w:rsidR="005311FD" w:rsidRPr="00AC23EA" w:rsidRDefault="005311FD" w:rsidP="00307FF4">
      <w:pPr>
        <w:pStyle w:val="af4"/>
        <w:numPr>
          <w:ilvl w:val="0"/>
          <w:numId w:val="5"/>
        </w:numPr>
        <w:jc w:val="both"/>
      </w:pPr>
      <w:r w:rsidRPr="00AC23EA">
        <w:t>Председатель Верховного Суда Российской Федерации</w:t>
      </w:r>
    </w:p>
    <w:p w:rsidR="005311FD" w:rsidRPr="00AC23EA" w:rsidRDefault="005311FD" w:rsidP="00307FF4">
      <w:pPr>
        <w:pStyle w:val="af4"/>
        <w:numPr>
          <w:ilvl w:val="0"/>
          <w:numId w:val="5"/>
        </w:numPr>
        <w:jc w:val="both"/>
      </w:pPr>
      <w:r w:rsidRPr="00AC23EA">
        <w:t>Первый заместитель, заместитель Председателя Верховного Суда Российской Федерации</w:t>
      </w:r>
    </w:p>
    <w:p w:rsidR="005311FD" w:rsidRPr="00AC23EA" w:rsidRDefault="005311FD" w:rsidP="00307FF4">
      <w:pPr>
        <w:pStyle w:val="af4"/>
        <w:numPr>
          <w:ilvl w:val="0"/>
          <w:numId w:val="5"/>
        </w:numPr>
        <w:jc w:val="both"/>
      </w:pPr>
      <w:r w:rsidRPr="00AC23EA">
        <w:t>Судья Верховного Суда Российской Федерации</w:t>
      </w:r>
    </w:p>
    <w:p w:rsidR="005311FD" w:rsidRPr="00AC23EA" w:rsidRDefault="005311FD" w:rsidP="00307FF4">
      <w:pPr>
        <w:pStyle w:val="af4"/>
        <w:numPr>
          <w:ilvl w:val="0"/>
          <w:numId w:val="5"/>
        </w:numPr>
        <w:jc w:val="both"/>
      </w:pPr>
      <w:r w:rsidRPr="00AC23EA">
        <w:t>Генеральный прокурор Российской Федерации</w:t>
      </w:r>
    </w:p>
    <w:p w:rsidR="005311FD" w:rsidRPr="00AC23EA" w:rsidRDefault="005311FD" w:rsidP="00307FF4">
      <w:pPr>
        <w:pStyle w:val="af4"/>
        <w:numPr>
          <w:ilvl w:val="0"/>
          <w:numId w:val="5"/>
        </w:numPr>
        <w:jc w:val="both"/>
      </w:pPr>
      <w:r w:rsidRPr="00AC23EA">
        <w:t>Председатель Следственного комитета Российской Федерации</w:t>
      </w:r>
    </w:p>
    <w:p w:rsidR="005311FD" w:rsidRPr="00AC23EA" w:rsidRDefault="005311FD" w:rsidP="00307FF4">
      <w:pPr>
        <w:pStyle w:val="af4"/>
        <w:numPr>
          <w:ilvl w:val="0"/>
          <w:numId w:val="5"/>
        </w:numPr>
        <w:jc w:val="both"/>
      </w:pPr>
      <w:r w:rsidRPr="00AC23EA">
        <w:t>Секретарь Совета Безопасности Российской Федерации</w:t>
      </w:r>
    </w:p>
    <w:p w:rsidR="005311FD" w:rsidRPr="00AC23EA" w:rsidRDefault="005311FD" w:rsidP="00307FF4">
      <w:pPr>
        <w:pStyle w:val="af4"/>
        <w:numPr>
          <w:ilvl w:val="0"/>
          <w:numId w:val="5"/>
        </w:numPr>
        <w:jc w:val="both"/>
      </w:pPr>
      <w:r w:rsidRPr="00AC23EA">
        <w:t>Уполномоченный по правам человека</w:t>
      </w:r>
    </w:p>
    <w:p w:rsidR="005311FD" w:rsidRPr="00AC23EA" w:rsidRDefault="005311FD" w:rsidP="00307FF4">
      <w:pPr>
        <w:pStyle w:val="af4"/>
        <w:numPr>
          <w:ilvl w:val="0"/>
          <w:numId w:val="5"/>
        </w:numPr>
        <w:jc w:val="both"/>
      </w:pPr>
      <w:r w:rsidRPr="00AC23EA">
        <w:t>Уполномоченный при Президенте Российской Федерации по защите прав предпринимателей</w:t>
      </w:r>
    </w:p>
    <w:p w:rsidR="005311FD" w:rsidRPr="00AC23EA" w:rsidRDefault="005311FD" w:rsidP="00307FF4">
      <w:pPr>
        <w:pStyle w:val="af4"/>
        <w:numPr>
          <w:ilvl w:val="0"/>
          <w:numId w:val="5"/>
        </w:numPr>
        <w:jc w:val="both"/>
      </w:pPr>
      <w:r w:rsidRPr="00AC23EA">
        <w:t>Руководитель высшего государственного органа исполнительной власти субъекта Российской Федерации</w:t>
      </w:r>
    </w:p>
    <w:p w:rsidR="005311FD" w:rsidRPr="00AC23EA" w:rsidRDefault="005311FD" w:rsidP="00307FF4">
      <w:pPr>
        <w:pStyle w:val="af4"/>
        <w:numPr>
          <w:ilvl w:val="0"/>
          <w:numId w:val="5"/>
        </w:numPr>
        <w:jc w:val="both"/>
      </w:pPr>
      <w:r w:rsidRPr="00AC23EA">
        <w:t>Председатель Счетной палаты</w:t>
      </w:r>
    </w:p>
    <w:p w:rsidR="005311FD" w:rsidRPr="00AC23EA" w:rsidRDefault="005311FD" w:rsidP="00307FF4">
      <w:pPr>
        <w:pStyle w:val="af4"/>
        <w:numPr>
          <w:ilvl w:val="0"/>
          <w:numId w:val="5"/>
        </w:numPr>
        <w:jc w:val="both"/>
      </w:pPr>
      <w:r w:rsidRPr="00AC23EA">
        <w:t>Заместитель Председателя Счетной палаты</w:t>
      </w:r>
    </w:p>
    <w:p w:rsidR="005311FD" w:rsidRPr="00AC23EA" w:rsidRDefault="005311FD" w:rsidP="00307FF4">
      <w:pPr>
        <w:pStyle w:val="af4"/>
        <w:numPr>
          <w:ilvl w:val="0"/>
          <w:numId w:val="5"/>
        </w:numPr>
        <w:jc w:val="both"/>
      </w:pPr>
      <w:r w:rsidRPr="00AC23EA">
        <w:t>Аудитор Счетной палаты</w:t>
      </w:r>
    </w:p>
    <w:p w:rsidR="005311FD" w:rsidRPr="00AC23EA" w:rsidRDefault="005311FD" w:rsidP="00307FF4">
      <w:pPr>
        <w:pStyle w:val="af4"/>
        <w:numPr>
          <w:ilvl w:val="0"/>
          <w:numId w:val="5"/>
        </w:numPr>
        <w:jc w:val="both"/>
      </w:pPr>
      <w:r w:rsidRPr="00AC23EA">
        <w:lastRenderedPageBreak/>
        <w:t>Председатель Центрального банка Российской Федерации</w:t>
      </w:r>
    </w:p>
    <w:p w:rsidR="005311FD" w:rsidRPr="00AC23EA" w:rsidRDefault="005311FD" w:rsidP="00307FF4">
      <w:pPr>
        <w:pStyle w:val="af4"/>
        <w:numPr>
          <w:ilvl w:val="0"/>
          <w:numId w:val="5"/>
        </w:numPr>
        <w:jc w:val="both"/>
      </w:pPr>
      <w:r w:rsidRPr="00AC23EA">
        <w:t>Председатель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Заместитель Председателя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Секретарь Центральной избирательной комиссии Российской Федерации</w:t>
      </w:r>
    </w:p>
    <w:p w:rsidR="005311FD" w:rsidRPr="00AC23EA" w:rsidRDefault="005311FD" w:rsidP="00307FF4">
      <w:pPr>
        <w:pStyle w:val="af4"/>
        <w:numPr>
          <w:ilvl w:val="0"/>
          <w:numId w:val="5"/>
        </w:numPr>
        <w:jc w:val="both"/>
      </w:pPr>
      <w:r w:rsidRPr="00AC23EA">
        <w:t>Член Центральной избирательной комиссии Российской Федерации (замещающий должность на постоянной основе)</w:t>
      </w:r>
    </w:p>
    <w:p w:rsidR="005311FD" w:rsidRPr="00AC23EA" w:rsidRDefault="005311FD" w:rsidP="00307FF4">
      <w:pPr>
        <w:pStyle w:val="af4"/>
        <w:numPr>
          <w:ilvl w:val="0"/>
          <w:numId w:val="5"/>
        </w:numPr>
        <w:jc w:val="both"/>
      </w:pPr>
      <w:r w:rsidRPr="00AC23EA">
        <w:t>Председатель федерального суда</w:t>
      </w:r>
    </w:p>
    <w:p w:rsidR="005311FD" w:rsidRPr="00AC23EA" w:rsidRDefault="005311FD" w:rsidP="00307FF4">
      <w:pPr>
        <w:pStyle w:val="af4"/>
        <w:numPr>
          <w:ilvl w:val="0"/>
          <w:numId w:val="5"/>
        </w:numPr>
        <w:jc w:val="both"/>
      </w:pPr>
      <w:r w:rsidRPr="00AC23EA">
        <w:t>Заместитель председателя федерального суда</w:t>
      </w:r>
    </w:p>
    <w:p w:rsidR="005311FD" w:rsidRPr="00AC23EA" w:rsidRDefault="005311FD" w:rsidP="00307FF4">
      <w:pPr>
        <w:pStyle w:val="af4"/>
        <w:numPr>
          <w:ilvl w:val="0"/>
          <w:numId w:val="5"/>
        </w:numPr>
        <w:jc w:val="both"/>
      </w:pPr>
      <w:r w:rsidRPr="00AC23EA">
        <w:t>Судья федерального суда</w:t>
      </w:r>
    </w:p>
    <w:p w:rsidR="005311FD" w:rsidRPr="00E01BDE" w:rsidRDefault="005311FD" w:rsidP="00307FF4">
      <w:pPr>
        <w:pStyle w:val="af4"/>
        <w:numPr>
          <w:ilvl w:val="0"/>
          <w:numId w:val="5"/>
        </w:numPr>
        <w:jc w:val="both"/>
      </w:pPr>
      <w:r w:rsidRPr="00E01BDE">
        <w:t>Генеральный директор Судебного департамента при Верховном Суде Российской Федерации</w:t>
      </w:r>
    </w:p>
    <w:p w:rsidR="005311FD" w:rsidRPr="00E01BDE" w:rsidRDefault="005311FD" w:rsidP="005311FD">
      <w:pPr>
        <w:pStyle w:val="af4"/>
        <w:ind w:left="1440"/>
      </w:pPr>
    </w:p>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членов Совета директоров </w:t>
      </w:r>
    </w:p>
    <w:p w:rsidR="005311FD" w:rsidRPr="00E01BDE" w:rsidRDefault="005311FD" w:rsidP="005311FD">
      <w:pPr>
        <w:jc w:val="center"/>
        <w:rPr>
          <w:b/>
        </w:rPr>
      </w:pPr>
      <w:r w:rsidRPr="00E01BDE">
        <w:rPr>
          <w:b/>
        </w:rPr>
        <w:t>Центрального банка Российской Федерации:</w:t>
      </w:r>
    </w:p>
    <w:p w:rsidR="005311FD" w:rsidRPr="00E01BDE" w:rsidRDefault="005311FD" w:rsidP="005311FD"/>
    <w:p w:rsidR="005311FD" w:rsidRPr="00E01BDE" w:rsidRDefault="005311FD" w:rsidP="00307FF4">
      <w:pPr>
        <w:pStyle w:val="af4"/>
        <w:numPr>
          <w:ilvl w:val="0"/>
          <w:numId w:val="3"/>
        </w:numPr>
      </w:pPr>
      <w:r w:rsidRPr="00E01BDE">
        <w:t xml:space="preserve">Председатель Центрального банка Российской Федерации (Банка России) </w:t>
      </w:r>
    </w:p>
    <w:p w:rsidR="005311FD" w:rsidRPr="00E01BDE" w:rsidRDefault="005311FD" w:rsidP="00307FF4">
      <w:pPr>
        <w:pStyle w:val="af4"/>
        <w:numPr>
          <w:ilvl w:val="0"/>
          <w:numId w:val="3"/>
        </w:numPr>
      </w:pPr>
      <w:r w:rsidRPr="00E01BDE">
        <w:t>Первый заместитель Председателя Банка России</w:t>
      </w:r>
    </w:p>
    <w:p w:rsidR="005311FD" w:rsidRPr="00E01BDE" w:rsidRDefault="005311FD" w:rsidP="00307FF4">
      <w:pPr>
        <w:pStyle w:val="af4"/>
        <w:numPr>
          <w:ilvl w:val="0"/>
          <w:numId w:val="3"/>
        </w:numPr>
      </w:pPr>
      <w:r w:rsidRPr="00E01BDE">
        <w:t>Заместитель Председателя Банка России</w:t>
      </w:r>
    </w:p>
    <w:p w:rsidR="005311FD" w:rsidRPr="00E01BDE" w:rsidRDefault="005311FD" w:rsidP="00307FF4">
      <w:pPr>
        <w:pStyle w:val="af4"/>
        <w:numPr>
          <w:ilvl w:val="0"/>
          <w:numId w:val="3"/>
        </w:numPr>
      </w:pPr>
      <w:r w:rsidRPr="00E01BDE">
        <w:t>Советник Председателя Банка России</w:t>
      </w:r>
    </w:p>
    <w:p w:rsidR="005311FD" w:rsidRPr="00E01BDE" w:rsidRDefault="005311FD" w:rsidP="00307FF4">
      <w:pPr>
        <w:pStyle w:val="af4"/>
        <w:numPr>
          <w:ilvl w:val="0"/>
          <w:numId w:val="3"/>
        </w:numPr>
      </w:pPr>
      <w:r w:rsidRPr="00E01BDE">
        <w:t>Начальник Северо-Западного главного управления Банка России</w:t>
      </w:r>
    </w:p>
    <w:p w:rsidR="005311FD" w:rsidRPr="00E01BDE" w:rsidRDefault="005311FD" w:rsidP="005311FD">
      <w:pPr>
        <w:jc w:val="center"/>
      </w:pPr>
    </w:p>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E01BDE" w:rsidRDefault="005311FD" w:rsidP="005311FD">
      <w:pPr>
        <w:autoSpaceDE w:val="0"/>
        <w:autoSpaceDN w:val="0"/>
        <w:adjustRightInd w:val="0"/>
        <w:jc w:val="both"/>
        <w:rPr>
          <w:rFonts w:eastAsia="Calibri"/>
        </w:rPr>
      </w:pPr>
    </w:p>
    <w:p w:rsidR="005311FD" w:rsidRPr="00E01BDE" w:rsidRDefault="005311FD" w:rsidP="00307FF4">
      <w:pPr>
        <w:pStyle w:val="af4"/>
        <w:numPr>
          <w:ilvl w:val="0"/>
          <w:numId w:val="4"/>
        </w:numPr>
      </w:pPr>
      <w:r w:rsidRPr="00E01BDE">
        <w:t>Председатель Правительства Российской Федерации;</w:t>
      </w:r>
    </w:p>
    <w:p w:rsidR="005311FD" w:rsidRPr="00E01BDE" w:rsidRDefault="005311FD" w:rsidP="00307FF4">
      <w:pPr>
        <w:pStyle w:val="af4"/>
        <w:numPr>
          <w:ilvl w:val="0"/>
          <w:numId w:val="4"/>
        </w:numPr>
      </w:pPr>
      <w:r w:rsidRPr="00E01BDE">
        <w:t xml:space="preserve">Заместители Председателя Правительства Российской Федерации; </w:t>
      </w:r>
    </w:p>
    <w:p w:rsidR="005311FD" w:rsidRPr="00E01BDE" w:rsidRDefault="005311FD" w:rsidP="00307FF4">
      <w:pPr>
        <w:pStyle w:val="af4"/>
        <w:numPr>
          <w:ilvl w:val="0"/>
          <w:numId w:val="4"/>
        </w:numPr>
      </w:pPr>
      <w:r w:rsidRPr="00E01BDE">
        <w:t>Федеральные министры;</w:t>
      </w:r>
    </w:p>
    <w:p w:rsidR="005311FD" w:rsidRPr="00E01BDE" w:rsidRDefault="005311FD" w:rsidP="00307FF4">
      <w:pPr>
        <w:pStyle w:val="af4"/>
        <w:numPr>
          <w:ilvl w:val="0"/>
          <w:numId w:val="4"/>
        </w:numPr>
      </w:pPr>
      <w:r w:rsidRPr="00E01BDE">
        <w:t>Судьи федеральных судов;</w:t>
      </w:r>
    </w:p>
    <w:p w:rsidR="005311FD" w:rsidRPr="00E01BDE" w:rsidRDefault="005311FD" w:rsidP="00307FF4">
      <w:pPr>
        <w:pStyle w:val="af4"/>
        <w:numPr>
          <w:ilvl w:val="0"/>
          <w:numId w:val="4"/>
        </w:numPr>
      </w:pPr>
      <w:r w:rsidRPr="00E01BDE">
        <w:t>Члены Совета Безопасности Российской Федерации;</w:t>
      </w:r>
    </w:p>
    <w:p w:rsidR="005311FD" w:rsidRPr="00E01BDE" w:rsidRDefault="005311FD" w:rsidP="00307FF4">
      <w:pPr>
        <w:pStyle w:val="af4"/>
        <w:numPr>
          <w:ilvl w:val="0"/>
          <w:numId w:val="4"/>
        </w:numPr>
      </w:pPr>
      <w:r w:rsidRPr="00E01BDE">
        <w:t>Члены Администрации Президента Российской Федерации;</w:t>
      </w:r>
    </w:p>
    <w:p w:rsidR="005311FD" w:rsidRPr="00E01BDE" w:rsidRDefault="005311FD" w:rsidP="00307FF4">
      <w:pPr>
        <w:pStyle w:val="af4"/>
        <w:numPr>
          <w:ilvl w:val="0"/>
          <w:numId w:val="4"/>
        </w:numPr>
      </w:pPr>
      <w:r w:rsidRPr="00E01BDE">
        <w:t>Полномочные представители Президента Российской Федерации;</w:t>
      </w:r>
    </w:p>
    <w:p w:rsidR="005311FD" w:rsidRPr="00E01BDE" w:rsidRDefault="005311FD" w:rsidP="00307FF4">
      <w:pPr>
        <w:pStyle w:val="af4"/>
        <w:numPr>
          <w:ilvl w:val="0"/>
          <w:numId w:val="4"/>
        </w:numPr>
      </w:pPr>
      <w:r w:rsidRPr="00E01BDE">
        <w:t>Высшее командование Вооруженных Сил Российской Федерации;</w:t>
      </w:r>
    </w:p>
    <w:p w:rsidR="005311FD" w:rsidRPr="00E01BDE" w:rsidRDefault="005311FD" w:rsidP="00307FF4">
      <w:pPr>
        <w:pStyle w:val="af4"/>
        <w:numPr>
          <w:ilvl w:val="0"/>
          <w:numId w:val="4"/>
        </w:numPr>
      </w:pPr>
      <w:r w:rsidRPr="00E01BDE">
        <w:t>Дипломатические представители Российской Федерации в иностранных государствах и международных организациях;</w:t>
      </w:r>
    </w:p>
    <w:p w:rsidR="005311FD" w:rsidRPr="00E01BDE" w:rsidRDefault="005311FD" w:rsidP="00307FF4">
      <w:pPr>
        <w:pStyle w:val="af4"/>
        <w:numPr>
          <w:ilvl w:val="0"/>
          <w:numId w:val="4"/>
        </w:numPr>
      </w:pPr>
      <w:r w:rsidRPr="00E01BDE">
        <w:t>Должностные лица территориальных органов Правительства РФ;</w:t>
      </w:r>
    </w:p>
    <w:p w:rsidR="005311FD" w:rsidRPr="00E01BDE" w:rsidRDefault="005311FD" w:rsidP="00307FF4">
      <w:pPr>
        <w:pStyle w:val="af4"/>
        <w:numPr>
          <w:ilvl w:val="0"/>
          <w:numId w:val="4"/>
        </w:numPr>
      </w:pPr>
      <w:r w:rsidRPr="00E01BDE">
        <w:t xml:space="preserve">Заместители федеральных министров; </w:t>
      </w:r>
    </w:p>
    <w:p w:rsidR="005311FD" w:rsidRPr="00E01BDE" w:rsidRDefault="005311FD" w:rsidP="00307FF4">
      <w:pPr>
        <w:pStyle w:val="af4"/>
        <w:numPr>
          <w:ilvl w:val="0"/>
          <w:numId w:val="4"/>
        </w:numPr>
      </w:pPr>
      <w:r w:rsidRPr="00E01BDE">
        <w:t xml:space="preserve">Руководители федеральных органов исполнительной власти, находящихся в ведении Правительства Российской Федерации и их заместителей; </w:t>
      </w:r>
    </w:p>
    <w:p w:rsidR="005311FD" w:rsidRPr="00E01BDE" w:rsidRDefault="005311FD" w:rsidP="00307FF4">
      <w:pPr>
        <w:pStyle w:val="af4"/>
        <w:numPr>
          <w:ilvl w:val="0"/>
          <w:numId w:val="4"/>
        </w:numPr>
      </w:pPr>
      <w:r w:rsidRPr="00E01BDE">
        <w:t xml:space="preserve">Руководители федеральных органов исполнительной власти, находящихся в ведении федеральных министерств; </w:t>
      </w:r>
    </w:p>
    <w:p w:rsidR="005311FD" w:rsidRPr="00E01BDE" w:rsidRDefault="005311FD" w:rsidP="00307FF4">
      <w:pPr>
        <w:pStyle w:val="af4"/>
        <w:numPr>
          <w:ilvl w:val="0"/>
          <w:numId w:val="4"/>
        </w:numPr>
      </w:pPr>
      <w:r w:rsidRPr="00E01BDE">
        <w:t>Руководители органов и организаций при Правительстве Российской Федерации.</w:t>
      </w:r>
    </w:p>
    <w:p w:rsidR="005311FD" w:rsidRPr="00E01BDE" w:rsidRDefault="005311FD" w:rsidP="00307FF4">
      <w:pPr>
        <w:pStyle w:val="af4"/>
        <w:numPr>
          <w:ilvl w:val="0"/>
          <w:numId w:val="4"/>
        </w:numPr>
      </w:pPr>
      <w:r w:rsidRPr="00E01BDE">
        <w:t>Руководитель и заместитель руководителя государственного комитета;</w:t>
      </w:r>
    </w:p>
    <w:p w:rsidR="005311FD" w:rsidRPr="00E01BDE" w:rsidRDefault="005311FD" w:rsidP="00307FF4">
      <w:pPr>
        <w:pStyle w:val="af4"/>
        <w:numPr>
          <w:ilvl w:val="0"/>
          <w:numId w:val="4"/>
        </w:numPr>
      </w:pPr>
      <w:r w:rsidRPr="00E01BDE">
        <w:t>Руководитель (директор) и заместитель руководителя (директора) федеральной службы;</w:t>
      </w:r>
    </w:p>
    <w:p w:rsidR="005311FD" w:rsidRPr="00E01BDE" w:rsidRDefault="005311FD" w:rsidP="00307FF4">
      <w:pPr>
        <w:pStyle w:val="af4"/>
        <w:numPr>
          <w:ilvl w:val="0"/>
          <w:numId w:val="4"/>
        </w:numPr>
      </w:pPr>
      <w:r w:rsidRPr="00E01BDE">
        <w:t>Руководитель (директор) и заместитель руководителя (директора) федерального агентства;</w:t>
      </w:r>
    </w:p>
    <w:p w:rsidR="005311FD" w:rsidRPr="00E01BDE" w:rsidRDefault="005311FD" w:rsidP="00307FF4">
      <w:pPr>
        <w:pStyle w:val="af4"/>
        <w:numPr>
          <w:ilvl w:val="0"/>
          <w:numId w:val="4"/>
        </w:numPr>
      </w:pPr>
      <w:r w:rsidRPr="00E01BDE">
        <w:t>Руководитель (начальник) и заместитель руководителя (начальника) службы федеральной службы;</w:t>
      </w:r>
    </w:p>
    <w:p w:rsidR="005311FD" w:rsidRPr="00E01BDE" w:rsidRDefault="005311FD" w:rsidP="00307FF4">
      <w:pPr>
        <w:pStyle w:val="af4"/>
        <w:numPr>
          <w:ilvl w:val="0"/>
          <w:numId w:val="4"/>
        </w:numPr>
      </w:pPr>
      <w:r w:rsidRPr="00E01BDE">
        <w:t>Руководитель и заместитель руководителя департамента федеральной службы;</w:t>
      </w:r>
    </w:p>
    <w:p w:rsidR="005311FD" w:rsidRPr="00E01BDE" w:rsidRDefault="005311FD" w:rsidP="00307FF4">
      <w:pPr>
        <w:pStyle w:val="af4"/>
        <w:numPr>
          <w:ilvl w:val="0"/>
          <w:numId w:val="4"/>
        </w:numPr>
      </w:pPr>
      <w:r w:rsidRPr="00E01BDE">
        <w:t>Начальник и заместитель начальника главного управления федеральной службы;</w:t>
      </w:r>
    </w:p>
    <w:p w:rsidR="005311FD" w:rsidRPr="00E01BDE" w:rsidRDefault="005311FD" w:rsidP="00307FF4">
      <w:pPr>
        <w:pStyle w:val="af4"/>
        <w:numPr>
          <w:ilvl w:val="0"/>
          <w:numId w:val="4"/>
        </w:numPr>
      </w:pPr>
      <w:r w:rsidRPr="00E01BDE">
        <w:lastRenderedPageBreak/>
        <w:t>Начальник и заместитель начальника управления государственного комитета;</w:t>
      </w:r>
    </w:p>
    <w:p w:rsidR="005311FD" w:rsidRPr="00E01BDE" w:rsidRDefault="005311FD" w:rsidP="00307FF4">
      <w:pPr>
        <w:pStyle w:val="af4"/>
        <w:numPr>
          <w:ilvl w:val="0"/>
          <w:numId w:val="4"/>
        </w:numPr>
      </w:pPr>
      <w:r w:rsidRPr="00E01BDE">
        <w:t>Начальник и заместитель начальника управления федеральной службы;</w:t>
      </w:r>
    </w:p>
    <w:p w:rsidR="005311FD" w:rsidRPr="00E01BDE" w:rsidRDefault="005311FD" w:rsidP="00307FF4">
      <w:pPr>
        <w:pStyle w:val="af4"/>
        <w:numPr>
          <w:ilvl w:val="0"/>
          <w:numId w:val="4"/>
        </w:numPr>
      </w:pPr>
      <w:r w:rsidRPr="00E01BDE">
        <w:t>Начальник и заместитель начальника управления федерального агентства;</w:t>
      </w:r>
    </w:p>
    <w:p w:rsidR="005311FD" w:rsidRPr="00E01BDE" w:rsidRDefault="005311FD" w:rsidP="00307FF4">
      <w:pPr>
        <w:pStyle w:val="af4"/>
        <w:numPr>
          <w:ilvl w:val="0"/>
          <w:numId w:val="4"/>
        </w:numPr>
        <w:rPr>
          <w:rFonts w:eastAsia="Calibri"/>
        </w:rPr>
      </w:pPr>
      <w:r w:rsidRPr="00E01BDE">
        <w:t>Начальник и заместитель</w:t>
      </w:r>
      <w:r w:rsidRPr="00E01BDE">
        <w:rPr>
          <w:rFonts w:eastAsia="Calibri"/>
        </w:rPr>
        <w:t xml:space="preserve"> начальника управления службы федеральной службы,</w:t>
      </w:r>
    </w:p>
    <w:p w:rsidR="005311FD" w:rsidRPr="00E01BDE" w:rsidRDefault="005311FD" w:rsidP="005311FD">
      <w:pPr>
        <w:rPr>
          <w:rFonts w:eastAsia="Calibri"/>
          <w:i/>
          <w:snapToGrid w:val="0"/>
        </w:rPr>
      </w:pPr>
    </w:p>
    <w:p w:rsidR="005311FD" w:rsidRPr="00E01BDE" w:rsidRDefault="005311FD" w:rsidP="005311FD">
      <w:pPr>
        <w:jc w:val="both"/>
        <w:rPr>
          <w:rFonts w:eastAsia="Calibri"/>
          <w:snapToGrid w:val="0"/>
        </w:rPr>
      </w:pPr>
      <w:proofErr w:type="gramStart"/>
      <w:r w:rsidRPr="00E01BDE">
        <w:rPr>
          <w:rFonts w:eastAsia="Calibri"/>
          <w:i/>
          <w:snapToGrid w:val="0"/>
        </w:rPr>
        <w:t>(</w:t>
      </w:r>
      <w:r w:rsidRPr="00E01BDE">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01BDE">
        <w:rPr>
          <w:rFonts w:eastAsia="Calibri"/>
          <w:i/>
          <w:snapToGrid w:val="0"/>
        </w:rPr>
        <w:t>).</w:t>
      </w:r>
      <w:proofErr w:type="gramEnd"/>
    </w:p>
    <w:p w:rsidR="005311FD" w:rsidRPr="00E01BDE" w:rsidRDefault="005311FD" w:rsidP="005311FD">
      <w:pPr>
        <w:widowControl w:val="0"/>
        <w:autoSpaceDE w:val="0"/>
        <w:autoSpaceDN w:val="0"/>
        <w:adjustRightInd w:val="0"/>
        <w:jc w:val="both"/>
        <w:rPr>
          <w:rFonts w:eastAsia="Calibri"/>
          <w:i/>
        </w:rPr>
      </w:pPr>
    </w:p>
    <w:p w:rsidR="005311FD" w:rsidRPr="00E01BDE" w:rsidRDefault="005311FD" w:rsidP="005311FD">
      <w:pPr>
        <w:widowControl w:val="0"/>
        <w:autoSpaceDE w:val="0"/>
        <w:autoSpaceDN w:val="0"/>
        <w:adjustRightInd w:val="0"/>
        <w:jc w:val="both"/>
        <w:rPr>
          <w:rFonts w:eastAsia="Calibri"/>
          <w:i/>
          <w:u w:val="single"/>
        </w:rPr>
      </w:pPr>
      <w:r w:rsidRPr="00E01BDE">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E01BDE" w:rsidRDefault="005311FD" w:rsidP="005311FD"/>
    <w:p w:rsidR="005311FD" w:rsidRPr="00E01BDE" w:rsidRDefault="005311FD" w:rsidP="00307FF4">
      <w:pPr>
        <w:numPr>
          <w:ilvl w:val="0"/>
          <w:numId w:val="6"/>
        </w:numPr>
        <w:jc w:val="center"/>
        <w:rPr>
          <w:b/>
        </w:rPr>
      </w:pPr>
      <w:r w:rsidRPr="00E01BDE">
        <w:rPr>
          <w:b/>
        </w:rPr>
        <w:t>Лица</w:t>
      </w:r>
      <w:r>
        <w:rPr>
          <w:b/>
        </w:rPr>
        <w:t>,</w:t>
      </w:r>
      <w:r w:rsidRPr="00E01BDE">
        <w:rPr>
          <w:b/>
        </w:rPr>
        <w:t xml:space="preserve">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E01BDE" w:rsidRDefault="005311FD" w:rsidP="005311FD">
      <w:pPr>
        <w:rPr>
          <w:rFonts w:eastAsia="Calibri"/>
        </w:rPr>
      </w:pPr>
    </w:p>
    <w:p w:rsidR="005311FD" w:rsidRPr="00E01BDE" w:rsidRDefault="005311FD" w:rsidP="005311FD">
      <w:pPr>
        <w:rPr>
          <w:rFonts w:eastAsia="Calibri"/>
        </w:rPr>
      </w:pPr>
      <w:r w:rsidRPr="00E01BDE">
        <w:rPr>
          <w:b/>
        </w:rPr>
        <w:t>А) Лица</w:t>
      </w:r>
      <w:r>
        <w:rPr>
          <w:b/>
        </w:rPr>
        <w:t>,</w:t>
      </w:r>
      <w:r w:rsidRPr="00E01BDE">
        <w:rPr>
          <w:b/>
        </w:rPr>
        <w:t xml:space="preserve"> замещающие (занимающие) должности в Центральном банке Российской Федерации</w:t>
      </w:r>
    </w:p>
    <w:p w:rsidR="005311FD" w:rsidRPr="00E01BDE" w:rsidRDefault="005311FD" w:rsidP="005311FD"/>
    <w:p w:rsidR="005311FD" w:rsidRPr="00E01BDE" w:rsidRDefault="005311FD" w:rsidP="00AC23EA">
      <w:pPr>
        <w:pStyle w:val="af4"/>
        <w:numPr>
          <w:ilvl w:val="3"/>
          <w:numId w:val="16"/>
        </w:numPr>
        <w:ind w:left="567"/>
      </w:pPr>
      <w:r w:rsidRPr="00E01BDE">
        <w:t>Центральный аппарат Банка России</w:t>
      </w:r>
    </w:p>
    <w:p w:rsidR="005311FD" w:rsidRPr="00E01BDE" w:rsidRDefault="005311FD" w:rsidP="005311FD">
      <w:pPr>
        <w:pStyle w:val="af4"/>
        <w:ind w:left="0"/>
      </w:pPr>
    </w:p>
    <w:p w:rsidR="005311FD" w:rsidRPr="00E01BDE" w:rsidRDefault="005311FD" w:rsidP="005311FD">
      <w:pPr>
        <w:ind w:left="567"/>
      </w:pPr>
      <w:r w:rsidRPr="00E01BDE">
        <w:t>Первый заместитель Председателя Банка России</w:t>
      </w:r>
    </w:p>
    <w:p w:rsidR="005311FD" w:rsidRPr="00E01BDE" w:rsidRDefault="005311FD" w:rsidP="005311FD">
      <w:pPr>
        <w:ind w:left="567"/>
      </w:pPr>
      <w:r w:rsidRPr="00E01BDE">
        <w:t>Заместитель Председателя Банка России</w:t>
      </w:r>
    </w:p>
    <w:p w:rsidR="005311FD" w:rsidRPr="00E01BDE" w:rsidRDefault="005311FD" w:rsidP="005311FD">
      <w:pPr>
        <w:ind w:left="567"/>
      </w:pPr>
      <w:r w:rsidRPr="00E01BDE">
        <w:t>Заместитель Председателя Банка России - руководитель Главной инспекции Банка России</w:t>
      </w:r>
    </w:p>
    <w:p w:rsidR="005311FD" w:rsidRPr="00E01BDE" w:rsidRDefault="005311FD" w:rsidP="005311FD">
      <w:pPr>
        <w:ind w:left="567"/>
      </w:pPr>
      <w:r w:rsidRPr="00E01BDE">
        <w:t>Статс-секретарь - заместитель Председателя Банка России</w:t>
      </w:r>
    </w:p>
    <w:p w:rsidR="005311FD" w:rsidRPr="00E01BDE" w:rsidRDefault="005311FD" w:rsidP="005311FD">
      <w:pPr>
        <w:ind w:left="567"/>
      </w:pPr>
      <w:r w:rsidRPr="00E01BDE">
        <w:t>Главный аудитор Банка России</w:t>
      </w:r>
    </w:p>
    <w:p w:rsidR="005311FD" w:rsidRPr="00E01BDE" w:rsidRDefault="005311FD" w:rsidP="005311FD">
      <w:pPr>
        <w:ind w:left="567"/>
      </w:pPr>
      <w:r w:rsidRPr="00E01BDE">
        <w:t>Главный бухгалтер Банка России - директор департамента</w:t>
      </w:r>
    </w:p>
    <w:p w:rsidR="005311FD" w:rsidRPr="00E01BDE" w:rsidRDefault="005311FD" w:rsidP="005311FD">
      <w:pPr>
        <w:ind w:left="567"/>
      </w:pPr>
      <w:r w:rsidRPr="00E01BDE">
        <w:t>Директор департамента</w:t>
      </w:r>
    </w:p>
    <w:p w:rsidR="005311FD" w:rsidRPr="00E01BDE" w:rsidRDefault="005311FD" w:rsidP="005311FD">
      <w:pPr>
        <w:ind w:left="567"/>
      </w:pPr>
      <w:r w:rsidRPr="00E01BDE">
        <w:t>Начальник департамента</w:t>
      </w:r>
    </w:p>
    <w:p w:rsidR="005311FD" w:rsidRPr="00E01BDE" w:rsidRDefault="005311FD" w:rsidP="005311FD">
      <w:pPr>
        <w:ind w:left="567"/>
      </w:pPr>
      <w:r w:rsidRPr="00E01BDE">
        <w:t>Начальник главного управления</w:t>
      </w:r>
    </w:p>
    <w:p w:rsidR="005311FD" w:rsidRPr="00E01BDE" w:rsidRDefault="005311FD" w:rsidP="005311FD">
      <w:pPr>
        <w:ind w:left="567"/>
      </w:pPr>
      <w:r w:rsidRPr="00E01BDE">
        <w:t>Руководитель службы</w:t>
      </w:r>
    </w:p>
    <w:p w:rsidR="005311FD" w:rsidRPr="00E01BDE" w:rsidRDefault="005311FD" w:rsidP="005311FD">
      <w:pPr>
        <w:ind w:left="567"/>
      </w:pPr>
      <w:r w:rsidRPr="00E01BDE">
        <w:t>Руководитель Пресс-службы Банка России</w:t>
      </w:r>
    </w:p>
    <w:p w:rsidR="005311FD" w:rsidRPr="00E01BDE" w:rsidRDefault="005311FD" w:rsidP="005311FD">
      <w:pPr>
        <w:ind w:left="567"/>
      </w:pPr>
      <w:r w:rsidRPr="00E01BDE">
        <w:t>Руководитель Аппарата Банка России</w:t>
      </w:r>
    </w:p>
    <w:p w:rsidR="005311FD" w:rsidRPr="00E01BDE" w:rsidRDefault="005311FD" w:rsidP="005311FD">
      <w:pPr>
        <w:ind w:left="567"/>
      </w:pPr>
      <w:r w:rsidRPr="00E01BDE">
        <w:t>Заместитель руководителя Главной инспекции Банка России</w:t>
      </w:r>
    </w:p>
    <w:p w:rsidR="005311FD" w:rsidRPr="00E01BDE" w:rsidRDefault="005311FD" w:rsidP="005311FD">
      <w:pPr>
        <w:ind w:left="567"/>
      </w:pPr>
      <w:r w:rsidRPr="00E01BDE">
        <w:t>Заместитель главного бухгалтера Банка России - заместитель директора департамента</w:t>
      </w:r>
    </w:p>
    <w:p w:rsidR="005311FD" w:rsidRPr="00E01BDE" w:rsidRDefault="005311FD" w:rsidP="005311FD">
      <w:pPr>
        <w:ind w:left="567"/>
      </w:pPr>
      <w:r w:rsidRPr="00E01BDE">
        <w:t>Первый заместитель директора департамента</w:t>
      </w:r>
    </w:p>
    <w:p w:rsidR="005311FD" w:rsidRPr="00E01BDE" w:rsidRDefault="005311FD" w:rsidP="005311FD">
      <w:pPr>
        <w:ind w:left="567"/>
      </w:pPr>
      <w:r w:rsidRPr="00E01BDE">
        <w:t>Заместитель директора департамента</w:t>
      </w:r>
    </w:p>
    <w:p w:rsidR="005311FD" w:rsidRPr="00E01BDE" w:rsidRDefault="005311FD" w:rsidP="005311FD">
      <w:pPr>
        <w:ind w:left="567"/>
      </w:pPr>
      <w:r w:rsidRPr="00E01BDE">
        <w:t>Заместитель начальника департамента</w:t>
      </w:r>
    </w:p>
    <w:p w:rsidR="005311FD" w:rsidRPr="00E01BDE" w:rsidRDefault="005311FD" w:rsidP="005311FD">
      <w:pPr>
        <w:ind w:left="567"/>
      </w:pPr>
      <w:r w:rsidRPr="00E01BDE">
        <w:t>Заместитель начальника главного управления</w:t>
      </w:r>
    </w:p>
    <w:p w:rsidR="005311FD" w:rsidRPr="00E01BDE" w:rsidRDefault="005311FD" w:rsidP="005311FD">
      <w:pPr>
        <w:ind w:left="567"/>
      </w:pPr>
      <w:r w:rsidRPr="00E01BDE">
        <w:t>Заместитель руководителя службы</w:t>
      </w:r>
    </w:p>
    <w:p w:rsidR="005311FD" w:rsidRPr="00E01BDE" w:rsidRDefault="005311FD" w:rsidP="005311FD">
      <w:pPr>
        <w:ind w:left="567"/>
      </w:pPr>
      <w:r w:rsidRPr="00E01BDE">
        <w:t>Заместитель руководителя Пресс-службы Банка России</w:t>
      </w:r>
    </w:p>
    <w:p w:rsidR="005311FD" w:rsidRPr="00E01BDE" w:rsidRDefault="005311FD" w:rsidP="005311FD">
      <w:pPr>
        <w:ind w:left="567"/>
      </w:pPr>
      <w:r w:rsidRPr="00E01BDE">
        <w:t>Заместитель руководителя Аппарата Банка России</w:t>
      </w:r>
    </w:p>
    <w:p w:rsidR="005311FD" w:rsidRPr="00E01BDE" w:rsidRDefault="005311FD" w:rsidP="005311FD">
      <w:pPr>
        <w:ind w:left="567"/>
      </w:pPr>
      <w:r w:rsidRPr="00E01BDE">
        <w:t>Директор центра</w:t>
      </w:r>
    </w:p>
    <w:p w:rsidR="005311FD" w:rsidRPr="00E01BDE" w:rsidRDefault="005311FD" w:rsidP="005311FD">
      <w:pPr>
        <w:ind w:left="567"/>
      </w:pPr>
      <w:r w:rsidRPr="00E01BDE">
        <w:t>Генеральный инспектор</w:t>
      </w:r>
    </w:p>
    <w:p w:rsidR="005311FD" w:rsidRPr="00E01BDE" w:rsidRDefault="005311FD" w:rsidP="005311FD">
      <w:pPr>
        <w:ind w:left="567"/>
      </w:pPr>
      <w:r w:rsidRPr="00E01BDE">
        <w:t>Заместитель генерального инспектора</w:t>
      </w:r>
    </w:p>
    <w:p w:rsidR="005311FD" w:rsidRPr="00E01BDE" w:rsidRDefault="005311FD" w:rsidP="005311FD">
      <w:pPr>
        <w:ind w:left="567"/>
      </w:pPr>
      <w:r w:rsidRPr="00E01BDE">
        <w:t>Руководитель инспекции</w:t>
      </w:r>
    </w:p>
    <w:p w:rsidR="005311FD" w:rsidRPr="00E01BDE" w:rsidRDefault="005311FD" w:rsidP="005311FD">
      <w:pPr>
        <w:ind w:left="567"/>
      </w:pPr>
      <w:r w:rsidRPr="00E01BDE">
        <w:lastRenderedPageBreak/>
        <w:t>Главный управляющий активами</w:t>
      </w:r>
    </w:p>
    <w:p w:rsidR="005311FD" w:rsidRPr="00E01BDE" w:rsidRDefault="005311FD" w:rsidP="005311FD"/>
    <w:p w:rsidR="005311FD" w:rsidRPr="00E01BDE" w:rsidRDefault="005311FD" w:rsidP="00AC23EA">
      <w:pPr>
        <w:pStyle w:val="af4"/>
        <w:numPr>
          <w:ilvl w:val="3"/>
          <w:numId w:val="16"/>
        </w:numPr>
        <w:ind w:left="0" w:firstLine="0"/>
      </w:pPr>
      <w:proofErr w:type="spellStart"/>
      <w:r w:rsidRPr="00E01BDE">
        <w:t>Терриориальные</w:t>
      </w:r>
      <w:proofErr w:type="spellEnd"/>
      <w:r w:rsidRPr="00E01BDE">
        <w:t xml:space="preserve"> учреждения Банка России</w:t>
      </w:r>
    </w:p>
    <w:p w:rsidR="005311FD" w:rsidRPr="00E01BDE" w:rsidRDefault="005311FD" w:rsidP="005311FD"/>
    <w:p w:rsidR="005311FD" w:rsidRPr="00E01BDE" w:rsidRDefault="005311FD" w:rsidP="005311FD">
      <w:pPr>
        <w:ind w:left="567"/>
      </w:pPr>
      <w:r w:rsidRPr="00E01BDE">
        <w:t>Начальник главного управления</w:t>
      </w:r>
    </w:p>
    <w:p w:rsidR="005311FD" w:rsidRPr="00E01BDE" w:rsidRDefault="005311FD" w:rsidP="005311FD">
      <w:pPr>
        <w:ind w:left="567"/>
      </w:pPr>
      <w:r w:rsidRPr="00E01BDE">
        <w:t>Первый заместитель начальника главного управления</w:t>
      </w:r>
    </w:p>
    <w:p w:rsidR="005311FD" w:rsidRPr="00E01BDE" w:rsidRDefault="005311FD" w:rsidP="005311FD">
      <w:pPr>
        <w:ind w:left="567"/>
      </w:pPr>
      <w:r w:rsidRPr="00E01BDE">
        <w:t>Заместитель начальника главного управления</w:t>
      </w:r>
    </w:p>
    <w:p w:rsidR="005311FD" w:rsidRPr="00E01BDE" w:rsidRDefault="005311FD" w:rsidP="005311FD">
      <w:pPr>
        <w:ind w:left="567"/>
      </w:pPr>
      <w:r w:rsidRPr="00E01BDE">
        <w:t>Управляющий отделением главного управления</w:t>
      </w:r>
    </w:p>
    <w:p w:rsidR="005311FD" w:rsidRPr="00E01BDE" w:rsidRDefault="005311FD" w:rsidP="005311FD">
      <w:pPr>
        <w:ind w:left="567"/>
      </w:pPr>
      <w:r w:rsidRPr="00E01BDE">
        <w:t>Управляющий отделением - национальным банком главного управления</w:t>
      </w:r>
    </w:p>
    <w:p w:rsidR="005311FD" w:rsidRPr="00E01BDE" w:rsidRDefault="005311FD" w:rsidP="005311FD"/>
    <w:p w:rsidR="005311FD" w:rsidRPr="00E01BDE" w:rsidRDefault="005311FD" w:rsidP="00AC23EA">
      <w:pPr>
        <w:pStyle w:val="af4"/>
        <w:numPr>
          <w:ilvl w:val="3"/>
          <w:numId w:val="16"/>
        </w:numPr>
        <w:ind w:left="0" w:firstLine="0"/>
      </w:pPr>
      <w:r w:rsidRPr="00E01BDE">
        <w:t>Другие подразделения Банка России</w:t>
      </w:r>
    </w:p>
    <w:p w:rsidR="005311FD" w:rsidRPr="00E01BDE" w:rsidRDefault="005311FD" w:rsidP="005311FD"/>
    <w:p w:rsidR="005311FD" w:rsidRPr="00E01BDE" w:rsidRDefault="005311FD" w:rsidP="005311FD">
      <w:pPr>
        <w:ind w:left="567"/>
      </w:pPr>
      <w:r w:rsidRPr="00E01BDE">
        <w:t xml:space="preserve">Заместитель директора Департамента информационных технологий - директор Межрегионального </w:t>
      </w:r>
      <w:proofErr w:type="gramStart"/>
      <w:r w:rsidRPr="00E01BDE">
        <w:t>центра обработки информации Банка России</w:t>
      </w:r>
      <w:proofErr w:type="gramEnd"/>
    </w:p>
    <w:p w:rsidR="005311FD" w:rsidRPr="00E01BDE" w:rsidRDefault="005311FD" w:rsidP="005311FD">
      <w:pPr>
        <w:ind w:left="567"/>
      </w:pPr>
    </w:p>
    <w:p w:rsidR="005311FD" w:rsidRPr="00E01BDE" w:rsidRDefault="005311FD" w:rsidP="005311FD">
      <w:pPr>
        <w:ind w:left="567"/>
      </w:pPr>
      <w:r w:rsidRPr="00E01BDE">
        <w:t>Директор Технологического центра "</w:t>
      </w:r>
      <w:proofErr w:type="spellStart"/>
      <w:r w:rsidRPr="00E01BDE">
        <w:t>Нудоль</w:t>
      </w:r>
      <w:proofErr w:type="spellEnd"/>
      <w:r w:rsidRPr="00E01BDE">
        <w:t>" Банка России</w:t>
      </w:r>
    </w:p>
    <w:p w:rsidR="005311FD" w:rsidRPr="00E01BDE" w:rsidRDefault="005311FD" w:rsidP="005311FD">
      <w:pPr>
        <w:ind w:left="567"/>
      </w:pPr>
      <w:r w:rsidRPr="00E01BDE">
        <w:t>Директор Межрегионального центра безопасности Банка России</w:t>
      </w:r>
    </w:p>
    <w:p w:rsidR="005311FD" w:rsidRPr="00E01BDE" w:rsidRDefault="005311FD" w:rsidP="005311FD">
      <w:pPr>
        <w:ind w:left="567"/>
      </w:pPr>
      <w:r w:rsidRPr="00E01BDE">
        <w:t>Главный редактор Редакции журнала "Деньги и кредит" Банка России</w:t>
      </w:r>
    </w:p>
    <w:p w:rsidR="005311FD" w:rsidRPr="00E01BDE" w:rsidRDefault="005311FD" w:rsidP="005311FD">
      <w:pPr>
        <w:ind w:left="567"/>
      </w:pPr>
      <w:r w:rsidRPr="00E01BDE">
        <w:t>Начальник Хозяйственно-эксплуатационного управления Банка России</w:t>
      </w:r>
    </w:p>
    <w:p w:rsidR="005311FD" w:rsidRPr="00E01BDE" w:rsidRDefault="005311FD" w:rsidP="005311FD">
      <w:pPr>
        <w:ind w:left="567"/>
      </w:pPr>
      <w:r w:rsidRPr="00E01BDE">
        <w:t>Главный врач Многопрофильного медицинского центра Банка России</w:t>
      </w:r>
    </w:p>
    <w:p w:rsidR="005311FD" w:rsidRPr="00E01BDE" w:rsidRDefault="005311FD" w:rsidP="005311FD">
      <w:pPr>
        <w:ind w:left="567"/>
      </w:pPr>
      <w:r w:rsidRPr="00E01BDE">
        <w:t xml:space="preserve">Директор </w:t>
      </w:r>
      <w:proofErr w:type="spellStart"/>
      <w:r w:rsidRPr="00E01BDE">
        <w:t>Автопредприятия</w:t>
      </w:r>
      <w:proofErr w:type="spellEnd"/>
      <w:r w:rsidRPr="00E01BDE">
        <w:t xml:space="preserve"> Банка России</w:t>
      </w:r>
    </w:p>
    <w:p w:rsidR="005311FD" w:rsidRPr="00E01BDE" w:rsidRDefault="005311FD" w:rsidP="005311FD">
      <w:pPr>
        <w:ind w:left="567"/>
      </w:pPr>
      <w:r w:rsidRPr="00E01BDE">
        <w:t>Директор Комбината общественного питания Банка России</w:t>
      </w:r>
    </w:p>
    <w:p w:rsidR="005311FD" w:rsidRPr="00E01BDE" w:rsidRDefault="005311FD" w:rsidP="005311FD"/>
    <w:p w:rsidR="005311FD" w:rsidRPr="00E01BDE" w:rsidRDefault="005311FD" w:rsidP="005311FD">
      <w:pPr>
        <w:jc w:val="both"/>
        <w:rPr>
          <w:i/>
        </w:rPr>
      </w:pPr>
      <w:proofErr w:type="gramStart"/>
      <w:r w:rsidRPr="00E01BDE">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5311FD" w:rsidRPr="00E01BDE" w:rsidRDefault="005311FD" w:rsidP="005311FD">
      <w:pPr>
        <w:rPr>
          <w:rFonts w:eastAsia="Calibri"/>
        </w:rPr>
      </w:pPr>
    </w:p>
    <w:p w:rsidR="005311FD" w:rsidRPr="00E01BDE" w:rsidRDefault="005311FD" w:rsidP="005311FD">
      <w:pPr>
        <w:jc w:val="center"/>
        <w:rPr>
          <w:b/>
        </w:rPr>
      </w:pPr>
      <w:r w:rsidRPr="00E01BDE">
        <w:rPr>
          <w:b/>
        </w:rPr>
        <w:t>Б) Лица</w:t>
      </w:r>
      <w:r>
        <w:rPr>
          <w:b/>
        </w:rPr>
        <w:t>,</w:t>
      </w:r>
      <w:r w:rsidRPr="00E01BDE">
        <w:rPr>
          <w:b/>
        </w:rPr>
        <w:t xml:space="preserve">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E01BDE" w:rsidRDefault="005311FD" w:rsidP="005311FD">
      <w:pPr>
        <w:ind w:right="180" w:firstLine="720"/>
        <w:jc w:val="both"/>
        <w:rPr>
          <w:rFonts w:eastAsia="Calibri"/>
        </w:rPr>
      </w:pPr>
    </w:p>
    <w:p w:rsidR="005311FD" w:rsidRPr="00E01BDE" w:rsidRDefault="005311FD" w:rsidP="005311FD">
      <w:pPr>
        <w:jc w:val="both"/>
        <w:rPr>
          <w:rFonts w:eastAsia="Calibri"/>
        </w:rPr>
      </w:pPr>
      <w:r w:rsidRPr="00E01BDE">
        <w:rPr>
          <w:rFonts w:eastAsia="Calibri"/>
        </w:rPr>
        <w:t xml:space="preserve">Согласно соответствующим нормативным актам. </w:t>
      </w:r>
    </w:p>
    <w:p w:rsidR="005311FD" w:rsidRPr="00AC23EA" w:rsidRDefault="005311FD" w:rsidP="005311FD">
      <w:pPr>
        <w:jc w:val="both"/>
      </w:pPr>
      <w:r w:rsidRPr="00E01BDE">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E01BDE">
        <w:t xml:space="preserve">замещающих (занимающих) должности в государственных корпорациях и иных организациях, созданных Российской Федерацией на </w:t>
      </w:r>
      <w:r w:rsidRPr="00AC23EA">
        <w:t xml:space="preserve">основании федеральных законов. </w:t>
      </w:r>
    </w:p>
    <w:p w:rsidR="005311FD" w:rsidRPr="00AC23EA" w:rsidRDefault="005311FD" w:rsidP="005311FD">
      <w:pPr>
        <w:jc w:val="both"/>
      </w:pPr>
    </w:p>
    <w:p w:rsidR="00982B55" w:rsidRPr="00AC23EA" w:rsidRDefault="00982B55" w:rsidP="00C57677">
      <w:pPr>
        <w:ind w:right="-285"/>
        <w:jc w:val="both"/>
        <w:rPr>
          <w:b/>
          <w:bCs/>
        </w:rPr>
      </w:pPr>
      <w:r w:rsidRPr="00AC23EA">
        <w:rPr>
          <w:b/>
          <w:bCs/>
        </w:rPr>
        <w:t xml:space="preserve">Приложение № </w:t>
      </w:r>
      <w:r w:rsidR="005311FD" w:rsidRPr="00AC23EA">
        <w:rPr>
          <w:b/>
          <w:bCs/>
        </w:rPr>
        <w:t>4</w:t>
      </w:r>
      <w:r w:rsidR="00325E44" w:rsidRPr="00AC23EA">
        <w:rPr>
          <w:b/>
          <w:bCs/>
        </w:rPr>
        <w:t xml:space="preserve">. </w:t>
      </w:r>
    </w:p>
    <w:p w:rsidR="00982B55" w:rsidRPr="00AC23EA" w:rsidRDefault="00982B55" w:rsidP="00982B55">
      <w:pPr>
        <w:autoSpaceDE w:val="0"/>
        <w:autoSpaceDN w:val="0"/>
        <w:adjustRightInd w:val="0"/>
        <w:jc w:val="both"/>
      </w:pPr>
      <w:r w:rsidRPr="00AC23EA">
        <w:t xml:space="preserve"> </w:t>
      </w:r>
    </w:p>
    <w:p w:rsidR="00982B55" w:rsidRPr="00AC23EA" w:rsidRDefault="00982B55" w:rsidP="00982B55">
      <w:pPr>
        <w:autoSpaceDE w:val="0"/>
        <w:autoSpaceDN w:val="0"/>
        <w:adjustRightInd w:val="0"/>
        <w:jc w:val="center"/>
        <w:rPr>
          <w:b/>
        </w:rPr>
      </w:pPr>
      <w:r w:rsidRPr="00AC23EA">
        <w:rPr>
          <w:b/>
        </w:rPr>
        <w:t>КРИТЕРИИ И ПРИЗНАКИ НЕОБЫЧНЫХ СДЕЛОК</w:t>
      </w:r>
    </w:p>
    <w:p w:rsidR="00875683" w:rsidRPr="00AC23EA" w:rsidRDefault="007513F3" w:rsidP="00982B55">
      <w:pPr>
        <w:autoSpaceDE w:val="0"/>
        <w:autoSpaceDN w:val="0"/>
        <w:adjustRightInd w:val="0"/>
        <w:jc w:val="center"/>
        <w:rPr>
          <w:b/>
        </w:rPr>
      </w:pPr>
      <w:r w:rsidRPr="00AC23EA">
        <w:t xml:space="preserve">(подготовлены на основании </w:t>
      </w:r>
      <w:r w:rsidR="00875683" w:rsidRPr="00AC23EA">
        <w:t>Приказ</w:t>
      </w:r>
      <w:r w:rsidRPr="00AC23EA">
        <w:t>а</w:t>
      </w:r>
      <w:r w:rsidR="00875683" w:rsidRPr="00AC23EA">
        <w:t xml:space="preserve"> </w:t>
      </w:r>
      <w:proofErr w:type="spellStart"/>
      <w:r w:rsidR="00875683" w:rsidRPr="00AC23EA">
        <w:t>Росфинмониторинга</w:t>
      </w:r>
      <w:proofErr w:type="spellEnd"/>
      <w:r w:rsidR="00875683" w:rsidRPr="00AC23EA">
        <w:t xml:space="preserve"> от 08.05.2009 N 103 "Об утверждении Рекомендаций по разработке критериев выявления и определению признаков необычных сделок"</w:t>
      </w:r>
      <w:r w:rsidRPr="00AC23EA">
        <w:t>)</w:t>
      </w:r>
    </w:p>
    <w:p w:rsidR="00982B55" w:rsidRPr="00AC23E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11"/>
        <w:gridCol w:w="1272"/>
        <w:gridCol w:w="7523"/>
      </w:tblGrid>
      <w:tr w:rsidR="00982B55" w:rsidRPr="00E01BDE"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Код критерия/ 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rsidR="00982B55" w:rsidRPr="00E01BDE" w:rsidRDefault="00982B55" w:rsidP="00642AB0">
            <w:pPr>
              <w:pStyle w:val="af8"/>
              <w:spacing w:line="276" w:lineRule="auto"/>
              <w:jc w:val="center"/>
              <w:rPr>
                <w:rFonts w:ascii="Times New Roman" w:hAnsi="Times New Roman" w:cs="Times New Roman"/>
                <w:b/>
                <w:sz w:val="22"/>
                <w:szCs w:val="22"/>
              </w:rPr>
            </w:pPr>
            <w:r w:rsidRPr="00E01BDE">
              <w:rPr>
                <w:rFonts w:ascii="Times New Roman" w:hAnsi="Times New Roman" w:cs="Times New Roman"/>
                <w:b/>
                <w:sz w:val="22"/>
                <w:szCs w:val="22"/>
              </w:rPr>
              <w:t>Описание критерия или признака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27" w:name="sub_11"/>
            <w:r w:rsidRPr="00E01BDE">
              <w:rPr>
                <w:rStyle w:val="af6"/>
                <w:rFonts w:ascii="Times New Roman" w:eastAsia="Arial Unicode MS" w:hAnsi="Times New Roman" w:cs="Times New Roman"/>
                <w:sz w:val="22"/>
                <w:szCs w:val="22"/>
              </w:rPr>
              <w:t>11</w:t>
            </w:r>
            <w:bookmarkEnd w:id="27"/>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Общие критерии необычных сделок</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28" w:name="sub_1101"/>
            <w:bookmarkEnd w:id="2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29" w:name="sub_1102"/>
            <w:bookmarkEnd w:id="2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0" w:name="sub_1103"/>
            <w:bookmarkEnd w:id="3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25" w:history="1">
              <w:r w:rsidRPr="00E01BDE">
                <w:rPr>
                  <w:rStyle w:val="af7"/>
                  <w:rFonts w:ascii="Times New Roman" w:hAnsi="Times New Roman"/>
                  <w:color w:val="auto"/>
                  <w:sz w:val="22"/>
                  <w:szCs w:val="22"/>
                </w:rPr>
                <w:t>Федеральным законом</w:t>
              </w:r>
            </w:hyperlink>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1" w:name="sub_1106"/>
            <w:bookmarkEnd w:id="3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26" w:history="1">
              <w:r w:rsidRPr="00E01BDE">
                <w:rPr>
                  <w:rStyle w:val="af7"/>
                  <w:rFonts w:ascii="Times New Roman" w:hAnsi="Times New Roman"/>
                  <w:color w:val="auto"/>
                  <w:sz w:val="22"/>
                  <w:szCs w:val="22"/>
                </w:rPr>
                <w:t>законодательства</w:t>
              </w:r>
            </w:hyperlink>
            <w:r w:rsidRPr="00E01BDE">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2" w:name="sub_1107"/>
            <w:bookmarkEnd w:id="3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3" w:name="sub_1108"/>
            <w:bookmarkEnd w:id="3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4" w:name="sub_1109"/>
            <w:bookmarkEnd w:id="3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5" w:name="sub_1110"/>
            <w:bookmarkEnd w:id="3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6" w:name="sub_1111"/>
            <w:bookmarkEnd w:id="3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7" w:name="sub_1112"/>
            <w:bookmarkEnd w:id="3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8" w:name="sub_1113"/>
            <w:bookmarkEnd w:id="3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39" w:name="sub_1114"/>
            <w:bookmarkEnd w:id="3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0" w:name="sub_1115"/>
            <w:bookmarkEnd w:id="4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1" w:name="sub_1116"/>
            <w:bookmarkEnd w:id="4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является иностранным публичным должностным лицом, либо должностным лицом публичной </w:t>
            </w:r>
            <w:r w:rsidRPr="00E01BDE">
              <w:rPr>
                <w:rFonts w:ascii="Times New Roman" w:hAnsi="Times New Roman" w:cs="Times New Roman"/>
                <w:sz w:val="22"/>
                <w:szCs w:val="22"/>
              </w:rPr>
              <w:lastRenderedPageBreak/>
              <w:t xml:space="preserve">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rsidRPr="00E01BDE">
              <w:rPr>
                <w:rFonts w:ascii="Times New Roman" w:hAnsi="Times New Roman" w:cs="Times New Roman"/>
                <w:sz w:val="22"/>
                <w:szCs w:val="22"/>
              </w:rPr>
              <w:t>неполнородным</w:t>
            </w:r>
            <w:proofErr w:type="spellEnd"/>
            <w:r w:rsidRPr="00E01BDE">
              <w:rPr>
                <w:rFonts w:ascii="Times New Roman" w:hAnsi="Times New Roman" w:cs="Times New Roman"/>
                <w:sz w:val="22"/>
                <w:szCs w:val="22"/>
              </w:rPr>
              <w:t xml:space="preserve"> (имеющим общих отца или мать) братом и сестрой, усыновителем и</w:t>
            </w:r>
            <w:proofErr w:type="gramEnd"/>
            <w:r w:rsidRPr="00E01BDE">
              <w:rPr>
                <w:rFonts w:ascii="Times New Roman" w:hAnsi="Times New Roman" w:cs="Times New Roman"/>
                <w:sz w:val="22"/>
                <w:szCs w:val="22"/>
              </w:rPr>
              <w:t xml:space="preserve"> </w:t>
            </w:r>
            <w:proofErr w:type="gramStart"/>
            <w:r w:rsidRPr="00E01BDE">
              <w:rPr>
                <w:rFonts w:ascii="Times New Roman" w:hAnsi="Times New Roman" w:cs="Times New Roman"/>
                <w:sz w:val="22"/>
                <w:szCs w:val="22"/>
              </w:rPr>
              <w:t>усыновленным</w:t>
            </w:r>
            <w:proofErr w:type="gramEnd"/>
            <w:r w:rsidRPr="00E01BDE">
              <w:rPr>
                <w:rFonts w:ascii="Times New Roman" w:hAnsi="Times New Roman" w:cs="Times New Roman"/>
                <w:sz w:val="22"/>
                <w:szCs w:val="22"/>
              </w:rPr>
              <w:t>) иностранного публичного должностного лица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2" w:name="sub_1117"/>
            <w:bookmarkEnd w:id="4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27" w:anchor="sub_10003" w:history="1">
              <w:r w:rsidRPr="00E01BDE">
                <w:rPr>
                  <w:rStyle w:val="af7"/>
                  <w:rFonts w:ascii="Times New Roman" w:hAnsi="Times New Roman"/>
                  <w:color w:val="auto"/>
                  <w:sz w:val="22"/>
                  <w:szCs w:val="22"/>
                </w:rPr>
                <w:t>*(3)</w:t>
              </w:r>
            </w:hyperlink>
            <w:r w:rsidRPr="00E01BDE">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28" w:history="1">
              <w:r w:rsidRPr="00E01BDE">
                <w:rPr>
                  <w:rStyle w:val="af7"/>
                  <w:rFonts w:ascii="Times New Roman" w:hAnsi="Times New Roman"/>
                  <w:color w:val="auto"/>
                  <w:sz w:val="22"/>
                  <w:szCs w:val="22"/>
                </w:rPr>
                <w:t>п. 1.2 статьи 6</w:t>
              </w:r>
            </w:hyperlink>
            <w:r w:rsidRPr="00E01BDE">
              <w:rPr>
                <w:rFonts w:ascii="Times New Roman" w:hAnsi="Times New Roman" w:cs="Times New Roman"/>
                <w:sz w:val="22"/>
                <w:szCs w:val="22"/>
              </w:rPr>
              <w:t xml:space="preserve"> Федерального закона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3" w:name="sub_1118"/>
            <w:bookmarkEnd w:id="4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или представитель клиента,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w:t>
            </w:r>
            <w:proofErr w:type="gramStart"/>
            <w:r w:rsidRPr="00E01BDE">
              <w:rPr>
                <w:rFonts w:ascii="Times New Roman" w:hAnsi="Times New Roman" w:cs="Times New Roman"/>
                <w:sz w:val="22"/>
                <w:szCs w:val="22"/>
              </w:rPr>
              <w:t>осуществляющих</w:t>
            </w:r>
            <w:proofErr w:type="gramEnd"/>
            <w:r w:rsidRPr="00E01BDE">
              <w:rPr>
                <w:rFonts w:ascii="Times New Roman" w:hAnsi="Times New Roman" w:cs="Times New Roman"/>
                <w:sz w:val="22"/>
                <w:szCs w:val="22"/>
              </w:rPr>
              <w:t xml:space="preserve"> свою деятельность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4" w:name="sub_1119"/>
            <w:bookmarkEnd w:id="4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5" w:name="sub_1122"/>
            <w:bookmarkEnd w:id="4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29" w:history="1">
              <w:r w:rsidRPr="00E01BDE">
                <w:rPr>
                  <w:rStyle w:val="af7"/>
                  <w:rFonts w:ascii="Times New Roman" w:hAnsi="Times New Roman"/>
                  <w:color w:val="auto"/>
                  <w:sz w:val="22"/>
                  <w:szCs w:val="22"/>
                </w:rPr>
                <w:t>п. 1.2 статьи 6</w:t>
              </w:r>
            </w:hyperlink>
            <w:r w:rsidRPr="00E01BDE">
              <w:rPr>
                <w:rFonts w:ascii="Times New Roman" w:hAnsi="Times New Roman" w:cs="Times New Roman"/>
                <w:sz w:val="22"/>
                <w:szCs w:val="22"/>
              </w:rPr>
              <w:t xml:space="preserve"> Федерального закона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6" w:name="sub_1123"/>
            <w:bookmarkEnd w:id="4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30" w:history="1">
              <w:r w:rsidRPr="00E01BDE">
                <w:rPr>
                  <w:rStyle w:val="af7"/>
                  <w:rFonts w:ascii="Times New Roman" w:hAnsi="Times New Roman"/>
                  <w:color w:val="auto"/>
                  <w:sz w:val="22"/>
                  <w:szCs w:val="22"/>
                </w:rPr>
                <w:t>подпунктом 5 пункта 1 статьи 7</w:t>
              </w:r>
            </w:hyperlink>
            <w:r w:rsidRPr="00E01BDE">
              <w:rPr>
                <w:rFonts w:ascii="Times New Roman" w:hAnsi="Times New Roman" w:cs="Times New Roman"/>
                <w:sz w:val="22"/>
                <w:szCs w:val="22"/>
              </w:rPr>
              <w:t xml:space="preserve"> Федерального закона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7" w:name="sub_1124"/>
            <w:bookmarkEnd w:id="4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8" w:name="sub_1179"/>
            <w:bookmarkEnd w:id="4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w:t>
            </w:r>
            <w:proofErr w:type="gramEnd"/>
            <w:r w:rsidRPr="00E01BDE">
              <w:rPr>
                <w:rFonts w:ascii="Times New Roman" w:hAnsi="Times New Roman" w:cs="Times New Roman"/>
                <w:sz w:val="22"/>
                <w:szCs w:val="22"/>
              </w:rPr>
              <w:t xml:space="preserve">, </w:t>
            </w:r>
            <w:proofErr w:type="gramStart"/>
            <w:r w:rsidRPr="00E01BDE">
              <w:rPr>
                <w:rFonts w:ascii="Times New Roman" w:hAnsi="Times New Roman" w:cs="Times New Roman"/>
                <w:sz w:val="22"/>
                <w:szCs w:val="22"/>
              </w:rPr>
              <w:t>включенные в перечни должностей, определяемые Президентом Российской Федерации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49" w:name="sub_1180"/>
            <w:bookmarkEnd w:id="4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w:t>
            </w:r>
            <w:proofErr w:type="gramEnd"/>
            <w:r w:rsidRPr="00E01BDE">
              <w:rPr>
                <w:rFonts w:ascii="Times New Roman" w:hAnsi="Times New Roman" w:cs="Times New Roman"/>
                <w:sz w:val="22"/>
                <w:szCs w:val="22"/>
              </w:rPr>
              <w:t xml:space="preserve"> по сделке, в том числе при досрочном расторжении договора (сделки)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0" w:name="sub_1181"/>
            <w:bookmarkEnd w:id="5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1" w:name="sub_1182"/>
            <w:bookmarkEnd w:id="5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Поручение клиента осуществить возврат в наличной форме ранее перечисленных денежных сре</w:t>
            </w:r>
            <w:proofErr w:type="gramStart"/>
            <w:r w:rsidRPr="00E01BDE">
              <w:rPr>
                <w:rFonts w:ascii="Times New Roman" w:hAnsi="Times New Roman" w:cs="Times New Roman"/>
                <w:sz w:val="22"/>
                <w:szCs w:val="22"/>
              </w:rPr>
              <w:t>дств в т</w:t>
            </w:r>
            <w:proofErr w:type="gramEnd"/>
            <w:r w:rsidRPr="00E01BDE">
              <w:rPr>
                <w:rFonts w:ascii="Times New Roman" w:hAnsi="Times New Roman" w:cs="Times New Roman"/>
                <w:sz w:val="22"/>
                <w:szCs w:val="22"/>
              </w:rPr>
              <w:t>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2" w:name="sub_1183"/>
            <w:bookmarkEnd w:id="5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3" w:name="sub_1184"/>
            <w:bookmarkEnd w:id="5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4" w:name="sub_1185"/>
            <w:bookmarkEnd w:id="5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5" w:name="sub_1186"/>
            <w:bookmarkEnd w:id="5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6" w:name="sub_1187"/>
            <w:bookmarkEnd w:id="5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7" w:name="sub_1188"/>
            <w:bookmarkEnd w:id="5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8" w:name="sub_1189"/>
            <w:bookmarkEnd w:id="5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операций (сделок) с юридическим лицом или индивидуальным предпринимателем, период деятельности которых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 составляет менее 1 года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59" w:name="sub_1191"/>
            <w:bookmarkEnd w:id="5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0" w:name="sub_1192"/>
            <w:bookmarkEnd w:id="6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интересах клиента, период деятельности </w:t>
            </w:r>
            <w:r w:rsidRPr="00E01BDE">
              <w:rPr>
                <w:rFonts w:ascii="Times New Roman" w:hAnsi="Times New Roman" w:cs="Times New Roman"/>
                <w:sz w:val="22"/>
                <w:szCs w:val="22"/>
              </w:rPr>
              <w:lastRenderedPageBreak/>
              <w:t>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1" w:name="sub_1193"/>
            <w:bookmarkEnd w:id="6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2" w:name="sub_1194"/>
            <w:bookmarkEnd w:id="6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3" w:name="sub_1195"/>
            <w:bookmarkEnd w:id="6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Многократное внесение учредителями (руководителями) денежных сре</w:t>
            </w:r>
            <w:proofErr w:type="gramStart"/>
            <w:r w:rsidRPr="00E01BDE">
              <w:rPr>
                <w:rFonts w:ascii="Times New Roman" w:hAnsi="Times New Roman" w:cs="Times New Roman"/>
                <w:sz w:val="22"/>
                <w:szCs w:val="22"/>
              </w:rPr>
              <w:t>дств дл</w:t>
            </w:r>
            <w:proofErr w:type="gramEnd"/>
            <w:r w:rsidRPr="00E01BDE">
              <w:rPr>
                <w:rFonts w:ascii="Times New Roman" w:hAnsi="Times New Roman" w:cs="Times New Roman"/>
                <w:sz w:val="22"/>
                <w:szCs w:val="22"/>
              </w:rPr>
              <w:t>я пополнения оборотных средств организации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4" w:name="sub_1199"/>
            <w:bookmarkEnd w:id="6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критерии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65" w:name="sub_12"/>
            <w:r w:rsidRPr="00E01BDE">
              <w:rPr>
                <w:rStyle w:val="af6"/>
                <w:rFonts w:ascii="Times New Roman" w:eastAsia="Arial Unicode MS" w:hAnsi="Times New Roman" w:cs="Times New Roman"/>
                <w:sz w:val="22"/>
                <w:szCs w:val="22"/>
              </w:rPr>
              <w:t>12</w:t>
            </w:r>
            <w:bookmarkEnd w:id="65"/>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с использованием бюджетных средств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6" w:name="sub_1290"/>
            <w:bookmarkEnd w:id="6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по поручению клиента в случае, когда клиент, учредитель или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является участником федеральных, региональных либо муниципальных целевых программ или национальных проектов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7" w:name="sub_1291"/>
            <w:bookmarkEnd w:id="6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по поручению клиента в случае, если имеются основания полагать, что клиент, учредитель,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или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8" w:name="sub_1292"/>
            <w:bookmarkEnd w:id="6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w:t>
            </w:r>
            <w:proofErr w:type="spellStart"/>
            <w:r w:rsidRPr="00E01BDE">
              <w:rPr>
                <w:rFonts w:ascii="Times New Roman" w:hAnsi="Times New Roman" w:cs="Times New Roman"/>
                <w:sz w:val="22"/>
                <w:szCs w:val="22"/>
              </w:rPr>
              <w:t>000</w:t>
            </w:r>
            <w:proofErr w:type="spellEnd"/>
            <w:r w:rsidRPr="00E01BDE">
              <w:rPr>
                <w:rFonts w:ascii="Times New Roman" w:hAnsi="Times New Roman" w:cs="Times New Roman"/>
                <w:sz w:val="22"/>
                <w:szCs w:val="22"/>
              </w:rPr>
              <w:t xml:space="preserve"> руб.)</w:t>
            </w:r>
            <w:hyperlink r:id="rId31" w:anchor="sub_10004" w:history="1">
              <w:r w:rsidRPr="00E01BDE">
                <w:rPr>
                  <w:rStyle w:val="af7"/>
                  <w:rFonts w:ascii="Times New Roman" w:hAnsi="Times New Roman"/>
                  <w:color w:val="auto"/>
                  <w:sz w:val="22"/>
                  <w:szCs w:val="22"/>
                </w:rPr>
                <w:t>*(4)</w:t>
              </w:r>
            </w:hyperlink>
            <w:r w:rsidRPr="00E01BDE">
              <w:rPr>
                <w:rFonts w:ascii="Times New Roman" w:hAnsi="Times New Roman" w:cs="Times New Roman"/>
                <w:sz w:val="22"/>
                <w:szCs w:val="22"/>
              </w:rPr>
              <w:t>, при этом такой клиент имеет незначительный размер уставного капитала по сравнению</w:t>
            </w:r>
            <w:proofErr w:type="gramEnd"/>
            <w:r w:rsidRPr="00E01BDE">
              <w:rPr>
                <w:rFonts w:ascii="Times New Roman" w:hAnsi="Times New Roman" w:cs="Times New Roman"/>
                <w:sz w:val="22"/>
                <w:szCs w:val="22"/>
              </w:rPr>
              <w:t xml:space="preserve"> с суммой операции (сделки), которую намеревается совершить, и период его деятельности не превышает 6 месяцев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69" w:name="sub_1299"/>
            <w:bookmarkEnd w:id="6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bookmarkStart w:id="70" w:name="sub_13"/>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376D1F" w:rsidP="00642AB0">
            <w:pPr>
              <w:pStyle w:val="af9"/>
              <w:spacing w:line="276" w:lineRule="auto"/>
              <w:rPr>
                <w:rFonts w:ascii="Times New Roman" w:hAnsi="Times New Roman" w:cs="Times New Roman"/>
                <w:b/>
                <w:sz w:val="22"/>
                <w:szCs w:val="22"/>
              </w:rPr>
            </w:pPr>
            <w:r w:rsidRPr="00E01BDE">
              <w:rPr>
                <w:rFonts w:ascii="Times New Roman" w:hAnsi="Times New Roman" w:cs="Times New Roman"/>
                <w:b/>
                <w:sz w:val="22"/>
                <w:szCs w:val="22"/>
              </w:rPr>
              <w:fldChar w:fldCharType="begin"/>
            </w:r>
            <w:r w:rsidR="00982B55" w:rsidRPr="00E01BDE">
              <w:rPr>
                <w:rFonts w:ascii="Times New Roman" w:hAnsi="Times New Roman" w:cs="Times New Roman"/>
                <w:b/>
                <w:sz w:val="22"/>
                <w:szCs w:val="22"/>
              </w:rPr>
              <w:instrText xml:space="preserve"> HYPERLINK "http://internet.garant.ru/document?id=70843496&amp;sub=0" </w:instrText>
            </w:r>
            <w:r w:rsidRPr="00E01BDE">
              <w:rPr>
                <w:rFonts w:ascii="Times New Roman" w:hAnsi="Times New Roman" w:cs="Times New Roman"/>
                <w:b/>
                <w:sz w:val="22"/>
                <w:szCs w:val="22"/>
              </w:rPr>
              <w:fldChar w:fldCharType="separate"/>
            </w:r>
            <w:r w:rsidR="00982B55" w:rsidRPr="00E01BDE">
              <w:rPr>
                <w:rStyle w:val="af7"/>
                <w:rFonts w:ascii="Times New Roman" w:hAnsi="Times New Roman"/>
                <w:color w:val="auto"/>
                <w:sz w:val="22"/>
                <w:szCs w:val="22"/>
              </w:rPr>
              <w:t>13</w:t>
            </w:r>
            <w:bookmarkEnd w:id="70"/>
            <w:r w:rsidRPr="00E01BDE">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Признаки необычных сделок, основанные на стране регистрации, места жительства или места нахождения клиента, его контрагента, представителя клиента,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 (или) его учредителя</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1" w:name="sub_1301"/>
            <w:bookmarkEnd w:id="7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2" w:name="sub_1302"/>
            <w:bookmarkEnd w:id="7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(на территории), в отношении которого (которой) применяются международные санкции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3" w:name="sub_1303"/>
            <w:bookmarkEnd w:id="7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учредитель клиента - юридического лица или зарегистрирован в государстве (на территории), в отношении которого (которой) применяются специальные </w:t>
            </w:r>
            <w:r w:rsidRPr="00E01BDE">
              <w:rPr>
                <w:rFonts w:ascii="Times New Roman" w:hAnsi="Times New Roman" w:cs="Times New Roman"/>
                <w:sz w:val="22"/>
                <w:szCs w:val="22"/>
              </w:rPr>
              <w:lastRenderedPageBreak/>
              <w:t xml:space="preserve">экономические меры в соответствии с </w:t>
            </w:r>
            <w:hyperlink r:id="rId32" w:history="1">
              <w:r w:rsidRPr="00E01BDE">
                <w:rPr>
                  <w:rStyle w:val="af7"/>
                  <w:rFonts w:ascii="Times New Roman" w:hAnsi="Times New Roman"/>
                  <w:color w:val="auto"/>
                  <w:sz w:val="22"/>
                  <w:szCs w:val="22"/>
                </w:rPr>
                <w:t>Федеральным законом</w:t>
              </w:r>
            </w:hyperlink>
            <w:r w:rsidRPr="00E01BDE">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4" w:name="sub_1304"/>
            <w:bookmarkEnd w:id="7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w:t>
            </w:r>
            <w:proofErr w:type="gramEnd"/>
            <w:r w:rsidRPr="00E01BDE">
              <w:rPr>
                <w:rFonts w:ascii="Times New Roman" w:hAnsi="Times New Roman" w:cs="Times New Roman"/>
                <w:sz w:val="22"/>
                <w:szCs w:val="22"/>
              </w:rPr>
              <w:t xml:space="preserve"> счета в банке, зарегистрированном в указанном государстве (на указанной территории)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5" w:name="sub_1305"/>
            <w:bookmarkEnd w:id="7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6" w:name="sub_1390"/>
            <w:bookmarkEnd w:id="7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t>выгодоприобретатель</w:t>
            </w:r>
            <w:proofErr w:type="spellEnd"/>
            <w:r w:rsidRPr="00E01BDE">
              <w:rPr>
                <w:rFonts w:ascii="Times New Roman" w:hAnsi="Times New Roman" w:cs="Times New Roman"/>
                <w:sz w:val="22"/>
                <w:szCs w:val="22"/>
              </w:rPr>
              <w:t xml:space="preserve"> или учредитель клиента зарегистрирован в государстве или на территории, предоставляюще</w:t>
            </w:r>
            <w:proofErr w:type="gramStart"/>
            <w:r w:rsidRPr="00E01BDE">
              <w:rPr>
                <w:rFonts w:ascii="Times New Roman" w:hAnsi="Times New Roman" w:cs="Times New Roman"/>
                <w:sz w:val="22"/>
                <w:szCs w:val="22"/>
              </w:rPr>
              <w:t>м(</w:t>
            </w:r>
            <w:proofErr w:type="gramEnd"/>
            <w:r w:rsidRPr="00E01BDE">
              <w:rPr>
                <w:rFonts w:ascii="Times New Roman" w:hAnsi="Times New Roman" w:cs="Times New Roman"/>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w:t>
            </w:r>
            <w:proofErr w:type="spellStart"/>
            <w:r w:rsidRPr="00E01BDE">
              <w:rPr>
                <w:rFonts w:ascii="Times New Roman" w:hAnsi="Times New Roman" w:cs="Times New Roman"/>
                <w:sz w:val="22"/>
                <w:szCs w:val="22"/>
              </w:rPr>
              <w:t>офшорной</w:t>
            </w:r>
            <w:proofErr w:type="spellEnd"/>
            <w:r w:rsidRPr="00E01BDE">
              <w:rPr>
                <w:rFonts w:ascii="Times New Roman" w:hAnsi="Times New Roman" w:cs="Times New Roman"/>
                <w:sz w:val="22"/>
                <w:szCs w:val="22"/>
              </w:rPr>
              <w:t xml:space="preserve"> зоне) либо его счет открыт в банке, зарегистрированном в указанном государстве или на указанной территории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7" w:name="sub_1399"/>
            <w:bookmarkEnd w:id="7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78" w:name="sub_14"/>
            <w:r w:rsidRPr="00E01BDE">
              <w:rPr>
                <w:rStyle w:val="af6"/>
                <w:rFonts w:ascii="Times New Roman" w:eastAsia="Arial Unicode MS" w:hAnsi="Times New Roman" w:cs="Times New Roman"/>
                <w:sz w:val="22"/>
                <w:szCs w:val="22"/>
              </w:rPr>
              <w:t>14</w:t>
            </w:r>
            <w:bookmarkEnd w:id="7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79" w:name="sub_1404"/>
            <w:bookmarkEnd w:id="7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0" w:name="sub_1490"/>
            <w:bookmarkEnd w:id="8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1" w:name="sub_1491"/>
            <w:bookmarkEnd w:id="8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2" w:name="sub_1492"/>
            <w:bookmarkEnd w:id="8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3" w:name="sub_1499"/>
            <w:bookmarkEnd w:id="8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84" w:name="sub_15"/>
            <w:r w:rsidRPr="00E01BDE">
              <w:rPr>
                <w:rStyle w:val="af6"/>
                <w:rFonts w:ascii="Times New Roman" w:eastAsia="Arial Unicode MS" w:hAnsi="Times New Roman" w:cs="Times New Roman"/>
                <w:sz w:val="22"/>
                <w:szCs w:val="22"/>
              </w:rPr>
              <w:t>15</w:t>
            </w:r>
            <w:bookmarkEnd w:id="84"/>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5" w:name="sub_1590"/>
            <w:bookmarkEnd w:id="8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Предоставление или получение займа, процентная ставка по которому ниже </w:t>
            </w:r>
            <w:hyperlink r:id="rId33" w:history="1">
              <w:r w:rsidRPr="00E01BDE">
                <w:rPr>
                  <w:rStyle w:val="af7"/>
                  <w:rFonts w:ascii="Times New Roman" w:hAnsi="Times New Roman"/>
                  <w:color w:val="auto"/>
                  <w:sz w:val="22"/>
                  <w:szCs w:val="22"/>
                </w:rPr>
                <w:t>ставки рефинансирования</w:t>
              </w:r>
            </w:hyperlink>
            <w:r w:rsidRPr="00E01BDE">
              <w:rPr>
                <w:rFonts w:ascii="Times New Roman" w:hAnsi="Times New Roman" w:cs="Times New Roman"/>
                <w:sz w:val="22"/>
                <w:szCs w:val="22"/>
              </w:rPr>
              <w:t>, устанавливаемой Банком России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6" w:name="sub_1591"/>
            <w:bookmarkEnd w:id="8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7" w:name="sub_1599"/>
            <w:bookmarkEnd w:id="8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88" w:name="sub_18"/>
            <w:r w:rsidRPr="00E01BDE">
              <w:rPr>
                <w:rStyle w:val="af6"/>
                <w:rFonts w:ascii="Times New Roman" w:eastAsia="Arial Unicode MS" w:hAnsi="Times New Roman" w:cs="Times New Roman"/>
                <w:sz w:val="22"/>
                <w:szCs w:val="22"/>
              </w:rPr>
              <w:t>18</w:t>
            </w:r>
            <w:bookmarkEnd w:id="8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международных расчетов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89" w:name="sub_1802"/>
            <w:bookmarkEnd w:id="8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w:t>
            </w:r>
            <w:proofErr w:type="spellStart"/>
            <w:r w:rsidRPr="00E01BDE">
              <w:rPr>
                <w:rFonts w:ascii="Times New Roman" w:hAnsi="Times New Roman" w:cs="Times New Roman"/>
                <w:sz w:val="22"/>
                <w:szCs w:val="22"/>
              </w:rPr>
              <w:t>непоставленных</w:t>
            </w:r>
            <w:proofErr w:type="spellEnd"/>
            <w:r w:rsidRPr="00E01BDE">
              <w:rPr>
                <w:rFonts w:ascii="Times New Roman" w:hAnsi="Times New Roman" w:cs="Times New Roman"/>
                <w:sz w:val="22"/>
                <w:szCs w:val="22"/>
              </w:rPr>
              <w:t xml:space="preserve"> товаров (невыполненных работ, </w:t>
            </w:r>
            <w:proofErr w:type="spellStart"/>
            <w:r w:rsidRPr="00E01BDE">
              <w:rPr>
                <w:rFonts w:ascii="Times New Roman" w:hAnsi="Times New Roman" w:cs="Times New Roman"/>
                <w:sz w:val="22"/>
                <w:szCs w:val="22"/>
              </w:rPr>
              <w:t>неоказанных</w:t>
            </w:r>
            <w:proofErr w:type="spellEnd"/>
            <w:r w:rsidRPr="00E01BDE">
              <w:rPr>
                <w:rFonts w:ascii="Times New Roman" w:hAnsi="Times New Roman" w:cs="Times New Roman"/>
                <w:sz w:val="22"/>
                <w:szCs w:val="22"/>
              </w:rPr>
              <w:t xml:space="preserve"> услуг)</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0" w:name="sub_1804"/>
            <w:bookmarkEnd w:id="9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w:t>
            </w:r>
            <w:proofErr w:type="gramStart"/>
            <w:r w:rsidRPr="00E01BDE">
              <w:rPr>
                <w:rFonts w:ascii="Times New Roman" w:hAnsi="Times New Roman" w:cs="Times New Roman"/>
                <w:sz w:val="22"/>
                <w:szCs w:val="22"/>
              </w:rPr>
              <w:t>м(</w:t>
            </w:r>
            <w:proofErr w:type="gramEnd"/>
            <w:r w:rsidRPr="00E01BDE">
              <w:rPr>
                <w:rFonts w:ascii="Times New Roman" w:hAnsi="Times New Roman" w:cs="Times New Roman"/>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w:t>
            </w:r>
            <w:proofErr w:type="spellStart"/>
            <w:r w:rsidRPr="00E01BDE">
              <w:rPr>
                <w:rFonts w:ascii="Times New Roman" w:hAnsi="Times New Roman" w:cs="Times New Roman"/>
                <w:sz w:val="22"/>
                <w:szCs w:val="22"/>
              </w:rPr>
              <w:t>офшорной</w:t>
            </w:r>
            <w:proofErr w:type="spellEnd"/>
            <w:r w:rsidRPr="00E01BDE">
              <w:rPr>
                <w:rFonts w:ascii="Times New Roman" w:hAnsi="Times New Roman" w:cs="Times New Roman"/>
                <w:sz w:val="22"/>
                <w:szCs w:val="22"/>
              </w:rPr>
              <w:t xml:space="preserve"> зоне)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1" w:name="sub_1881"/>
            <w:bookmarkEnd w:id="9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2" w:name="sub_1882"/>
            <w:bookmarkEnd w:id="9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3" w:name="sub_1899"/>
            <w:bookmarkEnd w:id="9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94" w:name="sub_19"/>
            <w:r w:rsidRPr="00E01BDE">
              <w:rPr>
                <w:rStyle w:val="af6"/>
                <w:rFonts w:ascii="Times New Roman" w:eastAsia="Arial Unicode MS" w:hAnsi="Times New Roman" w:cs="Times New Roman"/>
                <w:sz w:val="22"/>
                <w:szCs w:val="22"/>
              </w:rPr>
              <w:t>19</w:t>
            </w:r>
            <w:bookmarkEnd w:id="94"/>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5" w:name="sub_1990"/>
            <w:bookmarkEnd w:id="9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w:t>
            </w:r>
            <w:proofErr w:type="gramStart"/>
            <w:r w:rsidRPr="00E01BDE">
              <w:rPr>
                <w:rFonts w:ascii="Times New Roman" w:hAnsi="Times New Roman" w:cs="Times New Roman"/>
                <w:sz w:val="22"/>
                <w:szCs w:val="22"/>
              </w:rPr>
              <w:t>с даты</w:t>
            </w:r>
            <w:proofErr w:type="gramEnd"/>
            <w:r w:rsidRPr="00E01BDE">
              <w:rPr>
                <w:rFonts w:ascii="Times New Roman" w:hAnsi="Times New Roman" w:cs="Times New Roman"/>
                <w:sz w:val="22"/>
                <w:szCs w:val="22"/>
              </w:rPr>
              <w:t xml:space="preserve"> государственной регистрации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6" w:name="sub_1991"/>
            <w:bookmarkEnd w:id="9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7" w:name="sub_1999"/>
            <w:bookmarkEnd w:id="9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98" w:name="sub_22"/>
            <w:r w:rsidRPr="00E01BDE">
              <w:rPr>
                <w:rStyle w:val="af6"/>
                <w:rFonts w:ascii="Times New Roman" w:eastAsia="Arial Unicode MS" w:hAnsi="Times New Roman" w:cs="Times New Roman"/>
                <w:sz w:val="22"/>
                <w:szCs w:val="22"/>
              </w:rPr>
              <w:t>22</w:t>
            </w:r>
            <w:bookmarkEnd w:id="98"/>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99" w:name="sub_2201"/>
            <w:bookmarkEnd w:id="99"/>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 xml:space="preserve">Адрес регистрации (места нахождения или места жительства) клиента, представителя клиента, </w:t>
            </w:r>
            <w:proofErr w:type="spellStart"/>
            <w:r w:rsidRPr="00E01BDE">
              <w:rPr>
                <w:rFonts w:ascii="Times New Roman" w:hAnsi="Times New Roman" w:cs="Times New Roman"/>
                <w:sz w:val="22"/>
                <w:szCs w:val="22"/>
              </w:rPr>
              <w:t>бенефициарного</w:t>
            </w:r>
            <w:proofErr w:type="spellEnd"/>
            <w:r w:rsidRPr="00E01BDE">
              <w:rPr>
                <w:rFonts w:ascii="Times New Roman" w:hAnsi="Times New Roman" w:cs="Times New Roman"/>
                <w:sz w:val="22"/>
                <w:szCs w:val="22"/>
              </w:rPr>
              <w:t xml:space="preserve"> владельца,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34" w:anchor="sub_10005" w:history="1">
              <w:r w:rsidRPr="00E01BDE">
                <w:rPr>
                  <w:rStyle w:val="af7"/>
                  <w:rFonts w:ascii="Times New Roman" w:hAnsi="Times New Roman"/>
                  <w:color w:val="auto"/>
                  <w:sz w:val="22"/>
                  <w:szCs w:val="22"/>
                </w:rPr>
                <w:t>*(5)</w:t>
              </w:r>
            </w:hyperlink>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0" w:name="sub_2202"/>
            <w:bookmarkEnd w:id="100"/>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Клиент, представитель клиента, </w:t>
            </w:r>
            <w:proofErr w:type="spellStart"/>
            <w:r w:rsidRPr="00E01BDE">
              <w:rPr>
                <w:rFonts w:ascii="Times New Roman" w:hAnsi="Times New Roman" w:cs="Times New Roman"/>
                <w:sz w:val="22"/>
                <w:szCs w:val="22"/>
              </w:rPr>
              <w:t>бенефициарный</w:t>
            </w:r>
            <w:proofErr w:type="spellEnd"/>
            <w:r w:rsidRPr="00E01BDE">
              <w:rPr>
                <w:rFonts w:ascii="Times New Roman" w:hAnsi="Times New Roman" w:cs="Times New Roman"/>
                <w:sz w:val="22"/>
                <w:szCs w:val="22"/>
              </w:rPr>
              <w:t xml:space="preserve"> владелец, </w:t>
            </w:r>
            <w:proofErr w:type="spellStart"/>
            <w:r w:rsidRPr="00E01BDE">
              <w:rPr>
                <w:rFonts w:ascii="Times New Roman" w:hAnsi="Times New Roman" w:cs="Times New Roman"/>
                <w:sz w:val="22"/>
                <w:szCs w:val="22"/>
              </w:rPr>
              <w:lastRenderedPageBreak/>
              <w:t>выгодоприобретатель</w:t>
            </w:r>
            <w:proofErr w:type="spellEnd"/>
            <w:r w:rsidRPr="00E01BDE">
              <w:rPr>
                <w:rFonts w:ascii="Times New Roman" w:hAnsi="Times New Roman" w:cs="Times New Roman"/>
                <w:sz w:val="22"/>
                <w:szCs w:val="22"/>
              </w:rPr>
              <w:t xml:space="preserve"> или учредитель клиента - юридического лица является близким родственником лица, включенного в Перечень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1" w:name="sub_2203"/>
            <w:bookmarkEnd w:id="101"/>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2" w:name="sub_2204"/>
            <w:bookmarkEnd w:id="102"/>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3" w:name="sub_2205"/>
            <w:bookmarkEnd w:id="103"/>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w:t>
            </w:r>
            <w:proofErr w:type="gramStart"/>
            <w:r w:rsidRPr="00E01BDE">
              <w:rPr>
                <w:rFonts w:ascii="Times New Roman" w:hAnsi="Times New Roman" w:cs="Times New Roman"/>
                <w:sz w:val="22"/>
                <w:szCs w:val="22"/>
              </w:rPr>
              <w:t>дств св</w:t>
            </w:r>
            <w:proofErr w:type="gramEnd"/>
            <w:r w:rsidRPr="00E01BDE">
              <w:rPr>
                <w:rFonts w:ascii="Times New Roman" w:hAnsi="Times New Roman" w:cs="Times New Roman"/>
                <w:sz w:val="22"/>
                <w:szCs w:val="22"/>
              </w:rPr>
              <w:t>язи, лекарственных средств, продуктов длительного хранения, если это не обусловлено хозяйственной деятельностью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4" w:name="sub_2206"/>
            <w:bookmarkEnd w:id="104"/>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5" w:name="sub_2208"/>
            <w:bookmarkEnd w:id="105"/>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6" w:name="sub_2209"/>
            <w:bookmarkEnd w:id="106"/>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7" w:name="sub_2290"/>
            <w:bookmarkEnd w:id="107"/>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Фамилия, имя, отчество и дата рождения клиента, представителя клиента, </w:t>
            </w:r>
            <w:proofErr w:type="spellStart"/>
            <w:r w:rsidRPr="00E01BDE">
              <w:rPr>
                <w:rFonts w:ascii="Times New Roman" w:hAnsi="Times New Roman" w:cs="Times New Roman"/>
                <w:sz w:val="22"/>
                <w:szCs w:val="22"/>
              </w:rPr>
              <w:t>выгодоприобретателя</w:t>
            </w:r>
            <w:proofErr w:type="spellEnd"/>
            <w:r w:rsidRPr="00E01BDE">
              <w:rPr>
                <w:rFonts w:ascii="Times New Roman" w:hAnsi="Times New Roman" w:cs="Times New Roman"/>
                <w:sz w:val="22"/>
                <w:szCs w:val="22"/>
              </w:rPr>
              <w:t xml:space="preserve">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bookmarkStart w:id="108" w:name="sub_2299"/>
            <w:bookmarkEnd w:id="108"/>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bookmarkStart w:id="109" w:name="sub_38"/>
            <w:bookmarkStart w:id="110" w:name="sub_34"/>
            <w:r w:rsidRPr="00E01BDE">
              <w:rPr>
                <w:rStyle w:val="af6"/>
                <w:rFonts w:ascii="Times New Roman" w:hAnsi="Times New Roman" w:cs="Times New Roman"/>
                <w:sz w:val="22"/>
                <w:szCs w:val="22"/>
              </w:rPr>
              <w:t>38</w:t>
            </w:r>
            <w:bookmarkEnd w:id="109"/>
          </w:p>
        </w:tc>
        <w:tc>
          <w:tcPr>
            <w:tcW w:w="1272"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Представление продавцом при купле-продаже стандартных и (или) мерных слитков из аффинированных драгоценных металлов вместо оригиналов </w:t>
            </w:r>
            <w:r w:rsidRPr="00E01BDE">
              <w:rPr>
                <w:rFonts w:ascii="Times New Roman" w:hAnsi="Times New Roman" w:cs="Times New Roman"/>
                <w:sz w:val="22"/>
                <w:szCs w:val="22"/>
              </w:rPr>
              <w:lastRenderedPageBreak/>
              <w:t>копий документов о качестве (паспорта или сертификата), а также спецификаций на них</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proofErr w:type="gramStart"/>
            <w:r w:rsidRPr="00E01BDE">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roofErr w:type="gramEnd"/>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 xml:space="preserve">Получение партии (партий) ювелирных и (или) других бытовых изделий из </w:t>
            </w:r>
            <w:r w:rsidRPr="004309E3">
              <w:rPr>
                <w:rFonts w:ascii="Times New Roman" w:hAnsi="Times New Roman" w:cs="Times New Roman"/>
                <w:sz w:val="22"/>
                <w:szCs w:val="22"/>
              </w:rPr>
              <w:t xml:space="preserve">драгоценных металлов и драгоценных камней с возможно фальшивыми оттисками пробирных клейм, с незарегистрированными оттисками </w:t>
            </w:r>
            <w:proofErr w:type="spellStart"/>
            <w:r w:rsidRPr="004309E3">
              <w:rPr>
                <w:rFonts w:ascii="Times New Roman" w:hAnsi="Times New Roman" w:cs="Times New Roman"/>
                <w:sz w:val="22"/>
                <w:szCs w:val="22"/>
              </w:rPr>
              <w:t>именников</w:t>
            </w:r>
            <w:proofErr w:type="spellEnd"/>
            <w:r w:rsidRPr="004309E3">
              <w:rPr>
                <w:rFonts w:ascii="Times New Roman" w:hAnsi="Times New Roman" w:cs="Times New Roman"/>
                <w:sz w:val="22"/>
                <w:szCs w:val="22"/>
              </w:rPr>
              <w:t xml:space="preserve"> производителей и (или) без оттисков государственных пробирных клейм</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E01BDE" w:rsidRDefault="00982B55" w:rsidP="00642AB0">
            <w:pPr>
              <w:pStyle w:val="af8"/>
              <w:spacing w:line="276" w:lineRule="auto"/>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831371" w:rsidRDefault="00982B55" w:rsidP="00642AB0">
            <w:pPr>
              <w:pStyle w:val="af8"/>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E01BDE" w:rsidTr="00642AB0">
        <w:tc>
          <w:tcPr>
            <w:tcW w:w="1411" w:type="dxa"/>
            <w:tcBorders>
              <w:top w:val="single" w:sz="4" w:space="0" w:color="auto"/>
              <w:left w:val="single" w:sz="4" w:space="0" w:color="auto"/>
              <w:bottom w:val="single" w:sz="4" w:space="0" w:color="auto"/>
              <w:right w:val="single" w:sz="4" w:space="0" w:color="auto"/>
            </w:tcBorders>
          </w:tcPr>
          <w:p w:rsidR="00982B55" w:rsidRPr="00831371" w:rsidRDefault="00982B55" w:rsidP="00642AB0">
            <w:pPr>
              <w:pStyle w:val="af8"/>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9"/>
              <w:spacing w:line="276" w:lineRule="auto"/>
              <w:rPr>
                <w:rFonts w:ascii="Times New Roman" w:hAnsi="Times New Roman" w:cs="Times New Roman"/>
                <w:sz w:val="22"/>
                <w:szCs w:val="22"/>
              </w:rPr>
            </w:pPr>
            <w:r w:rsidRPr="00E01BDE">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rsidR="00982B55" w:rsidRPr="00E01BDE" w:rsidRDefault="00982B55" w:rsidP="00642AB0">
            <w:pPr>
              <w:pStyle w:val="af8"/>
              <w:spacing w:line="276" w:lineRule="auto"/>
              <w:rPr>
                <w:rFonts w:ascii="Times New Roman" w:hAnsi="Times New Roman" w:cs="Times New Roman"/>
                <w:sz w:val="22"/>
                <w:szCs w:val="22"/>
              </w:rPr>
            </w:pPr>
            <w:r w:rsidRPr="00E01BDE">
              <w:rPr>
                <w:rFonts w:ascii="Times New Roman" w:hAnsi="Times New Roman" w:cs="Times New Roman"/>
                <w:sz w:val="22"/>
                <w:szCs w:val="22"/>
              </w:rPr>
              <w:t>Иные признаки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roofErr w:type="gramEnd"/>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831371"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E01BDE" w:rsidRDefault="00271CD2" w:rsidP="00271CD2">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Получение или перечисление денежных средств оператором по приему платежей клиенту либо контрагенту, являющемуся его </w:t>
            </w:r>
            <w:proofErr w:type="spellStart"/>
            <w:r w:rsidRPr="00831371">
              <w:rPr>
                <w:rFonts w:ascii="Times New Roman" w:hAnsi="Times New Roman" w:cs="Times New Roman"/>
                <w:sz w:val="22"/>
                <w:szCs w:val="22"/>
              </w:rPr>
              <w:t>аффилированным</w:t>
            </w:r>
            <w:proofErr w:type="spellEnd"/>
            <w:r w:rsidRPr="00831371">
              <w:rPr>
                <w:rFonts w:ascii="Times New Roman" w:hAnsi="Times New Roman" w:cs="Times New Roman"/>
                <w:sz w:val="22"/>
                <w:szCs w:val="22"/>
              </w:rPr>
              <w:t xml:space="preserve">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w:t>
            </w:r>
            <w:proofErr w:type="gramEnd"/>
            <w:r w:rsidRPr="00831371">
              <w:rPr>
                <w:rFonts w:ascii="Times New Roman" w:hAnsi="Times New Roman" w:cs="Times New Roman"/>
                <w:sz w:val="22"/>
                <w:szCs w:val="22"/>
              </w:rPr>
              <w:t>, в рамках выполнения ими функций, установленных законодательством Российской Федерации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Неоднократное поступление на лицевой счет абонента денежных сре</w:t>
            </w:r>
            <w:proofErr w:type="gramStart"/>
            <w:r w:rsidRPr="00831371">
              <w:rPr>
                <w:rFonts w:ascii="Times New Roman" w:hAnsi="Times New Roman" w:cs="Times New Roman"/>
                <w:sz w:val="22"/>
                <w:szCs w:val="22"/>
              </w:rPr>
              <w:t>дств в кр</w:t>
            </w:r>
            <w:proofErr w:type="gramEnd"/>
            <w:r w:rsidRPr="00831371">
              <w:rPr>
                <w:rFonts w:ascii="Times New Roman" w:hAnsi="Times New Roman" w:cs="Times New Roman"/>
                <w:sz w:val="22"/>
                <w:szCs w:val="22"/>
              </w:rPr>
              <w:t>упных объемах</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w:t>
            </w:r>
            <w:proofErr w:type="gramStart"/>
            <w:r w:rsidRPr="00831371">
              <w:rPr>
                <w:rFonts w:ascii="Times New Roman" w:hAnsi="Times New Roman" w:cs="Times New Roman"/>
                <w:sz w:val="22"/>
                <w:szCs w:val="22"/>
              </w:rPr>
              <w:t>дств в т</w:t>
            </w:r>
            <w:proofErr w:type="gramEnd"/>
            <w:r w:rsidRPr="00831371">
              <w:rPr>
                <w:rFonts w:ascii="Times New Roman" w:hAnsi="Times New Roman" w:cs="Times New Roman"/>
                <w:sz w:val="22"/>
                <w:szCs w:val="22"/>
              </w:rPr>
              <w:t>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831371"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E01BDE" w:rsidRDefault="00175C18" w:rsidP="00175C18">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Регулярное перечисление платежей </w:t>
            </w:r>
            <w:proofErr w:type="spellStart"/>
            <w:r w:rsidRPr="00831371">
              <w:rPr>
                <w:rFonts w:ascii="Times New Roman" w:hAnsi="Times New Roman" w:cs="Times New Roman"/>
                <w:sz w:val="22"/>
                <w:szCs w:val="22"/>
              </w:rPr>
              <w:t>аудируемому</w:t>
            </w:r>
            <w:proofErr w:type="spellEnd"/>
            <w:r w:rsidRPr="00831371">
              <w:rPr>
                <w:rFonts w:ascii="Times New Roman" w:hAnsi="Times New Roman" w:cs="Times New Roman"/>
                <w:sz w:val="22"/>
                <w:szCs w:val="22"/>
              </w:rPr>
              <w:t xml:space="preserve">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Получение денежных сре</w:t>
            </w:r>
            <w:proofErr w:type="gramStart"/>
            <w:r w:rsidRPr="00831371">
              <w:rPr>
                <w:rFonts w:ascii="Times New Roman" w:hAnsi="Times New Roman" w:cs="Times New Roman"/>
                <w:sz w:val="22"/>
                <w:szCs w:val="22"/>
              </w:rPr>
              <w:t>дств в р</w:t>
            </w:r>
            <w:proofErr w:type="gramEnd"/>
            <w:r w:rsidRPr="00831371">
              <w:rPr>
                <w:rFonts w:ascii="Times New Roman" w:hAnsi="Times New Roman" w:cs="Times New Roman"/>
                <w:sz w:val="22"/>
                <w:szCs w:val="22"/>
              </w:rPr>
              <w:t>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831371"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E01BDE" w:rsidRDefault="0069143C" w:rsidP="0069143C">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Предоставление займ</w:t>
            </w:r>
            <w:proofErr w:type="gramStart"/>
            <w:r w:rsidRPr="00831371">
              <w:rPr>
                <w:rFonts w:ascii="Times New Roman" w:hAnsi="Times New Roman" w:cs="Times New Roman"/>
                <w:sz w:val="22"/>
                <w:szCs w:val="22"/>
              </w:rPr>
              <w:t>а(</w:t>
            </w:r>
            <w:proofErr w:type="spellStart"/>
            <w:proofErr w:type="gramEnd"/>
            <w:r w:rsidRPr="00831371">
              <w:rPr>
                <w:rFonts w:ascii="Times New Roman" w:hAnsi="Times New Roman" w:cs="Times New Roman"/>
                <w:sz w:val="22"/>
                <w:szCs w:val="22"/>
              </w:rPr>
              <w:t>ов</w:t>
            </w:r>
            <w:proofErr w:type="spellEnd"/>
            <w:r w:rsidRPr="00831371">
              <w:rPr>
                <w:rFonts w:ascii="Times New Roman" w:hAnsi="Times New Roman" w:cs="Times New Roman"/>
                <w:sz w:val="22"/>
                <w:szCs w:val="22"/>
              </w:rPr>
              <w:t>)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w:t>
            </w:r>
            <w:proofErr w:type="gramStart"/>
            <w:r w:rsidRPr="00831371">
              <w:rPr>
                <w:rFonts w:ascii="Times New Roman" w:hAnsi="Times New Roman" w:cs="Times New Roman"/>
                <w:sz w:val="22"/>
                <w:szCs w:val="22"/>
              </w:rPr>
              <w:t>дств в п</w:t>
            </w:r>
            <w:proofErr w:type="gramEnd"/>
            <w:r w:rsidRPr="00831371">
              <w:rPr>
                <w:rFonts w:ascii="Times New Roman" w:hAnsi="Times New Roman" w:cs="Times New Roman"/>
                <w:sz w:val="22"/>
                <w:szCs w:val="22"/>
              </w:rPr>
              <w:t>ользу третьего лица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 xml:space="preserve">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w:t>
            </w:r>
            <w:r w:rsidRPr="00831371">
              <w:rPr>
                <w:rFonts w:ascii="Times New Roman" w:hAnsi="Times New Roman" w:cs="Times New Roman"/>
                <w:sz w:val="22"/>
                <w:szCs w:val="22"/>
              </w:rPr>
              <w:lastRenderedPageBreak/>
              <w:t>средств и (или) получением денежных средств</w:t>
            </w:r>
            <w:proofErr w:type="gramEnd"/>
            <w:r w:rsidRPr="00831371">
              <w:rPr>
                <w:rFonts w:ascii="Times New Roman" w:hAnsi="Times New Roman" w:cs="Times New Roman"/>
                <w:sz w:val="22"/>
                <w:szCs w:val="22"/>
              </w:rPr>
              <w:t xml:space="preserve"> в наличной форме</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proofErr w:type="gramStart"/>
            <w:r w:rsidRPr="00831371">
              <w:rPr>
                <w:rFonts w:ascii="Times New Roman" w:hAnsi="Times New Roman" w:cs="Times New Roman"/>
                <w:sz w:val="22"/>
                <w:szCs w:val="22"/>
              </w:rPr>
              <w:t xml:space="preserve">Заключение в течение небольшого периода времени договоров в отношении юридического лица и </w:t>
            </w:r>
            <w:proofErr w:type="spellStart"/>
            <w:r w:rsidRPr="00831371">
              <w:rPr>
                <w:rFonts w:ascii="Times New Roman" w:hAnsi="Times New Roman" w:cs="Times New Roman"/>
                <w:sz w:val="22"/>
                <w:szCs w:val="22"/>
              </w:rPr>
              <w:t>аффилированного</w:t>
            </w:r>
            <w:proofErr w:type="spellEnd"/>
            <w:r w:rsidRPr="00831371">
              <w:rPr>
                <w:rFonts w:ascii="Times New Roman" w:hAnsi="Times New Roman" w:cs="Times New Roman"/>
                <w:sz w:val="22"/>
                <w:szCs w:val="22"/>
              </w:rPr>
              <w:t xml:space="preserve"> с ним юридического лица, либо в отношении юридического лица и </w:t>
            </w:r>
            <w:proofErr w:type="spellStart"/>
            <w:r w:rsidRPr="00831371">
              <w:rPr>
                <w:rFonts w:ascii="Times New Roman" w:hAnsi="Times New Roman" w:cs="Times New Roman"/>
                <w:sz w:val="22"/>
                <w:szCs w:val="22"/>
              </w:rPr>
              <w:t>аффилированного</w:t>
            </w:r>
            <w:proofErr w:type="spellEnd"/>
            <w:r w:rsidRPr="00831371">
              <w:rPr>
                <w:rFonts w:ascii="Times New Roman" w:hAnsi="Times New Roman" w:cs="Times New Roman"/>
                <w:sz w:val="22"/>
                <w:szCs w:val="22"/>
              </w:rPr>
              <w:t xml:space="preserve">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w:t>
            </w:r>
            <w:proofErr w:type="gramEnd"/>
            <w:r w:rsidRPr="00831371">
              <w:rPr>
                <w:rFonts w:ascii="Times New Roman" w:hAnsi="Times New Roman" w:cs="Times New Roman"/>
                <w:sz w:val="22"/>
                <w:szCs w:val="22"/>
              </w:rPr>
              <w:t xml:space="preserve"> близкую к </w:t>
            </w:r>
            <w:proofErr w:type="gramStart"/>
            <w:r w:rsidRPr="00831371">
              <w:rPr>
                <w:rFonts w:ascii="Times New Roman" w:hAnsi="Times New Roman" w:cs="Times New Roman"/>
                <w:sz w:val="22"/>
                <w:szCs w:val="22"/>
              </w:rPr>
              <w:t>внесенной</w:t>
            </w:r>
            <w:proofErr w:type="gramEnd"/>
            <w:r w:rsidRPr="00831371">
              <w:rPr>
                <w:rFonts w:ascii="Times New Roman" w:hAnsi="Times New Roman" w:cs="Times New Roman"/>
                <w:sz w:val="22"/>
                <w:szCs w:val="22"/>
              </w:rPr>
              <w:t xml:space="preserve"> сумму, даже если сумма каждого договора меньше 600 000 рублей</w:t>
            </w:r>
          </w:p>
        </w:tc>
      </w:tr>
      <w:tr w:rsidR="00893E47"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831371"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E01BDE" w:rsidRDefault="00893E47" w:rsidP="00893E47">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Признаки необычных сделок, выявляемые при осуществлении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деятельности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Поручение заемщика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Заключение в течение небольшого периода времени договоров займа с </w:t>
            </w:r>
            <w:proofErr w:type="spellStart"/>
            <w:r w:rsidRPr="00831371">
              <w:rPr>
                <w:rFonts w:ascii="Times New Roman" w:hAnsi="Times New Roman" w:cs="Times New Roman"/>
                <w:sz w:val="22"/>
                <w:szCs w:val="22"/>
              </w:rPr>
              <w:t>аффилированными</w:t>
            </w:r>
            <w:proofErr w:type="spellEnd"/>
            <w:r w:rsidRPr="00831371">
              <w:rPr>
                <w:rFonts w:ascii="Times New Roman" w:hAnsi="Times New Roman" w:cs="Times New Roman"/>
                <w:sz w:val="22"/>
                <w:szCs w:val="22"/>
              </w:rPr>
              <w:t xml:space="preserve">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Досрочный частичный или полный возврат займа, предоставленного клиенту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осуществленный третьим лицом</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Смена учредителя (участника) и/или руководителя заемщика - юридического лица, получившего заем от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 в течение короткого периода времени после получения займа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Предоставление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w:t>
            </w:r>
            <w:proofErr w:type="spellStart"/>
            <w:r w:rsidRPr="00831371">
              <w:rPr>
                <w:rFonts w:ascii="Times New Roman" w:hAnsi="Times New Roman" w:cs="Times New Roman"/>
                <w:sz w:val="22"/>
                <w:szCs w:val="22"/>
              </w:rPr>
              <w:t>аффилированным</w:t>
            </w:r>
            <w:proofErr w:type="spellEnd"/>
            <w:r w:rsidRPr="00831371">
              <w:rPr>
                <w:rFonts w:ascii="Times New Roman" w:hAnsi="Times New Roman" w:cs="Times New Roman"/>
                <w:sz w:val="22"/>
                <w:szCs w:val="22"/>
              </w:rPr>
              <w:t xml:space="preserve"> с одним и тем же лицом</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Предоставление займа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w:t>
            </w:r>
            <w:r w:rsidRPr="00831371">
              <w:rPr>
                <w:rFonts w:ascii="Times New Roman" w:hAnsi="Times New Roman" w:cs="Times New Roman"/>
                <w:sz w:val="22"/>
                <w:szCs w:val="22"/>
              </w:rPr>
              <w:lastRenderedPageBreak/>
              <w:t>жилищные сертификаты, и т.д.)</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xml:space="preserve">Регулярное привлечение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организацией денежных сре</w:t>
            </w:r>
            <w:proofErr w:type="gramStart"/>
            <w:r w:rsidRPr="00831371">
              <w:rPr>
                <w:rFonts w:ascii="Times New Roman" w:hAnsi="Times New Roman" w:cs="Times New Roman"/>
                <w:sz w:val="22"/>
                <w:szCs w:val="22"/>
              </w:rPr>
              <w:t>дств в кр</w:t>
            </w:r>
            <w:proofErr w:type="gramEnd"/>
            <w:r w:rsidRPr="00831371">
              <w:rPr>
                <w:rFonts w:ascii="Times New Roman" w:hAnsi="Times New Roman" w:cs="Times New Roman"/>
                <w:sz w:val="22"/>
                <w:szCs w:val="22"/>
              </w:rPr>
              <w:t xml:space="preserve">упном объеме от одного или нескольких </w:t>
            </w:r>
            <w:proofErr w:type="spellStart"/>
            <w:r w:rsidRPr="00831371">
              <w:rPr>
                <w:rFonts w:ascii="Times New Roman" w:hAnsi="Times New Roman" w:cs="Times New Roman"/>
                <w:sz w:val="22"/>
                <w:szCs w:val="22"/>
              </w:rPr>
              <w:t>аффилированных</w:t>
            </w:r>
            <w:proofErr w:type="spellEnd"/>
            <w:r w:rsidRPr="00831371">
              <w:rPr>
                <w:rFonts w:ascii="Times New Roman" w:hAnsi="Times New Roman" w:cs="Times New Roman"/>
                <w:sz w:val="22"/>
                <w:szCs w:val="22"/>
              </w:rPr>
              <w:t xml:space="preserve"> между собой лиц, зарегистрированных за пределами региона места регистрации </w:t>
            </w:r>
            <w:proofErr w:type="spellStart"/>
            <w:r w:rsidRPr="00831371">
              <w:rPr>
                <w:rFonts w:ascii="Times New Roman" w:hAnsi="Times New Roman" w:cs="Times New Roman"/>
                <w:sz w:val="22"/>
                <w:szCs w:val="22"/>
              </w:rPr>
              <w:t>микрофинансовой</w:t>
            </w:r>
            <w:proofErr w:type="spellEnd"/>
            <w:r w:rsidRPr="00831371">
              <w:rPr>
                <w:rFonts w:ascii="Times New Roman" w:hAnsi="Times New Roman" w:cs="Times New Roman"/>
                <w:sz w:val="22"/>
                <w:szCs w:val="22"/>
              </w:rPr>
              <w:t xml:space="preserve"> организации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E01BDE"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831371"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9"/>
              <w:spacing w:line="276" w:lineRule="auto"/>
              <w:rPr>
                <w:rFonts w:ascii="Times New Roman" w:hAnsi="Times New Roman" w:cs="Times New Roman"/>
                <w:sz w:val="22"/>
                <w:szCs w:val="22"/>
              </w:rPr>
            </w:pPr>
            <w:r w:rsidRPr="00831371">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E01BDE" w:rsidRDefault="0000416E" w:rsidP="0000416E">
            <w:pPr>
              <w:pStyle w:val="af8"/>
              <w:spacing w:line="276" w:lineRule="auto"/>
              <w:rPr>
                <w:rFonts w:ascii="Times New Roman" w:hAnsi="Times New Roman" w:cs="Times New Roman"/>
                <w:sz w:val="22"/>
                <w:szCs w:val="22"/>
              </w:rPr>
            </w:pPr>
            <w:r w:rsidRPr="00831371">
              <w:rPr>
                <w:rFonts w:ascii="Times New Roman" w:hAnsi="Times New Roman" w:cs="Times New Roman"/>
                <w:sz w:val="22"/>
                <w:szCs w:val="22"/>
              </w:rPr>
              <w:t>Иные признаки</w:t>
            </w:r>
          </w:p>
        </w:tc>
      </w:tr>
      <w:bookmarkEnd w:id="110"/>
    </w:tbl>
    <w:p w:rsidR="006865A8" w:rsidRDefault="006865A8" w:rsidP="00982B55">
      <w:pPr>
        <w:autoSpaceDE w:val="0"/>
        <w:autoSpaceDN w:val="0"/>
        <w:adjustRightInd w:val="0"/>
        <w:jc w:val="both"/>
      </w:pPr>
    </w:p>
    <w:p w:rsidR="00474E9B" w:rsidRDefault="00474E9B" w:rsidP="00982B55">
      <w:pPr>
        <w:autoSpaceDE w:val="0"/>
        <w:autoSpaceDN w:val="0"/>
        <w:adjustRightInd w:val="0"/>
        <w:jc w:val="both"/>
      </w:pPr>
    </w:p>
    <w:p w:rsidR="00474E9B" w:rsidRDefault="00474E9B" w:rsidP="00C57677">
      <w:pPr>
        <w:ind w:right="-285"/>
        <w:jc w:val="both"/>
        <w:rPr>
          <w:b/>
        </w:rPr>
      </w:pPr>
      <w:bookmarkStart w:id="111" w:name="Par135"/>
      <w:bookmarkStart w:id="112" w:name="Par150"/>
      <w:bookmarkStart w:id="113" w:name="Par164"/>
      <w:bookmarkStart w:id="114" w:name="Par180"/>
      <w:bookmarkStart w:id="115" w:name="Par192"/>
      <w:bookmarkStart w:id="116" w:name="Par200"/>
      <w:bookmarkStart w:id="117" w:name="Par208"/>
      <w:bookmarkStart w:id="118" w:name="Par216"/>
      <w:bookmarkStart w:id="119" w:name="Par226"/>
      <w:bookmarkStart w:id="120" w:name="Par236"/>
      <w:bookmarkStart w:id="121" w:name="Par241"/>
      <w:bookmarkStart w:id="122" w:name="Par260"/>
      <w:bookmarkStart w:id="123" w:name="Par275"/>
      <w:bookmarkStart w:id="124" w:name="Par286"/>
      <w:bookmarkStart w:id="125" w:name="0"/>
      <w:bookmarkStart w:id="126" w:name="review"/>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71255" w:rsidRDefault="00271255" w:rsidP="002B0DFB">
      <w:pPr>
        <w:ind w:right="-285"/>
        <w:jc w:val="both"/>
        <w:rPr>
          <w:sz w:val="26"/>
          <w:szCs w:val="26"/>
        </w:rPr>
      </w:pPr>
    </w:p>
    <w:p w:rsidR="00271255" w:rsidRPr="00DA366F" w:rsidRDefault="00271255" w:rsidP="00850496"/>
    <w:p w:rsidR="006C550D" w:rsidRPr="00654E78" w:rsidRDefault="00884646" w:rsidP="00850496">
      <w:pPr>
        <w:ind w:right="-285"/>
        <w:jc w:val="both"/>
      </w:pPr>
      <w:r w:rsidRPr="00850496">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1244"/>
        <w:gridCol w:w="2650"/>
        <w:gridCol w:w="1380"/>
      </w:tblGrid>
      <w:tr w:rsidR="006C550D" w:rsidRPr="006C550D" w:rsidTr="0038427F">
        <w:tc>
          <w:tcPr>
            <w:tcW w:w="4580" w:type="dxa"/>
          </w:tcPr>
          <w:p w:rsidR="006C550D" w:rsidRPr="006C550D" w:rsidRDefault="006C550D" w:rsidP="0038427F">
            <w:pPr>
              <w:jc w:val="center"/>
            </w:pPr>
          </w:p>
        </w:tc>
        <w:tc>
          <w:tcPr>
            <w:tcW w:w="1244" w:type="dxa"/>
          </w:tcPr>
          <w:p w:rsidR="006C550D" w:rsidRPr="006C550D" w:rsidRDefault="006C550D" w:rsidP="0038427F">
            <w:pPr>
              <w:jc w:val="center"/>
            </w:pPr>
            <w:r w:rsidRPr="006C550D">
              <w:t>Дата</w:t>
            </w:r>
          </w:p>
        </w:tc>
        <w:tc>
          <w:tcPr>
            <w:tcW w:w="2650" w:type="dxa"/>
          </w:tcPr>
          <w:p w:rsidR="006C550D" w:rsidRPr="006C550D" w:rsidRDefault="006C550D" w:rsidP="0038427F">
            <w:pPr>
              <w:jc w:val="center"/>
            </w:pPr>
            <w:r w:rsidRPr="006C550D">
              <w:t>Фамилия</w:t>
            </w:r>
          </w:p>
        </w:tc>
        <w:tc>
          <w:tcPr>
            <w:tcW w:w="1380" w:type="dxa"/>
          </w:tcPr>
          <w:p w:rsidR="006C550D" w:rsidRPr="006C550D" w:rsidRDefault="006C550D" w:rsidP="0038427F">
            <w:pPr>
              <w:jc w:val="center"/>
            </w:pPr>
            <w:r w:rsidRPr="006C550D">
              <w:t>Подпись</w:t>
            </w:r>
          </w:p>
        </w:tc>
      </w:tr>
      <w:tr w:rsidR="006C550D" w:rsidRPr="006C550D" w:rsidTr="0038427F">
        <w:tc>
          <w:tcPr>
            <w:tcW w:w="4580" w:type="dxa"/>
            <w:tcBorders>
              <w:bottom w:val="single" w:sz="4" w:space="0" w:color="auto"/>
            </w:tcBorders>
          </w:tcPr>
          <w:p w:rsidR="006C550D" w:rsidRPr="006C550D" w:rsidRDefault="00FF6A06" w:rsidP="00FF6A06">
            <w:r>
              <w:t>Специальное должностное л</w:t>
            </w:r>
            <w:r w:rsidR="001237D8">
              <w:t xml:space="preserve">ицо, ответственное за функционирование системы контроля качества </w:t>
            </w:r>
            <w:proofErr w:type="gramStart"/>
            <w:r>
              <w:t>по</w:t>
            </w:r>
            <w:proofErr w:type="gramEnd"/>
            <w:r>
              <w:t xml:space="preserve"> ОД/ФТ/ФРОМУ</w:t>
            </w:r>
          </w:p>
        </w:tc>
        <w:tc>
          <w:tcPr>
            <w:tcW w:w="1244" w:type="dxa"/>
            <w:tcBorders>
              <w:bottom w:val="single" w:sz="4" w:space="0" w:color="auto"/>
            </w:tcBorders>
          </w:tcPr>
          <w:p w:rsidR="006C550D" w:rsidRPr="006C550D" w:rsidRDefault="006C550D" w:rsidP="006C550D"/>
        </w:tc>
        <w:tc>
          <w:tcPr>
            <w:tcW w:w="2650" w:type="dxa"/>
            <w:tcBorders>
              <w:bottom w:val="single" w:sz="4" w:space="0" w:color="auto"/>
            </w:tcBorders>
          </w:tcPr>
          <w:p w:rsidR="006C550D" w:rsidRPr="006C550D" w:rsidRDefault="006C550D" w:rsidP="006C550D"/>
        </w:tc>
        <w:tc>
          <w:tcPr>
            <w:tcW w:w="1380" w:type="dxa"/>
            <w:tcBorders>
              <w:bottom w:val="single" w:sz="4" w:space="0" w:color="auto"/>
            </w:tcBorders>
          </w:tcPr>
          <w:p w:rsidR="006C550D" w:rsidRPr="006C550D" w:rsidRDefault="006C550D" w:rsidP="006C550D"/>
        </w:tc>
      </w:tr>
      <w:tr w:rsidR="006C550D" w:rsidRPr="006C550D" w:rsidTr="0038427F">
        <w:tc>
          <w:tcPr>
            <w:tcW w:w="4580" w:type="dxa"/>
            <w:tcBorders>
              <w:top w:val="single" w:sz="4" w:space="0" w:color="auto"/>
              <w:left w:val="single" w:sz="4" w:space="0" w:color="auto"/>
              <w:bottom w:val="single" w:sz="4" w:space="0" w:color="auto"/>
              <w:right w:val="single" w:sz="4" w:space="0" w:color="auto"/>
            </w:tcBorders>
          </w:tcPr>
          <w:p w:rsidR="006C550D" w:rsidRPr="006C550D" w:rsidRDefault="00875343" w:rsidP="00F85C75">
            <w:r>
              <w:t>Меньжикова Ирина Борисовна</w:t>
            </w:r>
          </w:p>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r w:rsidR="006C550D" w:rsidRPr="006C550D" w:rsidTr="0038427F">
        <w:tc>
          <w:tcPr>
            <w:tcW w:w="4580" w:type="dxa"/>
            <w:tcBorders>
              <w:top w:val="single" w:sz="4" w:space="0" w:color="auto"/>
              <w:left w:val="single" w:sz="4" w:space="0" w:color="auto"/>
              <w:bottom w:val="single" w:sz="4" w:space="0" w:color="auto"/>
              <w:right w:val="single" w:sz="4" w:space="0" w:color="auto"/>
            </w:tcBorders>
          </w:tcPr>
          <w:p w:rsidR="006C550D" w:rsidRPr="006C550D" w:rsidRDefault="006C550D" w:rsidP="0038427F"/>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r w:rsidR="006C550D" w:rsidRPr="006C550D" w:rsidTr="0038427F">
        <w:trPr>
          <w:trHeight w:val="221"/>
        </w:trPr>
        <w:tc>
          <w:tcPr>
            <w:tcW w:w="45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244"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6C550D" w:rsidRDefault="006C550D" w:rsidP="006C550D"/>
        </w:tc>
      </w:tr>
    </w:tbl>
    <w:p w:rsidR="00271255" w:rsidRDefault="00271255" w:rsidP="00271255">
      <w:pPr>
        <w:ind w:right="-285"/>
        <w:jc w:val="both"/>
        <w:rPr>
          <w:b/>
          <w:bCs/>
        </w:rPr>
      </w:pPr>
    </w:p>
    <w:p w:rsidR="003B0B57" w:rsidRPr="00654E78" w:rsidRDefault="003B0B57" w:rsidP="00850496">
      <w:pPr>
        <w:ind w:right="-285"/>
        <w:jc w:val="both"/>
      </w:pPr>
      <w:r w:rsidRPr="00850496">
        <w:rPr>
          <w:b/>
          <w:bCs/>
        </w:rPr>
        <w:t>ОЗНАКОМЛЕНИ</w:t>
      </w:r>
      <w:r w:rsidR="00CD56EB" w:rsidRPr="00850496">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1971"/>
        <w:gridCol w:w="1971"/>
        <w:gridCol w:w="2872"/>
        <w:gridCol w:w="1971"/>
      </w:tblGrid>
      <w:tr w:rsidR="003B0B57" w:rsidTr="000E0932">
        <w:tc>
          <w:tcPr>
            <w:tcW w:w="949" w:type="dxa"/>
          </w:tcPr>
          <w:p w:rsidR="003B0B57" w:rsidRDefault="003B0B57" w:rsidP="005B3EB7">
            <w:pPr>
              <w:jc w:val="center"/>
            </w:pPr>
            <w:r>
              <w:t xml:space="preserve">№ </w:t>
            </w:r>
            <w:proofErr w:type="spellStart"/>
            <w:proofErr w:type="gramStart"/>
            <w:r>
              <w:t>п</w:t>
            </w:r>
            <w:proofErr w:type="spellEnd"/>
            <w:proofErr w:type="gramEnd"/>
            <w:r>
              <w:t>/</w:t>
            </w:r>
            <w:proofErr w:type="spellStart"/>
            <w:r>
              <w:t>п</w:t>
            </w:r>
            <w:proofErr w:type="spellEnd"/>
          </w:p>
        </w:tc>
        <w:tc>
          <w:tcPr>
            <w:tcW w:w="1971" w:type="dxa"/>
          </w:tcPr>
          <w:p w:rsidR="003B0B57" w:rsidRDefault="003B0B57" w:rsidP="005B3EB7">
            <w:pPr>
              <w:jc w:val="center"/>
            </w:pPr>
            <w:r>
              <w:t>Дата</w:t>
            </w:r>
          </w:p>
        </w:tc>
        <w:tc>
          <w:tcPr>
            <w:tcW w:w="1971" w:type="dxa"/>
          </w:tcPr>
          <w:p w:rsidR="003B0B57" w:rsidRDefault="003B0B57" w:rsidP="005B3EB7">
            <w:pPr>
              <w:jc w:val="center"/>
            </w:pPr>
            <w:r>
              <w:t>Должность</w:t>
            </w:r>
          </w:p>
        </w:tc>
        <w:tc>
          <w:tcPr>
            <w:tcW w:w="2872" w:type="dxa"/>
          </w:tcPr>
          <w:p w:rsidR="003B0B57" w:rsidRDefault="003B0B57" w:rsidP="005B3EB7">
            <w:pPr>
              <w:jc w:val="center"/>
            </w:pPr>
            <w:r>
              <w:t>Фамилия И.О.</w:t>
            </w:r>
          </w:p>
        </w:tc>
        <w:tc>
          <w:tcPr>
            <w:tcW w:w="1971" w:type="dxa"/>
          </w:tcPr>
          <w:p w:rsidR="003B0B57" w:rsidRDefault="003B0B57" w:rsidP="005B3EB7">
            <w:pPr>
              <w:jc w:val="center"/>
            </w:pPr>
            <w:r>
              <w:t>Подпись</w:t>
            </w:r>
          </w:p>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256098">
            <w:r>
              <w:t>аудитор</w:t>
            </w:r>
          </w:p>
        </w:tc>
        <w:tc>
          <w:tcPr>
            <w:tcW w:w="2872" w:type="dxa"/>
          </w:tcPr>
          <w:p w:rsidR="003B0B57" w:rsidRDefault="00256098">
            <w:r>
              <w:t>Коробченко Т.Н.</w:t>
            </w:r>
          </w:p>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256098">
            <w:r>
              <w:t>аудитор</w:t>
            </w:r>
          </w:p>
        </w:tc>
        <w:tc>
          <w:tcPr>
            <w:tcW w:w="2872" w:type="dxa"/>
          </w:tcPr>
          <w:p w:rsidR="003B0B57" w:rsidRDefault="00256098" w:rsidP="00256098">
            <w:proofErr w:type="spellStart"/>
            <w:r>
              <w:t>Тонятова</w:t>
            </w:r>
            <w:proofErr w:type="spellEnd"/>
            <w:r>
              <w:t xml:space="preserve"> А.</w:t>
            </w:r>
            <w:proofErr w:type="gramStart"/>
            <w:r>
              <w:t>Ю</w:t>
            </w:r>
            <w:proofErr w:type="gramEnd"/>
          </w:p>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256098">
            <w:r>
              <w:t>аудитор</w:t>
            </w:r>
          </w:p>
        </w:tc>
        <w:tc>
          <w:tcPr>
            <w:tcW w:w="2872" w:type="dxa"/>
          </w:tcPr>
          <w:p w:rsidR="003B0B57" w:rsidRDefault="00256098" w:rsidP="00256098">
            <w:proofErr w:type="spellStart"/>
            <w:r>
              <w:t>Садретдинова</w:t>
            </w:r>
            <w:proofErr w:type="spellEnd"/>
            <w:r>
              <w:t xml:space="preserve"> А.Р.</w:t>
            </w:r>
          </w:p>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256098" w:rsidP="00256098">
            <w:r>
              <w:t>Ассистент аудитора</w:t>
            </w:r>
          </w:p>
        </w:tc>
        <w:tc>
          <w:tcPr>
            <w:tcW w:w="2872" w:type="dxa"/>
          </w:tcPr>
          <w:p w:rsidR="003B0B57" w:rsidRDefault="00256098">
            <w:proofErr w:type="spellStart"/>
            <w:r>
              <w:t>Засыпкина</w:t>
            </w:r>
            <w:proofErr w:type="spellEnd"/>
            <w:r>
              <w:t xml:space="preserve"> Я.О.</w:t>
            </w:r>
          </w:p>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r w:rsidR="003B0B57" w:rsidTr="000E0932">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2872" w:type="dxa"/>
          </w:tcPr>
          <w:p w:rsidR="003B0B57" w:rsidRDefault="003B0B57"/>
        </w:tc>
        <w:tc>
          <w:tcPr>
            <w:tcW w:w="1971" w:type="dxa"/>
          </w:tcPr>
          <w:p w:rsidR="003B0B57" w:rsidRDefault="003B0B57"/>
        </w:tc>
      </w:tr>
    </w:tbl>
    <w:p w:rsidR="00272ACD" w:rsidRDefault="00272ACD"/>
    <w:sectPr w:rsidR="00272ACD" w:rsidSect="005D3236">
      <w:headerReference w:type="default" r:id="rId35"/>
      <w:footerReference w:type="default" r:id="rId36"/>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A6" w:rsidRDefault="00387BA6">
      <w:r>
        <w:separator/>
      </w:r>
    </w:p>
  </w:endnote>
  <w:endnote w:type="continuationSeparator" w:id="0">
    <w:p w:rsidR="00387BA6" w:rsidRDefault="00387BA6">
      <w:r>
        <w:continuationSeparator/>
      </w:r>
    </w:p>
  </w:endnote>
  <w:endnote w:type="continuationNotice" w:id="1">
    <w:p w:rsidR="00387BA6" w:rsidRDefault="00387B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A8" w:rsidRPr="009D67BC" w:rsidRDefault="004070A8">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A6" w:rsidRDefault="00387BA6">
      <w:r>
        <w:separator/>
      </w:r>
    </w:p>
  </w:footnote>
  <w:footnote w:type="continuationSeparator" w:id="0">
    <w:p w:rsidR="00387BA6" w:rsidRDefault="00387BA6">
      <w:r>
        <w:continuationSeparator/>
      </w:r>
    </w:p>
  </w:footnote>
  <w:footnote w:type="continuationNotice" w:id="1">
    <w:p w:rsidR="00387BA6" w:rsidRDefault="00387BA6"/>
  </w:footnote>
  <w:footnote w:id="2">
    <w:p w:rsidR="004070A8" w:rsidRPr="00456EB2" w:rsidRDefault="004070A8" w:rsidP="005311FD">
      <w:pPr>
        <w:jc w:val="both"/>
        <w:rPr>
          <w:sz w:val="20"/>
          <w:szCs w:val="20"/>
        </w:rPr>
      </w:pPr>
      <w:r w:rsidRPr="00490817">
        <w:rPr>
          <w:rStyle w:val="ab"/>
          <w:sz w:val="20"/>
          <w:szCs w:val="20"/>
        </w:rPr>
        <w:footnoteRef/>
      </w:r>
      <w:r w:rsidRPr="00490817">
        <w:rPr>
          <w:sz w:val="20"/>
          <w:szCs w:val="20"/>
        </w:rPr>
        <w:t xml:space="preserve"> </w:t>
      </w:r>
      <w:r w:rsidRPr="00490817">
        <w:rPr>
          <w:bCs/>
          <w:sz w:val="20"/>
          <w:szCs w:val="20"/>
        </w:rPr>
        <w:t xml:space="preserve">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w:t>
      </w:r>
      <w:proofErr w:type="gramStart"/>
      <w:r w:rsidRPr="00490817">
        <w:rPr>
          <w:bCs/>
          <w:sz w:val="20"/>
          <w:szCs w:val="20"/>
        </w:rPr>
        <w:t>обязательной к исполнению</w:t>
      </w:r>
      <w:proofErr w:type="gramEnd"/>
      <w:r w:rsidRPr="00490817">
        <w:rPr>
          <w:bCs/>
          <w:sz w:val="20"/>
          <w:szCs w:val="20"/>
        </w:rPr>
        <w:t xml:space="preserve">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3">
    <w:p w:rsidR="004070A8" w:rsidRPr="00490817" w:rsidRDefault="004070A8" w:rsidP="005311FD">
      <w:pPr>
        <w:pStyle w:val="a9"/>
        <w:jc w:val="both"/>
      </w:pPr>
      <w:r w:rsidRPr="00490817">
        <w:rPr>
          <w:rStyle w:val="ab"/>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90817">
        <w:t>офшорные</w:t>
      </w:r>
      <w:proofErr w:type="spellEnd"/>
      <w:r w:rsidRPr="00490817">
        <w:t xml:space="preserve"> зоны)»</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A8" w:rsidRDefault="004070A8">
    <w:pPr>
      <w:pStyle w:val="a4"/>
    </w:pPr>
    <w:r>
      <w:t>ООО « АУДИТОР»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A8" w:rsidRPr="00775187" w:rsidRDefault="004070A8" w:rsidP="009D67BC">
    <w:pPr>
      <w:pStyle w:val="a4"/>
      <w:rPr>
        <w:sz w:val="2"/>
        <w:szCs w:val="2"/>
      </w:rPr>
    </w:pPr>
  </w:p>
  <w:p w:rsidR="004070A8" w:rsidRPr="009D67BC" w:rsidRDefault="004070A8">
    <w:pPr>
      <w:pStyle w:val="a4"/>
      <w:rPr>
        <w:sz w:val="2"/>
        <w:szCs w:val="2"/>
      </w:rPr>
    </w:pPr>
    <w:r>
      <w:rPr>
        <w:sz w:val="2"/>
        <w:szCs w:val="2"/>
      </w:rPr>
      <w:t>ООО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1E1B65"/>
    <w:multiLevelType w:val="hybridMultilevel"/>
    <w:tmpl w:val="6068040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9">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8E5C2C"/>
    <w:multiLevelType w:val="multilevel"/>
    <w:tmpl w:val="818EC4A0"/>
    <w:lvl w:ilvl="0">
      <w:start w:val="3"/>
      <w:numFmt w:val="decimal"/>
      <w:lvlText w:val="%1."/>
      <w:lvlJc w:val="left"/>
      <w:pPr>
        <w:ind w:left="400" w:hanging="400"/>
      </w:pPr>
      <w:rPr>
        <w:rFonts w:hint="default"/>
        <w:b/>
        <w:bCs w:val="0"/>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41">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17"/>
  </w:num>
  <w:num w:numId="4">
    <w:abstractNumId w:val="42"/>
  </w:num>
  <w:num w:numId="5">
    <w:abstractNumId w:val="31"/>
  </w:num>
  <w:num w:numId="6">
    <w:abstractNumId w:val="4"/>
  </w:num>
  <w:num w:numId="7">
    <w:abstractNumId w:val="1"/>
  </w:num>
  <w:num w:numId="8">
    <w:abstractNumId w:val="2"/>
  </w:num>
  <w:num w:numId="9">
    <w:abstractNumId w:val="0"/>
  </w:num>
  <w:num w:numId="10">
    <w:abstractNumId w:val="27"/>
  </w:num>
  <w:num w:numId="11">
    <w:abstractNumId w:val="35"/>
  </w:num>
  <w:num w:numId="12">
    <w:abstractNumId w:val="28"/>
  </w:num>
  <w:num w:numId="13">
    <w:abstractNumId w:val="10"/>
  </w:num>
  <w:num w:numId="14">
    <w:abstractNumId w:val="30"/>
  </w:num>
  <w:num w:numId="15">
    <w:abstractNumId w:val="8"/>
  </w:num>
  <w:num w:numId="16">
    <w:abstractNumId w:val="6"/>
  </w:num>
  <w:num w:numId="17">
    <w:abstractNumId w:val="21"/>
  </w:num>
  <w:num w:numId="18">
    <w:abstractNumId w:val="36"/>
  </w:num>
  <w:num w:numId="19">
    <w:abstractNumId w:val="22"/>
  </w:num>
  <w:num w:numId="20">
    <w:abstractNumId w:val="14"/>
  </w:num>
  <w:num w:numId="21">
    <w:abstractNumId w:val="24"/>
  </w:num>
  <w:num w:numId="22">
    <w:abstractNumId w:val="38"/>
  </w:num>
  <w:num w:numId="23">
    <w:abstractNumId w:val="23"/>
  </w:num>
  <w:num w:numId="24">
    <w:abstractNumId w:val="29"/>
  </w:num>
  <w:num w:numId="25">
    <w:abstractNumId w:val="34"/>
  </w:num>
  <w:num w:numId="26">
    <w:abstractNumId w:val="41"/>
  </w:num>
  <w:num w:numId="27">
    <w:abstractNumId w:val="15"/>
  </w:num>
  <w:num w:numId="28">
    <w:abstractNumId w:val="40"/>
  </w:num>
  <w:num w:numId="29">
    <w:abstractNumId w:val="18"/>
  </w:num>
  <w:num w:numId="30">
    <w:abstractNumId w:val="20"/>
  </w:num>
  <w:num w:numId="31">
    <w:abstractNumId w:val="16"/>
  </w:num>
  <w:num w:numId="32">
    <w:abstractNumId w:val="19"/>
  </w:num>
  <w:num w:numId="33">
    <w:abstractNumId w:val="37"/>
  </w:num>
  <w:num w:numId="34">
    <w:abstractNumId w:val="11"/>
  </w:num>
  <w:num w:numId="35">
    <w:abstractNumId w:val="5"/>
  </w:num>
  <w:num w:numId="36">
    <w:abstractNumId w:val="25"/>
  </w:num>
  <w:num w:numId="37">
    <w:abstractNumId w:val="12"/>
  </w:num>
  <w:num w:numId="38">
    <w:abstractNumId w:val="26"/>
  </w:num>
  <w:num w:numId="39">
    <w:abstractNumId w:val="39"/>
  </w:num>
  <w:num w:numId="40">
    <w:abstractNumId w:val="32"/>
  </w:num>
  <w:num w:numId="41">
    <w:abstractNumId w:val="7"/>
  </w:num>
  <w:num w:numId="42">
    <w:abstractNumId w:val="9"/>
  </w:num>
  <w:num w:numId="43">
    <w:abstractNumId w:val="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EE4077"/>
    <w:rsid w:val="00001AF7"/>
    <w:rsid w:val="00002955"/>
    <w:rsid w:val="00002956"/>
    <w:rsid w:val="00002E81"/>
    <w:rsid w:val="00003837"/>
    <w:rsid w:val="000040A6"/>
    <w:rsid w:val="0000416E"/>
    <w:rsid w:val="0000483D"/>
    <w:rsid w:val="000057CE"/>
    <w:rsid w:val="0000618D"/>
    <w:rsid w:val="000116ED"/>
    <w:rsid w:val="00012E27"/>
    <w:rsid w:val="000150DB"/>
    <w:rsid w:val="00015EAC"/>
    <w:rsid w:val="00016891"/>
    <w:rsid w:val="00016ED2"/>
    <w:rsid w:val="00020BA0"/>
    <w:rsid w:val="000225BD"/>
    <w:rsid w:val="00022C78"/>
    <w:rsid w:val="000237FA"/>
    <w:rsid w:val="00024AF5"/>
    <w:rsid w:val="00026D7D"/>
    <w:rsid w:val="00031406"/>
    <w:rsid w:val="00031EE1"/>
    <w:rsid w:val="0003202B"/>
    <w:rsid w:val="0003318C"/>
    <w:rsid w:val="00033FCE"/>
    <w:rsid w:val="00034153"/>
    <w:rsid w:val="00034C43"/>
    <w:rsid w:val="00037D24"/>
    <w:rsid w:val="00040EDA"/>
    <w:rsid w:val="0004271A"/>
    <w:rsid w:val="00042A5E"/>
    <w:rsid w:val="000432C4"/>
    <w:rsid w:val="0004401A"/>
    <w:rsid w:val="00044168"/>
    <w:rsid w:val="00044B6B"/>
    <w:rsid w:val="00044E9C"/>
    <w:rsid w:val="000461F4"/>
    <w:rsid w:val="00047B7F"/>
    <w:rsid w:val="000526E4"/>
    <w:rsid w:val="00057BB8"/>
    <w:rsid w:val="00060E9F"/>
    <w:rsid w:val="0006270A"/>
    <w:rsid w:val="00065F26"/>
    <w:rsid w:val="000712B4"/>
    <w:rsid w:val="0007224C"/>
    <w:rsid w:val="00073646"/>
    <w:rsid w:val="00073FF4"/>
    <w:rsid w:val="0007409E"/>
    <w:rsid w:val="00075CEE"/>
    <w:rsid w:val="00080132"/>
    <w:rsid w:val="0008132D"/>
    <w:rsid w:val="00083737"/>
    <w:rsid w:val="00083A9C"/>
    <w:rsid w:val="00084008"/>
    <w:rsid w:val="000852BA"/>
    <w:rsid w:val="00085EB4"/>
    <w:rsid w:val="00086632"/>
    <w:rsid w:val="000870CC"/>
    <w:rsid w:val="0009048D"/>
    <w:rsid w:val="0009419C"/>
    <w:rsid w:val="00094243"/>
    <w:rsid w:val="0009556E"/>
    <w:rsid w:val="000967DB"/>
    <w:rsid w:val="000A045D"/>
    <w:rsid w:val="000A08B6"/>
    <w:rsid w:val="000A0BB4"/>
    <w:rsid w:val="000A31DA"/>
    <w:rsid w:val="000A39C7"/>
    <w:rsid w:val="000A6A39"/>
    <w:rsid w:val="000A74DF"/>
    <w:rsid w:val="000A76C0"/>
    <w:rsid w:val="000B24C0"/>
    <w:rsid w:val="000B2FA6"/>
    <w:rsid w:val="000B3AA7"/>
    <w:rsid w:val="000B4C26"/>
    <w:rsid w:val="000B696F"/>
    <w:rsid w:val="000C531E"/>
    <w:rsid w:val="000C64B5"/>
    <w:rsid w:val="000D1782"/>
    <w:rsid w:val="000D1D84"/>
    <w:rsid w:val="000D30AF"/>
    <w:rsid w:val="000D4751"/>
    <w:rsid w:val="000D4C4D"/>
    <w:rsid w:val="000D62E4"/>
    <w:rsid w:val="000D6383"/>
    <w:rsid w:val="000D7CDE"/>
    <w:rsid w:val="000D7F7B"/>
    <w:rsid w:val="000E0932"/>
    <w:rsid w:val="000E3059"/>
    <w:rsid w:val="000E3E92"/>
    <w:rsid w:val="000E6AD7"/>
    <w:rsid w:val="000F2F5A"/>
    <w:rsid w:val="000F3121"/>
    <w:rsid w:val="000F4F13"/>
    <w:rsid w:val="000F4FAA"/>
    <w:rsid w:val="000F54D9"/>
    <w:rsid w:val="001009B1"/>
    <w:rsid w:val="00100C21"/>
    <w:rsid w:val="00101794"/>
    <w:rsid w:val="00101F45"/>
    <w:rsid w:val="00102684"/>
    <w:rsid w:val="0010658D"/>
    <w:rsid w:val="00111634"/>
    <w:rsid w:val="00111A64"/>
    <w:rsid w:val="00112EC2"/>
    <w:rsid w:val="001161D6"/>
    <w:rsid w:val="00116D98"/>
    <w:rsid w:val="00120EE9"/>
    <w:rsid w:val="00122300"/>
    <w:rsid w:val="00122EE8"/>
    <w:rsid w:val="0012336C"/>
    <w:rsid w:val="001237D8"/>
    <w:rsid w:val="00123E41"/>
    <w:rsid w:val="00124FA4"/>
    <w:rsid w:val="00125759"/>
    <w:rsid w:val="001260F5"/>
    <w:rsid w:val="00131422"/>
    <w:rsid w:val="0013179A"/>
    <w:rsid w:val="00131812"/>
    <w:rsid w:val="0013216B"/>
    <w:rsid w:val="00132FB6"/>
    <w:rsid w:val="001338C2"/>
    <w:rsid w:val="00134C30"/>
    <w:rsid w:val="00135504"/>
    <w:rsid w:val="00135798"/>
    <w:rsid w:val="00136F33"/>
    <w:rsid w:val="00136F59"/>
    <w:rsid w:val="001423D8"/>
    <w:rsid w:val="00145A54"/>
    <w:rsid w:val="0014709A"/>
    <w:rsid w:val="00150E59"/>
    <w:rsid w:val="001527BD"/>
    <w:rsid w:val="001527D2"/>
    <w:rsid w:val="00153569"/>
    <w:rsid w:val="00153C55"/>
    <w:rsid w:val="00154B17"/>
    <w:rsid w:val="00154DF5"/>
    <w:rsid w:val="00155F81"/>
    <w:rsid w:val="00156594"/>
    <w:rsid w:val="00157516"/>
    <w:rsid w:val="00160B15"/>
    <w:rsid w:val="001610FA"/>
    <w:rsid w:val="001614E5"/>
    <w:rsid w:val="00162B91"/>
    <w:rsid w:val="001639FE"/>
    <w:rsid w:val="00163F4F"/>
    <w:rsid w:val="001725C1"/>
    <w:rsid w:val="00172769"/>
    <w:rsid w:val="00172AC6"/>
    <w:rsid w:val="0017384F"/>
    <w:rsid w:val="00175C18"/>
    <w:rsid w:val="00176F68"/>
    <w:rsid w:val="00180062"/>
    <w:rsid w:val="00182A4E"/>
    <w:rsid w:val="00182BD1"/>
    <w:rsid w:val="00182C68"/>
    <w:rsid w:val="00183882"/>
    <w:rsid w:val="001846A2"/>
    <w:rsid w:val="00186B59"/>
    <w:rsid w:val="001915B4"/>
    <w:rsid w:val="00193284"/>
    <w:rsid w:val="00193FAD"/>
    <w:rsid w:val="00195937"/>
    <w:rsid w:val="00196A7B"/>
    <w:rsid w:val="001A2044"/>
    <w:rsid w:val="001A2B4F"/>
    <w:rsid w:val="001A3DB9"/>
    <w:rsid w:val="001A5116"/>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D0A8C"/>
    <w:rsid w:val="001D2315"/>
    <w:rsid w:val="001D5EDA"/>
    <w:rsid w:val="001D68BB"/>
    <w:rsid w:val="001D6B6F"/>
    <w:rsid w:val="001E1C36"/>
    <w:rsid w:val="001E3471"/>
    <w:rsid w:val="001E3FC5"/>
    <w:rsid w:val="001E5548"/>
    <w:rsid w:val="001E7BB6"/>
    <w:rsid w:val="001F1237"/>
    <w:rsid w:val="001F437B"/>
    <w:rsid w:val="001F5032"/>
    <w:rsid w:val="001F6558"/>
    <w:rsid w:val="001F6C7C"/>
    <w:rsid w:val="001F76A1"/>
    <w:rsid w:val="001F7E33"/>
    <w:rsid w:val="0020201A"/>
    <w:rsid w:val="002029A7"/>
    <w:rsid w:val="00202CF0"/>
    <w:rsid w:val="002040FC"/>
    <w:rsid w:val="0020476C"/>
    <w:rsid w:val="00205E3A"/>
    <w:rsid w:val="0020659A"/>
    <w:rsid w:val="002070D9"/>
    <w:rsid w:val="00207DF2"/>
    <w:rsid w:val="0021081D"/>
    <w:rsid w:val="002111D9"/>
    <w:rsid w:val="00212285"/>
    <w:rsid w:val="00213226"/>
    <w:rsid w:val="0021641F"/>
    <w:rsid w:val="0021660A"/>
    <w:rsid w:val="0021751E"/>
    <w:rsid w:val="002204A2"/>
    <w:rsid w:val="0022478E"/>
    <w:rsid w:val="00224D1C"/>
    <w:rsid w:val="002251C1"/>
    <w:rsid w:val="00225A8D"/>
    <w:rsid w:val="00225E70"/>
    <w:rsid w:val="00226B15"/>
    <w:rsid w:val="00227AF0"/>
    <w:rsid w:val="0023163D"/>
    <w:rsid w:val="00231783"/>
    <w:rsid w:val="00234D0D"/>
    <w:rsid w:val="00236CC7"/>
    <w:rsid w:val="00237A5B"/>
    <w:rsid w:val="00240752"/>
    <w:rsid w:val="00241113"/>
    <w:rsid w:val="00243206"/>
    <w:rsid w:val="002438A3"/>
    <w:rsid w:val="00244A2B"/>
    <w:rsid w:val="00246497"/>
    <w:rsid w:val="002468F7"/>
    <w:rsid w:val="00246B42"/>
    <w:rsid w:val="00251072"/>
    <w:rsid w:val="00255D4A"/>
    <w:rsid w:val="00256098"/>
    <w:rsid w:val="002565E9"/>
    <w:rsid w:val="00256F0F"/>
    <w:rsid w:val="00257445"/>
    <w:rsid w:val="002605A5"/>
    <w:rsid w:val="00260D70"/>
    <w:rsid w:val="00260DA2"/>
    <w:rsid w:val="00261004"/>
    <w:rsid w:val="00261DBD"/>
    <w:rsid w:val="00262B2B"/>
    <w:rsid w:val="00262C0A"/>
    <w:rsid w:val="00262E53"/>
    <w:rsid w:val="002644D3"/>
    <w:rsid w:val="00264586"/>
    <w:rsid w:val="00265CA9"/>
    <w:rsid w:val="00270DB6"/>
    <w:rsid w:val="00271255"/>
    <w:rsid w:val="00271CD2"/>
    <w:rsid w:val="00272ACD"/>
    <w:rsid w:val="002745D8"/>
    <w:rsid w:val="00275070"/>
    <w:rsid w:val="00283B8A"/>
    <w:rsid w:val="00283E76"/>
    <w:rsid w:val="0028781A"/>
    <w:rsid w:val="00290026"/>
    <w:rsid w:val="00292910"/>
    <w:rsid w:val="00294C60"/>
    <w:rsid w:val="00294CB0"/>
    <w:rsid w:val="0029529A"/>
    <w:rsid w:val="00296BDA"/>
    <w:rsid w:val="00296CBA"/>
    <w:rsid w:val="002A03A4"/>
    <w:rsid w:val="002A1122"/>
    <w:rsid w:val="002A17C8"/>
    <w:rsid w:val="002A52B5"/>
    <w:rsid w:val="002A5A7E"/>
    <w:rsid w:val="002A5BF2"/>
    <w:rsid w:val="002A7431"/>
    <w:rsid w:val="002B0DFB"/>
    <w:rsid w:val="002B0FB2"/>
    <w:rsid w:val="002B4F57"/>
    <w:rsid w:val="002B5063"/>
    <w:rsid w:val="002B56CF"/>
    <w:rsid w:val="002B63C7"/>
    <w:rsid w:val="002C053A"/>
    <w:rsid w:val="002C08A5"/>
    <w:rsid w:val="002C1905"/>
    <w:rsid w:val="002C5601"/>
    <w:rsid w:val="002C7ECE"/>
    <w:rsid w:val="002D3C41"/>
    <w:rsid w:val="002D7877"/>
    <w:rsid w:val="002E66C0"/>
    <w:rsid w:val="002E759B"/>
    <w:rsid w:val="002F0051"/>
    <w:rsid w:val="002F0AE1"/>
    <w:rsid w:val="002F0DC0"/>
    <w:rsid w:val="002F1881"/>
    <w:rsid w:val="002F2C17"/>
    <w:rsid w:val="002F2F39"/>
    <w:rsid w:val="002F40F3"/>
    <w:rsid w:val="002F43E1"/>
    <w:rsid w:val="002F46BE"/>
    <w:rsid w:val="002F5177"/>
    <w:rsid w:val="002F528C"/>
    <w:rsid w:val="002F5725"/>
    <w:rsid w:val="002F695C"/>
    <w:rsid w:val="002F6B89"/>
    <w:rsid w:val="002F77A7"/>
    <w:rsid w:val="002F7F72"/>
    <w:rsid w:val="00300021"/>
    <w:rsid w:val="00302894"/>
    <w:rsid w:val="003038CD"/>
    <w:rsid w:val="00303AEA"/>
    <w:rsid w:val="003046C9"/>
    <w:rsid w:val="003061CA"/>
    <w:rsid w:val="00306FB0"/>
    <w:rsid w:val="003077FB"/>
    <w:rsid w:val="00307FF4"/>
    <w:rsid w:val="00311731"/>
    <w:rsid w:val="00311A3C"/>
    <w:rsid w:val="003131DB"/>
    <w:rsid w:val="00314DDA"/>
    <w:rsid w:val="00315347"/>
    <w:rsid w:val="0031565F"/>
    <w:rsid w:val="00315F8E"/>
    <w:rsid w:val="003164D6"/>
    <w:rsid w:val="00316D18"/>
    <w:rsid w:val="003232F1"/>
    <w:rsid w:val="00324D63"/>
    <w:rsid w:val="00325E44"/>
    <w:rsid w:val="00326190"/>
    <w:rsid w:val="003267A3"/>
    <w:rsid w:val="00327846"/>
    <w:rsid w:val="003340ED"/>
    <w:rsid w:val="003352D6"/>
    <w:rsid w:val="0034488D"/>
    <w:rsid w:val="00355290"/>
    <w:rsid w:val="00356143"/>
    <w:rsid w:val="003569C4"/>
    <w:rsid w:val="00356B33"/>
    <w:rsid w:val="00356EDF"/>
    <w:rsid w:val="00357278"/>
    <w:rsid w:val="0036095D"/>
    <w:rsid w:val="00361A21"/>
    <w:rsid w:val="0036316B"/>
    <w:rsid w:val="00364387"/>
    <w:rsid w:val="00366132"/>
    <w:rsid w:val="00366B6C"/>
    <w:rsid w:val="00370832"/>
    <w:rsid w:val="00373504"/>
    <w:rsid w:val="00374AE4"/>
    <w:rsid w:val="00374DFD"/>
    <w:rsid w:val="00376957"/>
    <w:rsid w:val="00376D1F"/>
    <w:rsid w:val="003774D6"/>
    <w:rsid w:val="0038108E"/>
    <w:rsid w:val="0038427F"/>
    <w:rsid w:val="00384DA5"/>
    <w:rsid w:val="003850A7"/>
    <w:rsid w:val="003862DF"/>
    <w:rsid w:val="003866F7"/>
    <w:rsid w:val="00386EE4"/>
    <w:rsid w:val="00387BA6"/>
    <w:rsid w:val="003906D3"/>
    <w:rsid w:val="0039145C"/>
    <w:rsid w:val="0039262A"/>
    <w:rsid w:val="00392F1D"/>
    <w:rsid w:val="00393773"/>
    <w:rsid w:val="00393BB8"/>
    <w:rsid w:val="003944B2"/>
    <w:rsid w:val="0039537A"/>
    <w:rsid w:val="003957E3"/>
    <w:rsid w:val="00395C18"/>
    <w:rsid w:val="0039636D"/>
    <w:rsid w:val="003A07F4"/>
    <w:rsid w:val="003A251A"/>
    <w:rsid w:val="003A2F31"/>
    <w:rsid w:val="003A3DD1"/>
    <w:rsid w:val="003A561E"/>
    <w:rsid w:val="003A665F"/>
    <w:rsid w:val="003A696B"/>
    <w:rsid w:val="003A698C"/>
    <w:rsid w:val="003B0B57"/>
    <w:rsid w:val="003B1BC8"/>
    <w:rsid w:val="003B2148"/>
    <w:rsid w:val="003B2A4C"/>
    <w:rsid w:val="003B3EA9"/>
    <w:rsid w:val="003B430B"/>
    <w:rsid w:val="003B4FA8"/>
    <w:rsid w:val="003C1C37"/>
    <w:rsid w:val="003C4881"/>
    <w:rsid w:val="003D09CF"/>
    <w:rsid w:val="003D0A27"/>
    <w:rsid w:val="003D3CFB"/>
    <w:rsid w:val="003D436B"/>
    <w:rsid w:val="003D6223"/>
    <w:rsid w:val="003D7032"/>
    <w:rsid w:val="003D79EB"/>
    <w:rsid w:val="003D7B13"/>
    <w:rsid w:val="003E0CB2"/>
    <w:rsid w:val="003F0A29"/>
    <w:rsid w:val="003F1C71"/>
    <w:rsid w:val="003F2BF6"/>
    <w:rsid w:val="003F4975"/>
    <w:rsid w:val="004018F5"/>
    <w:rsid w:val="00404B43"/>
    <w:rsid w:val="00404BFF"/>
    <w:rsid w:val="00405319"/>
    <w:rsid w:val="004070A8"/>
    <w:rsid w:val="00407700"/>
    <w:rsid w:val="00412174"/>
    <w:rsid w:val="0041386C"/>
    <w:rsid w:val="00413A87"/>
    <w:rsid w:val="004166F1"/>
    <w:rsid w:val="00417FD1"/>
    <w:rsid w:val="00420E2D"/>
    <w:rsid w:val="0042177C"/>
    <w:rsid w:val="004226E1"/>
    <w:rsid w:val="00422A7F"/>
    <w:rsid w:val="00426A6F"/>
    <w:rsid w:val="00427F13"/>
    <w:rsid w:val="004309E3"/>
    <w:rsid w:val="004315BE"/>
    <w:rsid w:val="00432DD5"/>
    <w:rsid w:val="00433A41"/>
    <w:rsid w:val="00433C00"/>
    <w:rsid w:val="004354B6"/>
    <w:rsid w:val="00436A61"/>
    <w:rsid w:val="0043754A"/>
    <w:rsid w:val="0043776F"/>
    <w:rsid w:val="00440E4B"/>
    <w:rsid w:val="004436D9"/>
    <w:rsid w:val="00443836"/>
    <w:rsid w:val="00443C06"/>
    <w:rsid w:val="00444E73"/>
    <w:rsid w:val="00444FA2"/>
    <w:rsid w:val="004453BD"/>
    <w:rsid w:val="00445FD6"/>
    <w:rsid w:val="0044609F"/>
    <w:rsid w:val="00447DC8"/>
    <w:rsid w:val="00447FD8"/>
    <w:rsid w:val="00450AF4"/>
    <w:rsid w:val="00454D04"/>
    <w:rsid w:val="00455E36"/>
    <w:rsid w:val="004561FF"/>
    <w:rsid w:val="004571BA"/>
    <w:rsid w:val="00461550"/>
    <w:rsid w:val="00461632"/>
    <w:rsid w:val="00461F5A"/>
    <w:rsid w:val="00463492"/>
    <w:rsid w:val="00463860"/>
    <w:rsid w:val="0046563C"/>
    <w:rsid w:val="00470304"/>
    <w:rsid w:val="004708B6"/>
    <w:rsid w:val="00471579"/>
    <w:rsid w:val="004725DF"/>
    <w:rsid w:val="00474E9B"/>
    <w:rsid w:val="004753F5"/>
    <w:rsid w:val="00476B7C"/>
    <w:rsid w:val="00481342"/>
    <w:rsid w:val="00483E93"/>
    <w:rsid w:val="00485D21"/>
    <w:rsid w:val="00490CC6"/>
    <w:rsid w:val="00495AE9"/>
    <w:rsid w:val="00496494"/>
    <w:rsid w:val="004A0CBA"/>
    <w:rsid w:val="004A1965"/>
    <w:rsid w:val="004A33FB"/>
    <w:rsid w:val="004A54EF"/>
    <w:rsid w:val="004A58F2"/>
    <w:rsid w:val="004A6471"/>
    <w:rsid w:val="004B184B"/>
    <w:rsid w:val="004B2CC9"/>
    <w:rsid w:val="004C1A0B"/>
    <w:rsid w:val="004C3600"/>
    <w:rsid w:val="004C510B"/>
    <w:rsid w:val="004D0440"/>
    <w:rsid w:val="004D25FE"/>
    <w:rsid w:val="004D2AC1"/>
    <w:rsid w:val="004D35E7"/>
    <w:rsid w:val="004D447D"/>
    <w:rsid w:val="004D4492"/>
    <w:rsid w:val="004D4849"/>
    <w:rsid w:val="004D4FEA"/>
    <w:rsid w:val="004D6971"/>
    <w:rsid w:val="004D6BF3"/>
    <w:rsid w:val="004D74E8"/>
    <w:rsid w:val="004E0830"/>
    <w:rsid w:val="004E135A"/>
    <w:rsid w:val="004E16F5"/>
    <w:rsid w:val="004E1DAF"/>
    <w:rsid w:val="004E332E"/>
    <w:rsid w:val="004E3FFB"/>
    <w:rsid w:val="004E5D76"/>
    <w:rsid w:val="004E62A6"/>
    <w:rsid w:val="004F2AD8"/>
    <w:rsid w:val="004F3321"/>
    <w:rsid w:val="004F44BD"/>
    <w:rsid w:val="004F77C9"/>
    <w:rsid w:val="004F7F5F"/>
    <w:rsid w:val="00503E52"/>
    <w:rsid w:val="00504A13"/>
    <w:rsid w:val="00504EA6"/>
    <w:rsid w:val="00505EA3"/>
    <w:rsid w:val="00506DC9"/>
    <w:rsid w:val="00507158"/>
    <w:rsid w:val="00507DDB"/>
    <w:rsid w:val="0051014B"/>
    <w:rsid w:val="00513539"/>
    <w:rsid w:val="0051496C"/>
    <w:rsid w:val="00514B17"/>
    <w:rsid w:val="0051718C"/>
    <w:rsid w:val="0051728F"/>
    <w:rsid w:val="0052128E"/>
    <w:rsid w:val="00521341"/>
    <w:rsid w:val="00521A2E"/>
    <w:rsid w:val="00521F54"/>
    <w:rsid w:val="005240B6"/>
    <w:rsid w:val="00526722"/>
    <w:rsid w:val="005311FD"/>
    <w:rsid w:val="00532646"/>
    <w:rsid w:val="00540B61"/>
    <w:rsid w:val="00541A84"/>
    <w:rsid w:val="00542D07"/>
    <w:rsid w:val="005476C0"/>
    <w:rsid w:val="00547744"/>
    <w:rsid w:val="00547E7C"/>
    <w:rsid w:val="005504BE"/>
    <w:rsid w:val="00552E51"/>
    <w:rsid w:val="005552E3"/>
    <w:rsid w:val="005558FB"/>
    <w:rsid w:val="005631BC"/>
    <w:rsid w:val="00564ED8"/>
    <w:rsid w:val="00566BB6"/>
    <w:rsid w:val="0057031A"/>
    <w:rsid w:val="0057070C"/>
    <w:rsid w:val="005730F1"/>
    <w:rsid w:val="00573DD6"/>
    <w:rsid w:val="00576817"/>
    <w:rsid w:val="005768FF"/>
    <w:rsid w:val="00585A9A"/>
    <w:rsid w:val="00585E40"/>
    <w:rsid w:val="00591B33"/>
    <w:rsid w:val="00591E3D"/>
    <w:rsid w:val="00591FFC"/>
    <w:rsid w:val="00593BC2"/>
    <w:rsid w:val="0059606A"/>
    <w:rsid w:val="00596FA7"/>
    <w:rsid w:val="005A0523"/>
    <w:rsid w:val="005A0E08"/>
    <w:rsid w:val="005A1F9A"/>
    <w:rsid w:val="005A327C"/>
    <w:rsid w:val="005A330C"/>
    <w:rsid w:val="005A3D24"/>
    <w:rsid w:val="005B2E5E"/>
    <w:rsid w:val="005B30C9"/>
    <w:rsid w:val="005B3EB7"/>
    <w:rsid w:val="005B6C7A"/>
    <w:rsid w:val="005C0A1C"/>
    <w:rsid w:val="005C1009"/>
    <w:rsid w:val="005C1319"/>
    <w:rsid w:val="005C74F9"/>
    <w:rsid w:val="005C7D07"/>
    <w:rsid w:val="005D1F48"/>
    <w:rsid w:val="005D1FDC"/>
    <w:rsid w:val="005D3236"/>
    <w:rsid w:val="005D336F"/>
    <w:rsid w:val="005D3D5D"/>
    <w:rsid w:val="005E0156"/>
    <w:rsid w:val="005E05E0"/>
    <w:rsid w:val="005E0FF1"/>
    <w:rsid w:val="005E1266"/>
    <w:rsid w:val="005E1D52"/>
    <w:rsid w:val="005E26A0"/>
    <w:rsid w:val="005E2BF7"/>
    <w:rsid w:val="005E4708"/>
    <w:rsid w:val="005E4953"/>
    <w:rsid w:val="005E4CBB"/>
    <w:rsid w:val="005E4DCB"/>
    <w:rsid w:val="005F091B"/>
    <w:rsid w:val="005F18BE"/>
    <w:rsid w:val="005F2C04"/>
    <w:rsid w:val="005F41D2"/>
    <w:rsid w:val="005F4318"/>
    <w:rsid w:val="005F525B"/>
    <w:rsid w:val="005F5F87"/>
    <w:rsid w:val="005F6BE5"/>
    <w:rsid w:val="005F7CD1"/>
    <w:rsid w:val="00600D3D"/>
    <w:rsid w:val="00601946"/>
    <w:rsid w:val="006047A6"/>
    <w:rsid w:val="006057BD"/>
    <w:rsid w:val="00607354"/>
    <w:rsid w:val="006135C2"/>
    <w:rsid w:val="006143CE"/>
    <w:rsid w:val="00615636"/>
    <w:rsid w:val="00616CE9"/>
    <w:rsid w:val="006202D2"/>
    <w:rsid w:val="00621149"/>
    <w:rsid w:val="0062150C"/>
    <w:rsid w:val="006243D4"/>
    <w:rsid w:val="006247B1"/>
    <w:rsid w:val="006261A1"/>
    <w:rsid w:val="0062787A"/>
    <w:rsid w:val="006316BE"/>
    <w:rsid w:val="00631DFB"/>
    <w:rsid w:val="006322F2"/>
    <w:rsid w:val="006326AC"/>
    <w:rsid w:val="00633338"/>
    <w:rsid w:val="006333C5"/>
    <w:rsid w:val="006341AD"/>
    <w:rsid w:val="006345AD"/>
    <w:rsid w:val="006349A4"/>
    <w:rsid w:val="00640BC5"/>
    <w:rsid w:val="00640D49"/>
    <w:rsid w:val="0064175E"/>
    <w:rsid w:val="00642AB0"/>
    <w:rsid w:val="0064413E"/>
    <w:rsid w:val="00644626"/>
    <w:rsid w:val="0064739D"/>
    <w:rsid w:val="00651319"/>
    <w:rsid w:val="0065131B"/>
    <w:rsid w:val="00652B96"/>
    <w:rsid w:val="00652E2B"/>
    <w:rsid w:val="00654DC9"/>
    <w:rsid w:val="00654E78"/>
    <w:rsid w:val="00654F3A"/>
    <w:rsid w:val="006604B1"/>
    <w:rsid w:val="00660CF7"/>
    <w:rsid w:val="00670340"/>
    <w:rsid w:val="00670581"/>
    <w:rsid w:val="00670592"/>
    <w:rsid w:val="0067063E"/>
    <w:rsid w:val="00674262"/>
    <w:rsid w:val="006745CC"/>
    <w:rsid w:val="00675730"/>
    <w:rsid w:val="006760DE"/>
    <w:rsid w:val="0067749A"/>
    <w:rsid w:val="0068092B"/>
    <w:rsid w:val="00680A2A"/>
    <w:rsid w:val="006810EE"/>
    <w:rsid w:val="00683171"/>
    <w:rsid w:val="00683A51"/>
    <w:rsid w:val="006840C0"/>
    <w:rsid w:val="00684BCA"/>
    <w:rsid w:val="00685678"/>
    <w:rsid w:val="00685ACC"/>
    <w:rsid w:val="006865A8"/>
    <w:rsid w:val="00690A4E"/>
    <w:rsid w:val="0069143C"/>
    <w:rsid w:val="00691AE8"/>
    <w:rsid w:val="00691E25"/>
    <w:rsid w:val="0069313F"/>
    <w:rsid w:val="00693562"/>
    <w:rsid w:val="006950FC"/>
    <w:rsid w:val="00695FE4"/>
    <w:rsid w:val="0069615E"/>
    <w:rsid w:val="006A1CC8"/>
    <w:rsid w:val="006A2DAA"/>
    <w:rsid w:val="006A3156"/>
    <w:rsid w:val="006A347A"/>
    <w:rsid w:val="006A5593"/>
    <w:rsid w:val="006A698C"/>
    <w:rsid w:val="006A7466"/>
    <w:rsid w:val="006B1F89"/>
    <w:rsid w:val="006B2ED3"/>
    <w:rsid w:val="006B3023"/>
    <w:rsid w:val="006B3426"/>
    <w:rsid w:val="006B4D91"/>
    <w:rsid w:val="006B6273"/>
    <w:rsid w:val="006B671D"/>
    <w:rsid w:val="006C3874"/>
    <w:rsid w:val="006C5367"/>
    <w:rsid w:val="006C550D"/>
    <w:rsid w:val="006C57D2"/>
    <w:rsid w:val="006C6282"/>
    <w:rsid w:val="006C6CEA"/>
    <w:rsid w:val="006C7AEC"/>
    <w:rsid w:val="006D1242"/>
    <w:rsid w:val="006D613B"/>
    <w:rsid w:val="006D6394"/>
    <w:rsid w:val="006D6B5D"/>
    <w:rsid w:val="006E05C4"/>
    <w:rsid w:val="006E1C6D"/>
    <w:rsid w:val="006E2D1B"/>
    <w:rsid w:val="006F21AC"/>
    <w:rsid w:val="006F40FD"/>
    <w:rsid w:val="006F548F"/>
    <w:rsid w:val="006F7B71"/>
    <w:rsid w:val="00701366"/>
    <w:rsid w:val="0070199C"/>
    <w:rsid w:val="00703503"/>
    <w:rsid w:val="00703A0E"/>
    <w:rsid w:val="00707818"/>
    <w:rsid w:val="00707DE3"/>
    <w:rsid w:val="007123A2"/>
    <w:rsid w:val="00714137"/>
    <w:rsid w:val="00715737"/>
    <w:rsid w:val="00715DB0"/>
    <w:rsid w:val="0071635B"/>
    <w:rsid w:val="00716E74"/>
    <w:rsid w:val="00717038"/>
    <w:rsid w:val="0071766F"/>
    <w:rsid w:val="007210EE"/>
    <w:rsid w:val="00723B50"/>
    <w:rsid w:val="007254E9"/>
    <w:rsid w:val="00726F8A"/>
    <w:rsid w:val="007300BD"/>
    <w:rsid w:val="00730E50"/>
    <w:rsid w:val="0073142C"/>
    <w:rsid w:val="00731519"/>
    <w:rsid w:val="00731E1E"/>
    <w:rsid w:val="007329F6"/>
    <w:rsid w:val="00732CC2"/>
    <w:rsid w:val="00733434"/>
    <w:rsid w:val="00733C73"/>
    <w:rsid w:val="00735F68"/>
    <w:rsid w:val="0073678F"/>
    <w:rsid w:val="00736C1E"/>
    <w:rsid w:val="007417B4"/>
    <w:rsid w:val="00743EBE"/>
    <w:rsid w:val="00744A8B"/>
    <w:rsid w:val="007456BE"/>
    <w:rsid w:val="007471DF"/>
    <w:rsid w:val="007513F3"/>
    <w:rsid w:val="0075193B"/>
    <w:rsid w:val="00752A44"/>
    <w:rsid w:val="0075362B"/>
    <w:rsid w:val="00754ED0"/>
    <w:rsid w:val="0075511D"/>
    <w:rsid w:val="00755263"/>
    <w:rsid w:val="00755FDE"/>
    <w:rsid w:val="00757B3E"/>
    <w:rsid w:val="0076222F"/>
    <w:rsid w:val="00762C25"/>
    <w:rsid w:val="00764DCC"/>
    <w:rsid w:val="00767C1A"/>
    <w:rsid w:val="00772847"/>
    <w:rsid w:val="00774E28"/>
    <w:rsid w:val="00775187"/>
    <w:rsid w:val="00775B9D"/>
    <w:rsid w:val="007768A8"/>
    <w:rsid w:val="00776BDC"/>
    <w:rsid w:val="0077733F"/>
    <w:rsid w:val="007773E7"/>
    <w:rsid w:val="00780354"/>
    <w:rsid w:val="007827C3"/>
    <w:rsid w:val="007828A7"/>
    <w:rsid w:val="00783637"/>
    <w:rsid w:val="00783BC3"/>
    <w:rsid w:val="00785016"/>
    <w:rsid w:val="00786117"/>
    <w:rsid w:val="00786B55"/>
    <w:rsid w:val="00790619"/>
    <w:rsid w:val="00790706"/>
    <w:rsid w:val="007913B4"/>
    <w:rsid w:val="007928A7"/>
    <w:rsid w:val="00792D17"/>
    <w:rsid w:val="0079319D"/>
    <w:rsid w:val="0079485A"/>
    <w:rsid w:val="00794E52"/>
    <w:rsid w:val="0079688B"/>
    <w:rsid w:val="007977BC"/>
    <w:rsid w:val="00797B4D"/>
    <w:rsid w:val="00797FBE"/>
    <w:rsid w:val="007A1BFA"/>
    <w:rsid w:val="007A2759"/>
    <w:rsid w:val="007A45AC"/>
    <w:rsid w:val="007A632B"/>
    <w:rsid w:val="007A6854"/>
    <w:rsid w:val="007A72CD"/>
    <w:rsid w:val="007B04F9"/>
    <w:rsid w:val="007B0669"/>
    <w:rsid w:val="007B2289"/>
    <w:rsid w:val="007B2D09"/>
    <w:rsid w:val="007B745E"/>
    <w:rsid w:val="007B7DFB"/>
    <w:rsid w:val="007C045D"/>
    <w:rsid w:val="007C1637"/>
    <w:rsid w:val="007C1912"/>
    <w:rsid w:val="007C42D0"/>
    <w:rsid w:val="007C497E"/>
    <w:rsid w:val="007C4B95"/>
    <w:rsid w:val="007C589D"/>
    <w:rsid w:val="007D05E4"/>
    <w:rsid w:val="007D17B1"/>
    <w:rsid w:val="007D235D"/>
    <w:rsid w:val="007D386E"/>
    <w:rsid w:val="007D3C8A"/>
    <w:rsid w:val="007D64D7"/>
    <w:rsid w:val="007D7A52"/>
    <w:rsid w:val="007E195A"/>
    <w:rsid w:val="007E23CE"/>
    <w:rsid w:val="007E4632"/>
    <w:rsid w:val="007E4D88"/>
    <w:rsid w:val="007E518C"/>
    <w:rsid w:val="007E5690"/>
    <w:rsid w:val="007F1E2F"/>
    <w:rsid w:val="007F2266"/>
    <w:rsid w:val="007F23BE"/>
    <w:rsid w:val="007F3AB8"/>
    <w:rsid w:val="007F432E"/>
    <w:rsid w:val="007F703E"/>
    <w:rsid w:val="0080034A"/>
    <w:rsid w:val="0080102A"/>
    <w:rsid w:val="008017A1"/>
    <w:rsid w:val="00801B50"/>
    <w:rsid w:val="008053CA"/>
    <w:rsid w:val="008066EA"/>
    <w:rsid w:val="00807225"/>
    <w:rsid w:val="00810950"/>
    <w:rsid w:val="008113DA"/>
    <w:rsid w:val="00811BF3"/>
    <w:rsid w:val="00814C1E"/>
    <w:rsid w:val="00817D5F"/>
    <w:rsid w:val="0082014C"/>
    <w:rsid w:val="00820ABC"/>
    <w:rsid w:val="00820E93"/>
    <w:rsid w:val="008227A8"/>
    <w:rsid w:val="00824148"/>
    <w:rsid w:val="0082484B"/>
    <w:rsid w:val="0082741C"/>
    <w:rsid w:val="00831371"/>
    <w:rsid w:val="008316AB"/>
    <w:rsid w:val="0083178C"/>
    <w:rsid w:val="00831D84"/>
    <w:rsid w:val="0083535A"/>
    <w:rsid w:val="0083546A"/>
    <w:rsid w:val="00835573"/>
    <w:rsid w:val="008364C3"/>
    <w:rsid w:val="00836AA2"/>
    <w:rsid w:val="00837321"/>
    <w:rsid w:val="00837DB5"/>
    <w:rsid w:val="00840379"/>
    <w:rsid w:val="008415E9"/>
    <w:rsid w:val="00841EC2"/>
    <w:rsid w:val="00842930"/>
    <w:rsid w:val="00843FC1"/>
    <w:rsid w:val="008444C7"/>
    <w:rsid w:val="008477CC"/>
    <w:rsid w:val="00850496"/>
    <w:rsid w:val="00850CF2"/>
    <w:rsid w:val="0085145A"/>
    <w:rsid w:val="008529AE"/>
    <w:rsid w:val="00852F9D"/>
    <w:rsid w:val="008603AC"/>
    <w:rsid w:val="00862B21"/>
    <w:rsid w:val="008633B5"/>
    <w:rsid w:val="00863877"/>
    <w:rsid w:val="008646A3"/>
    <w:rsid w:val="00867276"/>
    <w:rsid w:val="00867D86"/>
    <w:rsid w:val="00867F62"/>
    <w:rsid w:val="008706F6"/>
    <w:rsid w:val="00874452"/>
    <w:rsid w:val="00875203"/>
    <w:rsid w:val="00875343"/>
    <w:rsid w:val="00875683"/>
    <w:rsid w:val="00875A1D"/>
    <w:rsid w:val="00880739"/>
    <w:rsid w:val="00881A04"/>
    <w:rsid w:val="0088281D"/>
    <w:rsid w:val="00884646"/>
    <w:rsid w:val="008863AE"/>
    <w:rsid w:val="0089058E"/>
    <w:rsid w:val="00891FA7"/>
    <w:rsid w:val="00892788"/>
    <w:rsid w:val="00893DFB"/>
    <w:rsid w:val="00893E47"/>
    <w:rsid w:val="00897C67"/>
    <w:rsid w:val="008A2452"/>
    <w:rsid w:val="008A2755"/>
    <w:rsid w:val="008A2D48"/>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6218"/>
    <w:rsid w:val="008C0420"/>
    <w:rsid w:val="008C366F"/>
    <w:rsid w:val="008C4351"/>
    <w:rsid w:val="008C456E"/>
    <w:rsid w:val="008C4F0A"/>
    <w:rsid w:val="008C5C48"/>
    <w:rsid w:val="008C5C72"/>
    <w:rsid w:val="008C5CBE"/>
    <w:rsid w:val="008C7170"/>
    <w:rsid w:val="008D0A2D"/>
    <w:rsid w:val="008D2216"/>
    <w:rsid w:val="008D2780"/>
    <w:rsid w:val="008D468B"/>
    <w:rsid w:val="008D4CCD"/>
    <w:rsid w:val="008D59AB"/>
    <w:rsid w:val="008D5B35"/>
    <w:rsid w:val="008D5F41"/>
    <w:rsid w:val="008D7FB4"/>
    <w:rsid w:val="008E0EC1"/>
    <w:rsid w:val="008E1C35"/>
    <w:rsid w:val="008E2167"/>
    <w:rsid w:val="008E4D50"/>
    <w:rsid w:val="008E4E4A"/>
    <w:rsid w:val="008E5099"/>
    <w:rsid w:val="008E573E"/>
    <w:rsid w:val="008E660F"/>
    <w:rsid w:val="008E6E90"/>
    <w:rsid w:val="008E77D3"/>
    <w:rsid w:val="008F01D2"/>
    <w:rsid w:val="008F1D5E"/>
    <w:rsid w:val="008F22A3"/>
    <w:rsid w:val="008F2AF9"/>
    <w:rsid w:val="008F4C44"/>
    <w:rsid w:val="008F50E0"/>
    <w:rsid w:val="008F72BC"/>
    <w:rsid w:val="00900BAA"/>
    <w:rsid w:val="00903800"/>
    <w:rsid w:val="009041C7"/>
    <w:rsid w:val="0090511C"/>
    <w:rsid w:val="00911233"/>
    <w:rsid w:val="009113DD"/>
    <w:rsid w:val="00917154"/>
    <w:rsid w:val="00917AFD"/>
    <w:rsid w:val="00920021"/>
    <w:rsid w:val="00921F0C"/>
    <w:rsid w:val="00922722"/>
    <w:rsid w:val="00924206"/>
    <w:rsid w:val="00924B1C"/>
    <w:rsid w:val="0092553F"/>
    <w:rsid w:val="0092573E"/>
    <w:rsid w:val="00926260"/>
    <w:rsid w:val="00927161"/>
    <w:rsid w:val="00930DB5"/>
    <w:rsid w:val="00932055"/>
    <w:rsid w:val="00932975"/>
    <w:rsid w:val="009354F0"/>
    <w:rsid w:val="009420EF"/>
    <w:rsid w:val="009424EA"/>
    <w:rsid w:val="00943DEE"/>
    <w:rsid w:val="00945445"/>
    <w:rsid w:val="00947615"/>
    <w:rsid w:val="009476E5"/>
    <w:rsid w:val="00952AF2"/>
    <w:rsid w:val="0095417C"/>
    <w:rsid w:val="00954CB8"/>
    <w:rsid w:val="00957404"/>
    <w:rsid w:val="009579C2"/>
    <w:rsid w:val="00957DEE"/>
    <w:rsid w:val="009600A7"/>
    <w:rsid w:val="00962FD7"/>
    <w:rsid w:val="00964E20"/>
    <w:rsid w:val="009673D2"/>
    <w:rsid w:val="00967431"/>
    <w:rsid w:val="00971AF7"/>
    <w:rsid w:val="00972DC6"/>
    <w:rsid w:val="009748BA"/>
    <w:rsid w:val="00976CE6"/>
    <w:rsid w:val="00982B55"/>
    <w:rsid w:val="00982D6D"/>
    <w:rsid w:val="009869C7"/>
    <w:rsid w:val="009875FD"/>
    <w:rsid w:val="0098777D"/>
    <w:rsid w:val="00990BE4"/>
    <w:rsid w:val="00990F10"/>
    <w:rsid w:val="00992AB0"/>
    <w:rsid w:val="00992DF3"/>
    <w:rsid w:val="0099339C"/>
    <w:rsid w:val="00993F15"/>
    <w:rsid w:val="0099476E"/>
    <w:rsid w:val="0099493C"/>
    <w:rsid w:val="00995EA8"/>
    <w:rsid w:val="009967C4"/>
    <w:rsid w:val="009A1973"/>
    <w:rsid w:val="009A2B3B"/>
    <w:rsid w:val="009A7038"/>
    <w:rsid w:val="009A73E8"/>
    <w:rsid w:val="009A740E"/>
    <w:rsid w:val="009A7A08"/>
    <w:rsid w:val="009A7E39"/>
    <w:rsid w:val="009B04C7"/>
    <w:rsid w:val="009B153F"/>
    <w:rsid w:val="009B18C8"/>
    <w:rsid w:val="009B1E6D"/>
    <w:rsid w:val="009B21DC"/>
    <w:rsid w:val="009B2CE0"/>
    <w:rsid w:val="009B52B4"/>
    <w:rsid w:val="009B5634"/>
    <w:rsid w:val="009B652D"/>
    <w:rsid w:val="009B7356"/>
    <w:rsid w:val="009B76DD"/>
    <w:rsid w:val="009C1644"/>
    <w:rsid w:val="009C1971"/>
    <w:rsid w:val="009C2870"/>
    <w:rsid w:val="009C2B8F"/>
    <w:rsid w:val="009C4C61"/>
    <w:rsid w:val="009C5096"/>
    <w:rsid w:val="009C5DB0"/>
    <w:rsid w:val="009C5E1B"/>
    <w:rsid w:val="009C6184"/>
    <w:rsid w:val="009C6B15"/>
    <w:rsid w:val="009C6B7A"/>
    <w:rsid w:val="009C7340"/>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A008F8"/>
    <w:rsid w:val="00A024BD"/>
    <w:rsid w:val="00A02FD3"/>
    <w:rsid w:val="00A03F88"/>
    <w:rsid w:val="00A04E32"/>
    <w:rsid w:val="00A04F8C"/>
    <w:rsid w:val="00A053F5"/>
    <w:rsid w:val="00A0670D"/>
    <w:rsid w:val="00A12E8C"/>
    <w:rsid w:val="00A1489A"/>
    <w:rsid w:val="00A1506E"/>
    <w:rsid w:val="00A17F8B"/>
    <w:rsid w:val="00A20C08"/>
    <w:rsid w:val="00A2121B"/>
    <w:rsid w:val="00A226B2"/>
    <w:rsid w:val="00A23418"/>
    <w:rsid w:val="00A2624C"/>
    <w:rsid w:val="00A30647"/>
    <w:rsid w:val="00A326ED"/>
    <w:rsid w:val="00A336E6"/>
    <w:rsid w:val="00A3370E"/>
    <w:rsid w:val="00A349D3"/>
    <w:rsid w:val="00A355DD"/>
    <w:rsid w:val="00A37385"/>
    <w:rsid w:val="00A3797D"/>
    <w:rsid w:val="00A40937"/>
    <w:rsid w:val="00A42388"/>
    <w:rsid w:val="00A440EC"/>
    <w:rsid w:val="00A50855"/>
    <w:rsid w:val="00A510B4"/>
    <w:rsid w:val="00A520FE"/>
    <w:rsid w:val="00A53706"/>
    <w:rsid w:val="00A53D3D"/>
    <w:rsid w:val="00A57038"/>
    <w:rsid w:val="00A61465"/>
    <w:rsid w:val="00A645AF"/>
    <w:rsid w:val="00A6518F"/>
    <w:rsid w:val="00A653AE"/>
    <w:rsid w:val="00A67E8B"/>
    <w:rsid w:val="00A7008D"/>
    <w:rsid w:val="00A76DF9"/>
    <w:rsid w:val="00A77229"/>
    <w:rsid w:val="00A8274A"/>
    <w:rsid w:val="00A85725"/>
    <w:rsid w:val="00A87659"/>
    <w:rsid w:val="00A907C8"/>
    <w:rsid w:val="00A90B30"/>
    <w:rsid w:val="00A91E18"/>
    <w:rsid w:val="00A92BB6"/>
    <w:rsid w:val="00A92DD1"/>
    <w:rsid w:val="00A93EF1"/>
    <w:rsid w:val="00A966B8"/>
    <w:rsid w:val="00AA2C09"/>
    <w:rsid w:val="00AA2E61"/>
    <w:rsid w:val="00AA4479"/>
    <w:rsid w:val="00AA5EAC"/>
    <w:rsid w:val="00AA71A1"/>
    <w:rsid w:val="00AB5301"/>
    <w:rsid w:val="00AC23EA"/>
    <w:rsid w:val="00AC38B5"/>
    <w:rsid w:val="00AD17ED"/>
    <w:rsid w:val="00AD2B9F"/>
    <w:rsid w:val="00AD2D63"/>
    <w:rsid w:val="00AD447E"/>
    <w:rsid w:val="00AD682F"/>
    <w:rsid w:val="00AE133A"/>
    <w:rsid w:val="00AE17BD"/>
    <w:rsid w:val="00AE1E09"/>
    <w:rsid w:val="00AE4C81"/>
    <w:rsid w:val="00AE66C0"/>
    <w:rsid w:val="00AF020D"/>
    <w:rsid w:val="00AF0499"/>
    <w:rsid w:val="00AF0DE9"/>
    <w:rsid w:val="00AF1A61"/>
    <w:rsid w:val="00AF2AEE"/>
    <w:rsid w:val="00AF2E40"/>
    <w:rsid w:val="00AF3D12"/>
    <w:rsid w:val="00AF41C9"/>
    <w:rsid w:val="00AF4B94"/>
    <w:rsid w:val="00AF5465"/>
    <w:rsid w:val="00AF5EE3"/>
    <w:rsid w:val="00AF68FE"/>
    <w:rsid w:val="00AF7675"/>
    <w:rsid w:val="00AF7F15"/>
    <w:rsid w:val="00B00299"/>
    <w:rsid w:val="00B00B6F"/>
    <w:rsid w:val="00B02567"/>
    <w:rsid w:val="00B03183"/>
    <w:rsid w:val="00B03C48"/>
    <w:rsid w:val="00B04EC2"/>
    <w:rsid w:val="00B04FC8"/>
    <w:rsid w:val="00B053DA"/>
    <w:rsid w:val="00B05C94"/>
    <w:rsid w:val="00B103CD"/>
    <w:rsid w:val="00B1270A"/>
    <w:rsid w:val="00B12B71"/>
    <w:rsid w:val="00B13A95"/>
    <w:rsid w:val="00B13B18"/>
    <w:rsid w:val="00B14E21"/>
    <w:rsid w:val="00B1683C"/>
    <w:rsid w:val="00B20884"/>
    <w:rsid w:val="00B20A4D"/>
    <w:rsid w:val="00B222BB"/>
    <w:rsid w:val="00B23370"/>
    <w:rsid w:val="00B2368E"/>
    <w:rsid w:val="00B2487E"/>
    <w:rsid w:val="00B24888"/>
    <w:rsid w:val="00B25D0C"/>
    <w:rsid w:val="00B26E68"/>
    <w:rsid w:val="00B2785E"/>
    <w:rsid w:val="00B31011"/>
    <w:rsid w:val="00B32990"/>
    <w:rsid w:val="00B340E4"/>
    <w:rsid w:val="00B35B15"/>
    <w:rsid w:val="00B40FAC"/>
    <w:rsid w:val="00B40FF2"/>
    <w:rsid w:val="00B42EDB"/>
    <w:rsid w:val="00B444E3"/>
    <w:rsid w:val="00B4616B"/>
    <w:rsid w:val="00B47310"/>
    <w:rsid w:val="00B518E6"/>
    <w:rsid w:val="00B528FF"/>
    <w:rsid w:val="00B53C70"/>
    <w:rsid w:val="00B54632"/>
    <w:rsid w:val="00B547A0"/>
    <w:rsid w:val="00B54C9C"/>
    <w:rsid w:val="00B57782"/>
    <w:rsid w:val="00B61B5A"/>
    <w:rsid w:val="00B6246F"/>
    <w:rsid w:val="00B64A67"/>
    <w:rsid w:val="00B65B4D"/>
    <w:rsid w:val="00B66409"/>
    <w:rsid w:val="00B671E6"/>
    <w:rsid w:val="00B672E7"/>
    <w:rsid w:val="00B67346"/>
    <w:rsid w:val="00B700AC"/>
    <w:rsid w:val="00B71EB3"/>
    <w:rsid w:val="00B73C63"/>
    <w:rsid w:val="00B75C66"/>
    <w:rsid w:val="00B767A6"/>
    <w:rsid w:val="00B7772F"/>
    <w:rsid w:val="00B82887"/>
    <w:rsid w:val="00B83479"/>
    <w:rsid w:val="00B8384A"/>
    <w:rsid w:val="00B83E9D"/>
    <w:rsid w:val="00B864B6"/>
    <w:rsid w:val="00B86A33"/>
    <w:rsid w:val="00B876D7"/>
    <w:rsid w:val="00B91CBF"/>
    <w:rsid w:val="00B93027"/>
    <w:rsid w:val="00B9666B"/>
    <w:rsid w:val="00B96DD8"/>
    <w:rsid w:val="00B97457"/>
    <w:rsid w:val="00BA0841"/>
    <w:rsid w:val="00BA1560"/>
    <w:rsid w:val="00BA4F2D"/>
    <w:rsid w:val="00BB0EB2"/>
    <w:rsid w:val="00BB313D"/>
    <w:rsid w:val="00BB32B3"/>
    <w:rsid w:val="00BB5E33"/>
    <w:rsid w:val="00BB74A9"/>
    <w:rsid w:val="00BC0272"/>
    <w:rsid w:val="00BC07BB"/>
    <w:rsid w:val="00BC294E"/>
    <w:rsid w:val="00BC4BCF"/>
    <w:rsid w:val="00BC596E"/>
    <w:rsid w:val="00BC7A6C"/>
    <w:rsid w:val="00BD0A06"/>
    <w:rsid w:val="00BD2962"/>
    <w:rsid w:val="00BD4FD9"/>
    <w:rsid w:val="00BD6FC2"/>
    <w:rsid w:val="00BE0AAF"/>
    <w:rsid w:val="00BE0C3D"/>
    <w:rsid w:val="00BE0D4D"/>
    <w:rsid w:val="00BE15B4"/>
    <w:rsid w:val="00BE168D"/>
    <w:rsid w:val="00BE1921"/>
    <w:rsid w:val="00BE3E41"/>
    <w:rsid w:val="00BE42B4"/>
    <w:rsid w:val="00BE50FF"/>
    <w:rsid w:val="00BE73C7"/>
    <w:rsid w:val="00BF1BD7"/>
    <w:rsid w:val="00BF39D4"/>
    <w:rsid w:val="00BF5254"/>
    <w:rsid w:val="00BF6632"/>
    <w:rsid w:val="00BF7720"/>
    <w:rsid w:val="00C00878"/>
    <w:rsid w:val="00C00D30"/>
    <w:rsid w:val="00C032E0"/>
    <w:rsid w:val="00C043E8"/>
    <w:rsid w:val="00C049D4"/>
    <w:rsid w:val="00C056A0"/>
    <w:rsid w:val="00C06B09"/>
    <w:rsid w:val="00C078A0"/>
    <w:rsid w:val="00C07ABC"/>
    <w:rsid w:val="00C10BBD"/>
    <w:rsid w:val="00C115D7"/>
    <w:rsid w:val="00C1234F"/>
    <w:rsid w:val="00C129A7"/>
    <w:rsid w:val="00C16521"/>
    <w:rsid w:val="00C16DEC"/>
    <w:rsid w:val="00C16FED"/>
    <w:rsid w:val="00C205D7"/>
    <w:rsid w:val="00C2166F"/>
    <w:rsid w:val="00C23460"/>
    <w:rsid w:val="00C24254"/>
    <w:rsid w:val="00C2450C"/>
    <w:rsid w:val="00C24971"/>
    <w:rsid w:val="00C24AE3"/>
    <w:rsid w:val="00C24FD6"/>
    <w:rsid w:val="00C2539F"/>
    <w:rsid w:val="00C27F6C"/>
    <w:rsid w:val="00C34781"/>
    <w:rsid w:val="00C35B92"/>
    <w:rsid w:val="00C35E9C"/>
    <w:rsid w:val="00C360A9"/>
    <w:rsid w:val="00C372E2"/>
    <w:rsid w:val="00C37710"/>
    <w:rsid w:val="00C37C95"/>
    <w:rsid w:val="00C41654"/>
    <w:rsid w:val="00C41B1E"/>
    <w:rsid w:val="00C43350"/>
    <w:rsid w:val="00C44056"/>
    <w:rsid w:val="00C44202"/>
    <w:rsid w:val="00C44C59"/>
    <w:rsid w:val="00C525AA"/>
    <w:rsid w:val="00C52C43"/>
    <w:rsid w:val="00C5572D"/>
    <w:rsid w:val="00C57677"/>
    <w:rsid w:val="00C60CC0"/>
    <w:rsid w:val="00C616F4"/>
    <w:rsid w:val="00C6198E"/>
    <w:rsid w:val="00C632A8"/>
    <w:rsid w:val="00C65E85"/>
    <w:rsid w:val="00C7091F"/>
    <w:rsid w:val="00C7092C"/>
    <w:rsid w:val="00C71CB5"/>
    <w:rsid w:val="00C7253F"/>
    <w:rsid w:val="00C75745"/>
    <w:rsid w:val="00C76A52"/>
    <w:rsid w:val="00C76D37"/>
    <w:rsid w:val="00C77127"/>
    <w:rsid w:val="00C8069F"/>
    <w:rsid w:val="00C81028"/>
    <w:rsid w:val="00C824F8"/>
    <w:rsid w:val="00C85530"/>
    <w:rsid w:val="00C857CD"/>
    <w:rsid w:val="00C86610"/>
    <w:rsid w:val="00C87272"/>
    <w:rsid w:val="00C91651"/>
    <w:rsid w:val="00C943E0"/>
    <w:rsid w:val="00CA071C"/>
    <w:rsid w:val="00CA206C"/>
    <w:rsid w:val="00CA4042"/>
    <w:rsid w:val="00CA4088"/>
    <w:rsid w:val="00CA40E5"/>
    <w:rsid w:val="00CA4B01"/>
    <w:rsid w:val="00CA557D"/>
    <w:rsid w:val="00CA668E"/>
    <w:rsid w:val="00CA6862"/>
    <w:rsid w:val="00CA6D19"/>
    <w:rsid w:val="00CA74C0"/>
    <w:rsid w:val="00CA7C39"/>
    <w:rsid w:val="00CA7D37"/>
    <w:rsid w:val="00CB03E1"/>
    <w:rsid w:val="00CB0462"/>
    <w:rsid w:val="00CB3663"/>
    <w:rsid w:val="00CB4008"/>
    <w:rsid w:val="00CB46B4"/>
    <w:rsid w:val="00CB46DB"/>
    <w:rsid w:val="00CB4875"/>
    <w:rsid w:val="00CB566A"/>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FFE"/>
    <w:rsid w:val="00CE40BE"/>
    <w:rsid w:val="00CE4572"/>
    <w:rsid w:val="00CE566E"/>
    <w:rsid w:val="00CE5AEB"/>
    <w:rsid w:val="00CF002F"/>
    <w:rsid w:val="00CF2C8A"/>
    <w:rsid w:val="00CF55BC"/>
    <w:rsid w:val="00CF643E"/>
    <w:rsid w:val="00CF6AAB"/>
    <w:rsid w:val="00CF72CC"/>
    <w:rsid w:val="00D006A9"/>
    <w:rsid w:val="00D01244"/>
    <w:rsid w:val="00D01D3C"/>
    <w:rsid w:val="00D02A5D"/>
    <w:rsid w:val="00D0568A"/>
    <w:rsid w:val="00D06CA0"/>
    <w:rsid w:val="00D06EEC"/>
    <w:rsid w:val="00D070B1"/>
    <w:rsid w:val="00D07A35"/>
    <w:rsid w:val="00D07E47"/>
    <w:rsid w:val="00D1018E"/>
    <w:rsid w:val="00D1049B"/>
    <w:rsid w:val="00D12B38"/>
    <w:rsid w:val="00D13EE1"/>
    <w:rsid w:val="00D1578B"/>
    <w:rsid w:val="00D15CD7"/>
    <w:rsid w:val="00D1742C"/>
    <w:rsid w:val="00D1752B"/>
    <w:rsid w:val="00D213B1"/>
    <w:rsid w:val="00D21D6A"/>
    <w:rsid w:val="00D2228B"/>
    <w:rsid w:val="00D267C4"/>
    <w:rsid w:val="00D3234A"/>
    <w:rsid w:val="00D327D8"/>
    <w:rsid w:val="00D328F5"/>
    <w:rsid w:val="00D343F2"/>
    <w:rsid w:val="00D355C0"/>
    <w:rsid w:val="00D374AB"/>
    <w:rsid w:val="00D4121C"/>
    <w:rsid w:val="00D42095"/>
    <w:rsid w:val="00D42EE3"/>
    <w:rsid w:val="00D45460"/>
    <w:rsid w:val="00D456A9"/>
    <w:rsid w:val="00D512F7"/>
    <w:rsid w:val="00D51C0F"/>
    <w:rsid w:val="00D528B0"/>
    <w:rsid w:val="00D55BC9"/>
    <w:rsid w:val="00D56A3F"/>
    <w:rsid w:val="00D57394"/>
    <w:rsid w:val="00D575BB"/>
    <w:rsid w:val="00D6009B"/>
    <w:rsid w:val="00D606AA"/>
    <w:rsid w:val="00D60A0A"/>
    <w:rsid w:val="00D610F2"/>
    <w:rsid w:val="00D61A4E"/>
    <w:rsid w:val="00D61A7D"/>
    <w:rsid w:val="00D64813"/>
    <w:rsid w:val="00D64B1B"/>
    <w:rsid w:val="00D66EA9"/>
    <w:rsid w:val="00D67C02"/>
    <w:rsid w:val="00D67D85"/>
    <w:rsid w:val="00D70190"/>
    <w:rsid w:val="00D71B27"/>
    <w:rsid w:val="00D72B66"/>
    <w:rsid w:val="00D74F07"/>
    <w:rsid w:val="00D751E2"/>
    <w:rsid w:val="00D81CBF"/>
    <w:rsid w:val="00D82013"/>
    <w:rsid w:val="00D82BED"/>
    <w:rsid w:val="00D83C30"/>
    <w:rsid w:val="00D83C36"/>
    <w:rsid w:val="00D840EB"/>
    <w:rsid w:val="00D842EE"/>
    <w:rsid w:val="00D8686B"/>
    <w:rsid w:val="00D90E4F"/>
    <w:rsid w:val="00D919A0"/>
    <w:rsid w:val="00D95564"/>
    <w:rsid w:val="00D972E9"/>
    <w:rsid w:val="00DA0F88"/>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64CF"/>
    <w:rsid w:val="00DB7449"/>
    <w:rsid w:val="00DB7952"/>
    <w:rsid w:val="00DB7F1D"/>
    <w:rsid w:val="00DC014D"/>
    <w:rsid w:val="00DC3239"/>
    <w:rsid w:val="00DC33D2"/>
    <w:rsid w:val="00DC3CB8"/>
    <w:rsid w:val="00DC5CF3"/>
    <w:rsid w:val="00DC6EB3"/>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5BC7"/>
    <w:rsid w:val="00DF6849"/>
    <w:rsid w:val="00DF6EA1"/>
    <w:rsid w:val="00DF713B"/>
    <w:rsid w:val="00DF74C8"/>
    <w:rsid w:val="00E0025C"/>
    <w:rsid w:val="00E0172F"/>
    <w:rsid w:val="00E04949"/>
    <w:rsid w:val="00E0608D"/>
    <w:rsid w:val="00E075B5"/>
    <w:rsid w:val="00E10215"/>
    <w:rsid w:val="00E10D5B"/>
    <w:rsid w:val="00E10E35"/>
    <w:rsid w:val="00E116CA"/>
    <w:rsid w:val="00E141AD"/>
    <w:rsid w:val="00E158D7"/>
    <w:rsid w:val="00E15AEE"/>
    <w:rsid w:val="00E213B5"/>
    <w:rsid w:val="00E2159F"/>
    <w:rsid w:val="00E21B9A"/>
    <w:rsid w:val="00E21D6F"/>
    <w:rsid w:val="00E22BE3"/>
    <w:rsid w:val="00E26498"/>
    <w:rsid w:val="00E3033A"/>
    <w:rsid w:val="00E34DB5"/>
    <w:rsid w:val="00E357C2"/>
    <w:rsid w:val="00E40401"/>
    <w:rsid w:val="00E404B7"/>
    <w:rsid w:val="00E44813"/>
    <w:rsid w:val="00E4614C"/>
    <w:rsid w:val="00E4795B"/>
    <w:rsid w:val="00E51115"/>
    <w:rsid w:val="00E513FE"/>
    <w:rsid w:val="00E52100"/>
    <w:rsid w:val="00E52293"/>
    <w:rsid w:val="00E52D7E"/>
    <w:rsid w:val="00E53350"/>
    <w:rsid w:val="00E535A4"/>
    <w:rsid w:val="00E55004"/>
    <w:rsid w:val="00E55BD7"/>
    <w:rsid w:val="00E56DA1"/>
    <w:rsid w:val="00E573B4"/>
    <w:rsid w:val="00E603E3"/>
    <w:rsid w:val="00E622D7"/>
    <w:rsid w:val="00E638F7"/>
    <w:rsid w:val="00E656DB"/>
    <w:rsid w:val="00E65CD3"/>
    <w:rsid w:val="00E67DEC"/>
    <w:rsid w:val="00E722E3"/>
    <w:rsid w:val="00E750A6"/>
    <w:rsid w:val="00E75DC7"/>
    <w:rsid w:val="00E76817"/>
    <w:rsid w:val="00E802A3"/>
    <w:rsid w:val="00E80BD5"/>
    <w:rsid w:val="00E80EB2"/>
    <w:rsid w:val="00E83CC9"/>
    <w:rsid w:val="00E863C2"/>
    <w:rsid w:val="00E90034"/>
    <w:rsid w:val="00E902AF"/>
    <w:rsid w:val="00E9391B"/>
    <w:rsid w:val="00E95E6C"/>
    <w:rsid w:val="00EA001A"/>
    <w:rsid w:val="00EA3E72"/>
    <w:rsid w:val="00EA4EDA"/>
    <w:rsid w:val="00EA4F30"/>
    <w:rsid w:val="00EB0040"/>
    <w:rsid w:val="00EB023F"/>
    <w:rsid w:val="00EB0C85"/>
    <w:rsid w:val="00EB2896"/>
    <w:rsid w:val="00EB5DEB"/>
    <w:rsid w:val="00EB6DE2"/>
    <w:rsid w:val="00EB6E2E"/>
    <w:rsid w:val="00EC0BC0"/>
    <w:rsid w:val="00EC0EE8"/>
    <w:rsid w:val="00EC4039"/>
    <w:rsid w:val="00EC5576"/>
    <w:rsid w:val="00EC5D6A"/>
    <w:rsid w:val="00ED011B"/>
    <w:rsid w:val="00ED096A"/>
    <w:rsid w:val="00ED2203"/>
    <w:rsid w:val="00ED35AB"/>
    <w:rsid w:val="00ED42CF"/>
    <w:rsid w:val="00ED52C1"/>
    <w:rsid w:val="00ED61FE"/>
    <w:rsid w:val="00ED6764"/>
    <w:rsid w:val="00ED7EB4"/>
    <w:rsid w:val="00EE0169"/>
    <w:rsid w:val="00EE033C"/>
    <w:rsid w:val="00EE4077"/>
    <w:rsid w:val="00EE4A1E"/>
    <w:rsid w:val="00EE4B4F"/>
    <w:rsid w:val="00EE515D"/>
    <w:rsid w:val="00EE560B"/>
    <w:rsid w:val="00EE585F"/>
    <w:rsid w:val="00EF2D18"/>
    <w:rsid w:val="00EF3D23"/>
    <w:rsid w:val="00EF3FE4"/>
    <w:rsid w:val="00EF4D3C"/>
    <w:rsid w:val="00EF6399"/>
    <w:rsid w:val="00F00466"/>
    <w:rsid w:val="00F00AE9"/>
    <w:rsid w:val="00F00DC8"/>
    <w:rsid w:val="00F01702"/>
    <w:rsid w:val="00F0422E"/>
    <w:rsid w:val="00F04E1F"/>
    <w:rsid w:val="00F06679"/>
    <w:rsid w:val="00F06AEF"/>
    <w:rsid w:val="00F0774B"/>
    <w:rsid w:val="00F07887"/>
    <w:rsid w:val="00F07EB9"/>
    <w:rsid w:val="00F1017B"/>
    <w:rsid w:val="00F1102F"/>
    <w:rsid w:val="00F11C4F"/>
    <w:rsid w:val="00F12EFF"/>
    <w:rsid w:val="00F1418D"/>
    <w:rsid w:val="00F14732"/>
    <w:rsid w:val="00F1503D"/>
    <w:rsid w:val="00F16527"/>
    <w:rsid w:val="00F21AE5"/>
    <w:rsid w:val="00F2268D"/>
    <w:rsid w:val="00F23857"/>
    <w:rsid w:val="00F24563"/>
    <w:rsid w:val="00F2516F"/>
    <w:rsid w:val="00F25ECA"/>
    <w:rsid w:val="00F268EB"/>
    <w:rsid w:val="00F304B0"/>
    <w:rsid w:val="00F31C2B"/>
    <w:rsid w:val="00F31CC4"/>
    <w:rsid w:val="00F359E2"/>
    <w:rsid w:val="00F3744E"/>
    <w:rsid w:val="00F40825"/>
    <w:rsid w:val="00F40E83"/>
    <w:rsid w:val="00F43006"/>
    <w:rsid w:val="00F44765"/>
    <w:rsid w:val="00F44EB2"/>
    <w:rsid w:val="00F513A5"/>
    <w:rsid w:val="00F516E0"/>
    <w:rsid w:val="00F540AE"/>
    <w:rsid w:val="00F55CA0"/>
    <w:rsid w:val="00F57454"/>
    <w:rsid w:val="00F6013F"/>
    <w:rsid w:val="00F60639"/>
    <w:rsid w:val="00F622E6"/>
    <w:rsid w:val="00F631F8"/>
    <w:rsid w:val="00F633F1"/>
    <w:rsid w:val="00F64136"/>
    <w:rsid w:val="00F6428B"/>
    <w:rsid w:val="00F64462"/>
    <w:rsid w:val="00F656AF"/>
    <w:rsid w:val="00F65914"/>
    <w:rsid w:val="00F736D3"/>
    <w:rsid w:val="00F759FB"/>
    <w:rsid w:val="00F76170"/>
    <w:rsid w:val="00F813AA"/>
    <w:rsid w:val="00F830E4"/>
    <w:rsid w:val="00F83737"/>
    <w:rsid w:val="00F85306"/>
    <w:rsid w:val="00F85C75"/>
    <w:rsid w:val="00F864CB"/>
    <w:rsid w:val="00F86D23"/>
    <w:rsid w:val="00F90089"/>
    <w:rsid w:val="00F91A97"/>
    <w:rsid w:val="00F92A10"/>
    <w:rsid w:val="00F93009"/>
    <w:rsid w:val="00F96C90"/>
    <w:rsid w:val="00F96F83"/>
    <w:rsid w:val="00F972AF"/>
    <w:rsid w:val="00FA0055"/>
    <w:rsid w:val="00FA1AC3"/>
    <w:rsid w:val="00FA22AF"/>
    <w:rsid w:val="00FA43FD"/>
    <w:rsid w:val="00FA572D"/>
    <w:rsid w:val="00FA5B58"/>
    <w:rsid w:val="00FA7382"/>
    <w:rsid w:val="00FA74F3"/>
    <w:rsid w:val="00FB135E"/>
    <w:rsid w:val="00FB148B"/>
    <w:rsid w:val="00FB1ADD"/>
    <w:rsid w:val="00FB25BA"/>
    <w:rsid w:val="00FB341B"/>
    <w:rsid w:val="00FB4075"/>
    <w:rsid w:val="00FB58D2"/>
    <w:rsid w:val="00FB7F75"/>
    <w:rsid w:val="00FC0807"/>
    <w:rsid w:val="00FC35E8"/>
    <w:rsid w:val="00FC41A3"/>
    <w:rsid w:val="00FC453F"/>
    <w:rsid w:val="00FC66B4"/>
    <w:rsid w:val="00FC703F"/>
    <w:rsid w:val="00FC784D"/>
    <w:rsid w:val="00FD04FA"/>
    <w:rsid w:val="00FD0788"/>
    <w:rsid w:val="00FD08B5"/>
    <w:rsid w:val="00FD3E9B"/>
    <w:rsid w:val="00FD4717"/>
    <w:rsid w:val="00FD4F76"/>
    <w:rsid w:val="00FD64C2"/>
    <w:rsid w:val="00FE0079"/>
    <w:rsid w:val="00FE0DEC"/>
    <w:rsid w:val="00FE7207"/>
    <w:rsid w:val="00FF02EC"/>
    <w:rsid w:val="00FF0414"/>
    <w:rsid w:val="00FF07FC"/>
    <w:rsid w:val="00FF2F7F"/>
    <w:rsid w:val="00FF32EC"/>
    <w:rsid w:val="00FF40A7"/>
    <w:rsid w:val="00FF5037"/>
    <w:rsid w:val="00FF52E2"/>
    <w:rsid w:val="00FF6205"/>
    <w:rsid w:val="00FF6A06"/>
    <w:rsid w:val="00FF6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47"/>
    <w:rPr>
      <w:sz w:val="24"/>
      <w:szCs w:val="24"/>
    </w:rPr>
  </w:style>
  <w:style w:type="paragraph" w:styleId="10">
    <w:name w:val="heading 1"/>
    <w:basedOn w:val="a"/>
    <w:next w:val="a"/>
    <w:link w:val="11"/>
    <w:qFormat/>
    <w:rsid w:val="00585A9A"/>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
    <w:next w:val="a"/>
    <w:qFormat/>
    <w:rsid w:val="00775187"/>
    <w:pPr>
      <w:keepNext/>
      <w:jc w:val="center"/>
      <w:outlineLvl w:val="3"/>
    </w:pPr>
    <w:rPr>
      <w:b/>
      <w:bCs/>
      <w:smallCaps/>
      <w:color w:val="9933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75187"/>
    <w:pPr>
      <w:tabs>
        <w:tab w:val="center" w:pos="4677"/>
        <w:tab w:val="right" w:pos="9355"/>
      </w:tabs>
    </w:pPr>
  </w:style>
  <w:style w:type="paragraph" w:styleId="a5">
    <w:name w:val="footer"/>
    <w:basedOn w:val="a"/>
    <w:rsid w:val="00775187"/>
    <w:pPr>
      <w:tabs>
        <w:tab w:val="center" w:pos="4677"/>
        <w:tab w:val="right" w:pos="9355"/>
      </w:tabs>
    </w:pPr>
  </w:style>
  <w:style w:type="character" w:styleId="a6">
    <w:name w:val="page number"/>
    <w:basedOn w:val="a0"/>
    <w:rsid w:val="00775187"/>
  </w:style>
  <w:style w:type="character" w:styleId="a7">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8">
    <w:name w:val="TOC Heading"/>
    <w:basedOn w:val="10"/>
    <w:next w:val="a"/>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6057BD"/>
    <w:pPr>
      <w:tabs>
        <w:tab w:val="right" w:leader="dot" w:pos="9628"/>
      </w:tabs>
    </w:pPr>
  </w:style>
  <w:style w:type="paragraph" w:styleId="22">
    <w:name w:val="toc 2"/>
    <w:basedOn w:val="a"/>
    <w:next w:val="a"/>
    <w:autoRedefine/>
    <w:uiPriority w:val="39"/>
    <w:rsid w:val="00272ACD"/>
    <w:pPr>
      <w:ind w:left="240"/>
    </w:pPr>
  </w:style>
  <w:style w:type="paragraph" w:styleId="a9">
    <w:name w:val="footnote text"/>
    <w:basedOn w:val="a"/>
    <w:link w:val="aa"/>
    <w:rsid w:val="00122300"/>
    <w:rPr>
      <w:sz w:val="20"/>
      <w:szCs w:val="20"/>
    </w:rPr>
  </w:style>
  <w:style w:type="character" w:customStyle="1" w:styleId="aa">
    <w:name w:val="Текст сноски Знак"/>
    <w:basedOn w:val="a0"/>
    <w:link w:val="a9"/>
    <w:rsid w:val="00122300"/>
  </w:style>
  <w:style w:type="character" w:styleId="ab">
    <w:name w:val="footnote reference"/>
    <w:rsid w:val="00122300"/>
    <w:rPr>
      <w:vertAlign w:val="superscript"/>
    </w:rPr>
  </w:style>
  <w:style w:type="paragraph" w:styleId="ac">
    <w:name w:val="Balloon Text"/>
    <w:basedOn w:val="a"/>
    <w:link w:val="ad"/>
    <w:rsid w:val="00CA6862"/>
    <w:rPr>
      <w:rFonts w:ascii="Segoe UI" w:hAnsi="Segoe UI"/>
      <w:sz w:val="18"/>
      <w:szCs w:val="18"/>
    </w:rPr>
  </w:style>
  <w:style w:type="character" w:customStyle="1" w:styleId="ad">
    <w:name w:val="Текст выноски Знак"/>
    <w:link w:val="ac"/>
    <w:rsid w:val="00CA6862"/>
    <w:rPr>
      <w:rFonts w:ascii="Segoe UI" w:hAnsi="Segoe UI" w:cs="Segoe UI"/>
      <w:sz w:val="18"/>
      <w:szCs w:val="18"/>
    </w:rPr>
  </w:style>
  <w:style w:type="character" w:styleId="ae">
    <w:name w:val="annotation reference"/>
    <w:rsid w:val="00CA6862"/>
    <w:rPr>
      <w:sz w:val="16"/>
      <w:szCs w:val="16"/>
    </w:rPr>
  </w:style>
  <w:style w:type="paragraph" w:styleId="af">
    <w:name w:val="annotation text"/>
    <w:basedOn w:val="a"/>
    <w:link w:val="af0"/>
    <w:rsid w:val="00CA6862"/>
    <w:rPr>
      <w:sz w:val="20"/>
      <w:szCs w:val="20"/>
    </w:rPr>
  </w:style>
  <w:style w:type="character" w:customStyle="1" w:styleId="af0">
    <w:name w:val="Текст примечания Знак"/>
    <w:basedOn w:val="a0"/>
    <w:link w:val="af"/>
    <w:rsid w:val="00CA6862"/>
  </w:style>
  <w:style w:type="paragraph" w:styleId="af1">
    <w:name w:val="annotation subject"/>
    <w:basedOn w:val="af"/>
    <w:next w:val="af"/>
    <w:link w:val="af2"/>
    <w:rsid w:val="00CA6862"/>
    <w:rPr>
      <w:b/>
      <w:bCs/>
    </w:rPr>
  </w:style>
  <w:style w:type="character" w:customStyle="1" w:styleId="af2">
    <w:name w:val="Тема примечания Знак"/>
    <w:link w:val="af1"/>
    <w:rsid w:val="00CA6862"/>
    <w:rPr>
      <w:b/>
      <w:bCs/>
    </w:rPr>
  </w:style>
  <w:style w:type="paragraph" w:styleId="af3">
    <w:name w:val="Revision"/>
    <w:hidden/>
    <w:uiPriority w:val="99"/>
    <w:semiHidden/>
    <w:rsid w:val="00356B33"/>
    <w:rPr>
      <w:sz w:val="24"/>
      <w:szCs w:val="24"/>
    </w:rPr>
  </w:style>
  <w:style w:type="paragraph" w:styleId="af4">
    <w:name w:val="List Paragraph"/>
    <w:basedOn w:val="a"/>
    <w:link w:val="af5"/>
    <w:uiPriority w:val="34"/>
    <w:qFormat/>
    <w:rsid w:val="008B2046"/>
    <w:pPr>
      <w:ind w:left="720"/>
      <w:contextualSpacing/>
    </w:pPr>
  </w:style>
  <w:style w:type="character" w:customStyle="1" w:styleId="af6">
    <w:name w:val="Цветовое выделение"/>
    <w:uiPriority w:val="99"/>
    <w:rsid w:val="00982B55"/>
    <w:rPr>
      <w:b/>
      <w:color w:val="26282F"/>
    </w:rPr>
  </w:style>
  <w:style w:type="character" w:customStyle="1" w:styleId="af7">
    <w:name w:val="Гипертекстовая ссылка"/>
    <w:uiPriority w:val="99"/>
    <w:rsid w:val="00982B55"/>
    <w:rPr>
      <w:rFonts w:cs="Times New Roman"/>
      <w:b w:val="0"/>
      <w:color w:val="106BBE"/>
    </w:rPr>
  </w:style>
  <w:style w:type="paragraph" w:customStyle="1" w:styleId="af8">
    <w:name w:val="Нормальный (таблица)"/>
    <w:basedOn w:val="a"/>
    <w:next w:val="a"/>
    <w:uiPriority w:val="99"/>
    <w:rsid w:val="00982B55"/>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982B55"/>
    <w:pPr>
      <w:widowControl w:val="0"/>
      <w:autoSpaceDE w:val="0"/>
      <w:autoSpaceDN w:val="0"/>
      <w:adjustRightInd w:val="0"/>
    </w:pPr>
    <w:rPr>
      <w:rFonts w:ascii="Arial" w:hAnsi="Arial" w:cs="Arial"/>
    </w:rPr>
  </w:style>
  <w:style w:type="character" w:customStyle="1" w:styleId="af5">
    <w:name w:val="Абзац списка Знак"/>
    <w:basedOn w:val="a0"/>
    <w:link w:val="af4"/>
    <w:uiPriority w:val="34"/>
    <w:rsid w:val="00474E9B"/>
    <w:rPr>
      <w:sz w:val="24"/>
      <w:szCs w:val="24"/>
    </w:rPr>
  </w:style>
  <w:style w:type="character" w:customStyle="1" w:styleId="s10">
    <w:name w:val="s_10"/>
    <w:basedOn w:val="a0"/>
    <w:rsid w:val="00B13A95"/>
  </w:style>
  <w:style w:type="paragraph" w:customStyle="1" w:styleId="1">
    <w:name w:val="Стиль1"/>
    <w:basedOn w:val="a"/>
    <w:next w:val="a"/>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0"/>
    <w:link w:val="1"/>
    <w:rsid w:val="00F11C4F"/>
    <w:rPr>
      <w:rFonts w:eastAsiaTheme="minorHAnsi"/>
      <w:sz w:val="22"/>
      <w:szCs w:val="22"/>
    </w:rPr>
  </w:style>
  <w:style w:type="character" w:customStyle="1" w:styleId="apple-converted-space">
    <w:name w:val="apple-converted-space"/>
    <w:basedOn w:val="a0"/>
    <w:rsid w:val="00B14E21"/>
  </w:style>
  <w:style w:type="character" w:customStyle="1" w:styleId="blk">
    <w:name w:val="blk"/>
    <w:basedOn w:val="a0"/>
    <w:rsid w:val="00A653AE"/>
  </w:style>
  <w:style w:type="character" w:styleId="afa">
    <w:name w:val="Strong"/>
    <w:uiPriority w:val="22"/>
    <w:qFormat/>
    <w:rsid w:val="0008132D"/>
    <w:rPr>
      <w:b/>
      <w:bCs/>
    </w:rPr>
  </w:style>
  <w:style w:type="character" w:styleId="afb">
    <w:name w:val="Emphasis"/>
    <w:basedOn w:val="a0"/>
    <w:qFormat/>
    <w:rsid w:val="005C74F9"/>
    <w:rPr>
      <w:i/>
      <w:iCs/>
    </w:rPr>
  </w:style>
  <w:style w:type="paragraph" w:styleId="afc">
    <w:name w:val="Title"/>
    <w:basedOn w:val="a"/>
    <w:next w:val="a"/>
    <w:link w:val="afd"/>
    <w:qFormat/>
    <w:rsid w:val="005C74F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Название Знак"/>
    <w:basedOn w:val="a0"/>
    <w:link w:val="afc"/>
    <w:rsid w:val="005C74F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id=12023862&amp;sub=0"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id=12023862&amp;sub=6" TargetMode="External"/><Relationship Id="rId33" Type="http://schemas.openxmlformats.org/officeDocument/2006/relationships/hyperlink" Target="http://internet.garant.ru/document?id=10080094&amp;su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id=12023862&amp;sub=60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id=12051317&amp;sub=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2023862&amp;sub=60112" TargetMode="External"/><Relationship Id="rId36" Type="http://schemas.openxmlformats.org/officeDocument/2006/relationships/footer" Target="footer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30" Type="http://schemas.openxmlformats.org/officeDocument/2006/relationships/hyperlink" Target="http://internet.garant.ru/document?id=12023862&amp;sub=7015"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4D99-5DB2-4FCC-93CC-2437CADC135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36</TotalTime>
  <Pages>41</Pages>
  <Words>15341</Words>
  <Characters>87447</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102583</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VESLOVA Anna</dc:creator>
  <cp:lastModifiedBy>Пользователь</cp:lastModifiedBy>
  <cp:revision>11</cp:revision>
  <cp:lastPrinted>2021-07-09T06:55:00Z</cp:lastPrinted>
  <dcterms:created xsi:type="dcterms:W3CDTF">2021-07-08T11:21:00Z</dcterms:created>
  <dcterms:modified xsi:type="dcterms:W3CDTF">2021-07-09T06:58:00Z</dcterms:modified>
</cp:coreProperties>
</file>